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66089E" w14:textId="77777777" w:rsidR="00901576" w:rsidRDefault="00370B3C" w:rsidP="00B61DA8">
      <w:pPr>
        <w:ind w:firstLine="709"/>
        <w:jc w:val="center"/>
        <w:rPr>
          <w:b/>
          <w:color w:val="000000"/>
          <w:sz w:val="28"/>
        </w:rPr>
      </w:pPr>
      <w:r>
        <w:rPr>
          <w:noProof/>
        </w:rPr>
        <w:drawing>
          <wp:anchor distT="0" distB="0" distL="114935" distR="114935" simplePos="0" relativeHeight="2" behindDoc="0" locked="0" layoutInCell="1" allowOverlap="1" wp14:anchorId="428A8F12" wp14:editId="589F7A82">
            <wp:simplePos x="0" y="0"/>
            <wp:positionH relativeFrom="column">
              <wp:posOffset>-914400</wp:posOffset>
            </wp:positionH>
            <wp:positionV relativeFrom="paragraph">
              <wp:posOffset>-1123315</wp:posOffset>
            </wp:positionV>
            <wp:extent cx="7559040" cy="10041255"/>
            <wp:effectExtent l="0" t="0" r="0" b="0"/>
            <wp:wrapNone/>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stretch>
                      <a:fillRect/>
                    </a:stretch>
                  </pic:blipFill>
                  <pic:spPr>
                    <a:xfrm>
                      <a:off x="0" y="0"/>
                      <a:ext cx="7559040" cy="10041255"/>
                    </a:xfrm>
                    <a:prstGeom prst="rect">
                      <a:avLst/>
                    </a:prstGeom>
                    <a:solidFill>
                      <a:srgbClr val="FFFFFF"/>
                    </a:solidFill>
                    <a:ln w="9525">
                      <a:noFill/>
                    </a:ln>
                  </pic:spPr>
                </pic:pic>
              </a:graphicData>
            </a:graphic>
          </wp:anchor>
        </w:drawing>
      </w:r>
    </w:p>
    <w:p w14:paraId="5E656A4A" w14:textId="77777777" w:rsidR="00901576" w:rsidRDefault="00901576" w:rsidP="00B61DA8">
      <w:pPr>
        <w:ind w:firstLine="709"/>
        <w:jc w:val="center"/>
        <w:rPr>
          <w:b/>
          <w:color w:val="000000"/>
          <w:sz w:val="28"/>
        </w:rPr>
      </w:pPr>
    </w:p>
    <w:p w14:paraId="73AB915D" w14:textId="77777777" w:rsidR="00901576" w:rsidRDefault="00901576" w:rsidP="00B61DA8">
      <w:pPr>
        <w:ind w:firstLine="709"/>
        <w:jc w:val="center"/>
        <w:rPr>
          <w:b/>
          <w:color w:val="000000"/>
          <w:sz w:val="28"/>
        </w:rPr>
      </w:pPr>
    </w:p>
    <w:p w14:paraId="17F49FFD" w14:textId="77777777" w:rsidR="00901576" w:rsidRDefault="00901576" w:rsidP="00B61DA8">
      <w:pPr>
        <w:ind w:firstLine="709"/>
        <w:jc w:val="center"/>
        <w:rPr>
          <w:b/>
          <w:color w:val="000000"/>
          <w:sz w:val="28"/>
        </w:rPr>
      </w:pPr>
    </w:p>
    <w:p w14:paraId="1EAA627C" w14:textId="77777777" w:rsidR="00901576" w:rsidRDefault="00901576" w:rsidP="00B61DA8">
      <w:pPr>
        <w:ind w:firstLine="709"/>
        <w:jc w:val="center"/>
        <w:rPr>
          <w:b/>
          <w:color w:val="000000"/>
          <w:sz w:val="28"/>
        </w:rPr>
      </w:pPr>
    </w:p>
    <w:p w14:paraId="09910405" w14:textId="77777777" w:rsidR="00901576" w:rsidRDefault="00901576" w:rsidP="00B61DA8">
      <w:pPr>
        <w:ind w:firstLine="709"/>
        <w:jc w:val="center"/>
        <w:rPr>
          <w:b/>
          <w:color w:val="000000"/>
          <w:sz w:val="28"/>
        </w:rPr>
      </w:pPr>
    </w:p>
    <w:p w14:paraId="1B53E68C" w14:textId="77777777" w:rsidR="00901576" w:rsidRDefault="00901576" w:rsidP="00B61DA8">
      <w:pPr>
        <w:ind w:firstLine="709"/>
        <w:jc w:val="center"/>
        <w:rPr>
          <w:b/>
          <w:color w:val="000000"/>
          <w:sz w:val="28"/>
        </w:rPr>
      </w:pPr>
    </w:p>
    <w:p w14:paraId="7CC03B35" w14:textId="77777777" w:rsidR="00901576" w:rsidRDefault="00901576" w:rsidP="00B61DA8">
      <w:pPr>
        <w:ind w:firstLine="709"/>
        <w:jc w:val="center"/>
        <w:rPr>
          <w:b/>
          <w:color w:val="000000"/>
          <w:sz w:val="28"/>
        </w:rPr>
      </w:pPr>
    </w:p>
    <w:p w14:paraId="75AC62DA" w14:textId="77777777" w:rsidR="00901576" w:rsidRDefault="00901576" w:rsidP="00B61DA8">
      <w:pPr>
        <w:ind w:firstLine="709"/>
        <w:jc w:val="center"/>
        <w:rPr>
          <w:b/>
          <w:color w:val="000000"/>
          <w:sz w:val="28"/>
        </w:rPr>
      </w:pPr>
    </w:p>
    <w:p w14:paraId="7159361C" w14:textId="77777777" w:rsidR="00901576" w:rsidRDefault="00901576" w:rsidP="00B61DA8">
      <w:pPr>
        <w:ind w:firstLine="709"/>
        <w:jc w:val="center"/>
        <w:rPr>
          <w:b/>
          <w:color w:val="000000"/>
          <w:sz w:val="28"/>
        </w:rPr>
      </w:pPr>
    </w:p>
    <w:p w14:paraId="067DC630" w14:textId="77777777" w:rsidR="00901576" w:rsidRDefault="00901576" w:rsidP="00B61DA8">
      <w:pPr>
        <w:ind w:firstLine="709"/>
        <w:jc w:val="center"/>
        <w:rPr>
          <w:b/>
          <w:color w:val="000000"/>
          <w:sz w:val="28"/>
        </w:rPr>
      </w:pPr>
    </w:p>
    <w:p w14:paraId="2228D636" w14:textId="77777777" w:rsidR="00901576" w:rsidRDefault="00901576" w:rsidP="00B61DA8">
      <w:pPr>
        <w:ind w:firstLine="709"/>
        <w:jc w:val="center"/>
        <w:rPr>
          <w:b/>
          <w:color w:val="000000"/>
          <w:sz w:val="28"/>
        </w:rPr>
      </w:pPr>
    </w:p>
    <w:p w14:paraId="13AEA6FE" w14:textId="77777777" w:rsidR="00901576" w:rsidRDefault="00901576" w:rsidP="00B61DA8">
      <w:pPr>
        <w:ind w:firstLine="709"/>
        <w:jc w:val="center"/>
        <w:rPr>
          <w:b/>
          <w:color w:val="000000"/>
          <w:sz w:val="28"/>
        </w:rPr>
      </w:pPr>
    </w:p>
    <w:p w14:paraId="2E491BCA" w14:textId="77777777" w:rsidR="00901576" w:rsidRDefault="00901576" w:rsidP="00B61DA8">
      <w:pPr>
        <w:ind w:firstLine="709"/>
        <w:jc w:val="center"/>
        <w:rPr>
          <w:b/>
          <w:color w:val="000000"/>
          <w:sz w:val="28"/>
        </w:rPr>
      </w:pPr>
    </w:p>
    <w:p w14:paraId="45BBF318" w14:textId="77777777" w:rsidR="00901576" w:rsidRDefault="00901576" w:rsidP="00B61DA8">
      <w:pPr>
        <w:ind w:firstLine="709"/>
        <w:jc w:val="center"/>
        <w:rPr>
          <w:b/>
          <w:color w:val="000000"/>
          <w:sz w:val="28"/>
        </w:rPr>
      </w:pPr>
    </w:p>
    <w:p w14:paraId="5669A9F9" w14:textId="77777777" w:rsidR="00901576" w:rsidRDefault="00901576" w:rsidP="00B61DA8">
      <w:pPr>
        <w:ind w:firstLine="709"/>
        <w:jc w:val="center"/>
        <w:rPr>
          <w:b/>
          <w:color w:val="000000"/>
          <w:sz w:val="28"/>
        </w:rPr>
      </w:pPr>
    </w:p>
    <w:p w14:paraId="2EAA8F86" w14:textId="77777777" w:rsidR="00901576" w:rsidRDefault="00901576" w:rsidP="00B61DA8">
      <w:pPr>
        <w:ind w:firstLine="709"/>
        <w:jc w:val="center"/>
        <w:rPr>
          <w:b/>
          <w:color w:val="000000"/>
          <w:sz w:val="28"/>
        </w:rPr>
      </w:pPr>
    </w:p>
    <w:p w14:paraId="6050C7E4" w14:textId="77777777" w:rsidR="00901576" w:rsidRDefault="00901576" w:rsidP="00B61DA8">
      <w:pPr>
        <w:ind w:firstLine="709"/>
        <w:jc w:val="center"/>
        <w:rPr>
          <w:b/>
          <w:color w:val="000000"/>
          <w:sz w:val="28"/>
        </w:rPr>
      </w:pPr>
    </w:p>
    <w:p w14:paraId="16116938" w14:textId="77777777" w:rsidR="00901576" w:rsidRDefault="00901576" w:rsidP="00B61DA8">
      <w:pPr>
        <w:ind w:firstLine="709"/>
        <w:jc w:val="center"/>
        <w:rPr>
          <w:b/>
          <w:color w:val="000000"/>
          <w:sz w:val="28"/>
        </w:rPr>
      </w:pPr>
    </w:p>
    <w:p w14:paraId="34FE58B2" w14:textId="77777777" w:rsidR="00901576" w:rsidRDefault="00901576" w:rsidP="00B61DA8">
      <w:pPr>
        <w:ind w:firstLine="709"/>
        <w:jc w:val="center"/>
        <w:rPr>
          <w:b/>
          <w:color w:val="000000"/>
          <w:sz w:val="28"/>
        </w:rPr>
      </w:pPr>
    </w:p>
    <w:p w14:paraId="1C9D65DB" w14:textId="77777777" w:rsidR="00901576" w:rsidRDefault="00901576" w:rsidP="00B61DA8">
      <w:pPr>
        <w:ind w:firstLine="709"/>
        <w:jc w:val="center"/>
        <w:rPr>
          <w:b/>
          <w:color w:val="000000"/>
          <w:sz w:val="28"/>
        </w:rPr>
      </w:pPr>
    </w:p>
    <w:p w14:paraId="5D593715" w14:textId="77777777" w:rsidR="00901576" w:rsidRDefault="00901576" w:rsidP="00B61DA8">
      <w:pPr>
        <w:ind w:firstLine="709"/>
        <w:jc w:val="center"/>
        <w:rPr>
          <w:b/>
          <w:color w:val="000000"/>
          <w:sz w:val="28"/>
        </w:rPr>
      </w:pPr>
    </w:p>
    <w:p w14:paraId="42A30722" w14:textId="77777777" w:rsidR="00901576" w:rsidRDefault="00901576" w:rsidP="00B61DA8">
      <w:pPr>
        <w:ind w:firstLine="709"/>
        <w:jc w:val="center"/>
        <w:rPr>
          <w:b/>
          <w:color w:val="000000"/>
          <w:sz w:val="28"/>
        </w:rPr>
      </w:pPr>
    </w:p>
    <w:p w14:paraId="0355696A" w14:textId="77777777" w:rsidR="00901576" w:rsidRDefault="00901576" w:rsidP="00B61DA8">
      <w:pPr>
        <w:ind w:firstLine="709"/>
        <w:jc w:val="center"/>
        <w:rPr>
          <w:b/>
          <w:color w:val="000000"/>
          <w:sz w:val="28"/>
        </w:rPr>
      </w:pPr>
    </w:p>
    <w:p w14:paraId="7EB9B49C" w14:textId="77777777" w:rsidR="00901576" w:rsidRDefault="00901576" w:rsidP="00B61DA8">
      <w:pPr>
        <w:ind w:firstLine="709"/>
        <w:jc w:val="center"/>
        <w:rPr>
          <w:b/>
          <w:color w:val="000000"/>
          <w:sz w:val="28"/>
        </w:rPr>
      </w:pPr>
    </w:p>
    <w:p w14:paraId="3552D237" w14:textId="77777777" w:rsidR="00901576" w:rsidRDefault="00901576" w:rsidP="00B61DA8">
      <w:pPr>
        <w:ind w:firstLine="709"/>
        <w:jc w:val="center"/>
        <w:rPr>
          <w:b/>
          <w:color w:val="000000"/>
          <w:sz w:val="28"/>
        </w:rPr>
      </w:pPr>
    </w:p>
    <w:p w14:paraId="45575708" w14:textId="77777777" w:rsidR="00901576" w:rsidRDefault="00901576" w:rsidP="00B61DA8">
      <w:pPr>
        <w:ind w:firstLine="709"/>
        <w:jc w:val="center"/>
        <w:rPr>
          <w:b/>
          <w:color w:val="000000"/>
          <w:sz w:val="28"/>
        </w:rPr>
      </w:pPr>
    </w:p>
    <w:p w14:paraId="42B29996" w14:textId="77777777" w:rsidR="00901576" w:rsidRDefault="00901576" w:rsidP="00B61DA8">
      <w:pPr>
        <w:ind w:firstLine="709"/>
        <w:jc w:val="center"/>
        <w:rPr>
          <w:b/>
          <w:color w:val="000000"/>
          <w:sz w:val="28"/>
        </w:rPr>
      </w:pPr>
    </w:p>
    <w:p w14:paraId="58BAD480" w14:textId="77777777" w:rsidR="00901576" w:rsidRDefault="00901576" w:rsidP="00B61DA8">
      <w:pPr>
        <w:ind w:firstLine="709"/>
        <w:jc w:val="center"/>
        <w:rPr>
          <w:b/>
          <w:color w:val="000000"/>
          <w:sz w:val="28"/>
        </w:rPr>
      </w:pPr>
    </w:p>
    <w:p w14:paraId="12771782" w14:textId="77777777" w:rsidR="00901576" w:rsidRDefault="00901576" w:rsidP="00B61DA8">
      <w:pPr>
        <w:ind w:firstLine="709"/>
        <w:jc w:val="center"/>
        <w:rPr>
          <w:b/>
          <w:color w:val="000000"/>
          <w:sz w:val="28"/>
        </w:rPr>
      </w:pPr>
    </w:p>
    <w:p w14:paraId="7DCD8401" w14:textId="77777777" w:rsidR="00901576" w:rsidRDefault="00901576" w:rsidP="00B61DA8">
      <w:pPr>
        <w:ind w:firstLine="709"/>
        <w:jc w:val="center"/>
        <w:rPr>
          <w:b/>
          <w:color w:val="000000"/>
          <w:sz w:val="28"/>
        </w:rPr>
      </w:pPr>
    </w:p>
    <w:p w14:paraId="504E19E4" w14:textId="77777777" w:rsidR="00901576" w:rsidRDefault="00901576" w:rsidP="00B61DA8">
      <w:pPr>
        <w:ind w:firstLine="709"/>
        <w:jc w:val="center"/>
        <w:rPr>
          <w:b/>
          <w:color w:val="000000"/>
          <w:sz w:val="28"/>
        </w:rPr>
      </w:pPr>
    </w:p>
    <w:p w14:paraId="5F441FA9" w14:textId="77777777" w:rsidR="00901576" w:rsidRDefault="00901576" w:rsidP="00B61DA8">
      <w:pPr>
        <w:ind w:firstLine="709"/>
        <w:jc w:val="center"/>
        <w:rPr>
          <w:b/>
          <w:color w:val="000000"/>
          <w:sz w:val="28"/>
        </w:rPr>
      </w:pPr>
    </w:p>
    <w:p w14:paraId="537F7C72" w14:textId="77777777" w:rsidR="00901576" w:rsidRDefault="00901576" w:rsidP="00B61DA8">
      <w:pPr>
        <w:ind w:firstLine="709"/>
        <w:jc w:val="center"/>
        <w:rPr>
          <w:b/>
          <w:color w:val="000000"/>
          <w:sz w:val="28"/>
        </w:rPr>
      </w:pPr>
    </w:p>
    <w:p w14:paraId="5CD60A63" w14:textId="77777777" w:rsidR="00901576" w:rsidRDefault="00901576" w:rsidP="00B61DA8">
      <w:pPr>
        <w:ind w:firstLine="709"/>
        <w:jc w:val="center"/>
        <w:rPr>
          <w:b/>
          <w:color w:val="000000"/>
          <w:sz w:val="28"/>
        </w:rPr>
      </w:pPr>
    </w:p>
    <w:p w14:paraId="1A59642A" w14:textId="77777777" w:rsidR="00901576" w:rsidRDefault="00901576" w:rsidP="00B61DA8">
      <w:pPr>
        <w:ind w:firstLine="709"/>
        <w:jc w:val="center"/>
        <w:rPr>
          <w:b/>
          <w:color w:val="000000"/>
          <w:sz w:val="28"/>
        </w:rPr>
      </w:pPr>
    </w:p>
    <w:p w14:paraId="72645DD2" w14:textId="77777777" w:rsidR="00901576" w:rsidRDefault="00901576" w:rsidP="00B61DA8">
      <w:pPr>
        <w:ind w:firstLine="709"/>
        <w:jc w:val="center"/>
        <w:rPr>
          <w:b/>
          <w:color w:val="000000"/>
          <w:sz w:val="28"/>
        </w:rPr>
      </w:pPr>
    </w:p>
    <w:p w14:paraId="0F7034D5" w14:textId="77777777" w:rsidR="00901576" w:rsidRDefault="00901576" w:rsidP="00B61DA8">
      <w:pPr>
        <w:ind w:firstLine="709"/>
        <w:jc w:val="center"/>
        <w:rPr>
          <w:b/>
          <w:color w:val="000000"/>
          <w:sz w:val="28"/>
        </w:rPr>
      </w:pPr>
    </w:p>
    <w:p w14:paraId="5EA78673" w14:textId="77777777" w:rsidR="00901576" w:rsidRDefault="00901576" w:rsidP="00B61DA8">
      <w:pPr>
        <w:ind w:firstLine="709"/>
        <w:jc w:val="center"/>
        <w:rPr>
          <w:b/>
          <w:color w:val="000000"/>
          <w:sz w:val="28"/>
        </w:rPr>
      </w:pPr>
    </w:p>
    <w:p w14:paraId="5BDDD705" w14:textId="77777777" w:rsidR="00901576" w:rsidRDefault="00901576" w:rsidP="00B61DA8">
      <w:pPr>
        <w:ind w:firstLine="709"/>
        <w:jc w:val="center"/>
        <w:rPr>
          <w:b/>
          <w:color w:val="000000"/>
          <w:sz w:val="28"/>
        </w:rPr>
      </w:pPr>
    </w:p>
    <w:p w14:paraId="688ED493" w14:textId="77777777" w:rsidR="00901576" w:rsidRDefault="00901576" w:rsidP="00B61DA8">
      <w:pPr>
        <w:ind w:firstLine="709"/>
        <w:jc w:val="center"/>
        <w:rPr>
          <w:b/>
          <w:color w:val="000000"/>
          <w:sz w:val="28"/>
        </w:rPr>
      </w:pPr>
    </w:p>
    <w:p w14:paraId="4A7DEB9C" w14:textId="77777777" w:rsidR="00901576" w:rsidRDefault="00901576" w:rsidP="00B61DA8">
      <w:pPr>
        <w:ind w:firstLine="709"/>
        <w:jc w:val="center"/>
        <w:rPr>
          <w:b/>
          <w:color w:val="000000"/>
          <w:sz w:val="28"/>
        </w:rPr>
      </w:pPr>
    </w:p>
    <w:p w14:paraId="5BC4A234" w14:textId="77777777" w:rsidR="00901576" w:rsidRDefault="00901576" w:rsidP="00B61DA8">
      <w:pPr>
        <w:ind w:firstLine="709"/>
        <w:jc w:val="center"/>
        <w:rPr>
          <w:b/>
          <w:color w:val="000000"/>
          <w:sz w:val="28"/>
        </w:rPr>
      </w:pPr>
    </w:p>
    <w:p w14:paraId="218F7943" w14:textId="77777777" w:rsidR="00901576" w:rsidRDefault="00901576" w:rsidP="00B61DA8">
      <w:pPr>
        <w:ind w:firstLine="709"/>
        <w:jc w:val="center"/>
        <w:rPr>
          <w:b/>
          <w:color w:val="000000"/>
          <w:sz w:val="28"/>
        </w:rPr>
      </w:pPr>
    </w:p>
    <w:p w14:paraId="182BC70D" w14:textId="77777777" w:rsidR="00901576" w:rsidRDefault="00370B3C" w:rsidP="00B61DA8">
      <w:pPr>
        <w:pageBreakBefore/>
        <w:tabs>
          <w:tab w:val="left" w:pos="993"/>
          <w:tab w:val="left" w:pos="8355"/>
        </w:tabs>
        <w:ind w:firstLine="425"/>
        <w:jc w:val="center"/>
        <w:rPr>
          <w:b/>
          <w:sz w:val="32"/>
        </w:rPr>
      </w:pPr>
      <w:r>
        <w:rPr>
          <w:b/>
          <w:sz w:val="32"/>
        </w:rPr>
        <w:lastRenderedPageBreak/>
        <w:t>СОДЕРЖАНИЕ</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6521"/>
        <w:gridCol w:w="850"/>
      </w:tblGrid>
      <w:tr w:rsidR="00901576" w14:paraId="4C0A8D3B" w14:textId="77777777">
        <w:trPr>
          <w:trHeight w:val="341"/>
        </w:trPr>
        <w:tc>
          <w:tcPr>
            <w:tcW w:w="9073" w:type="dxa"/>
            <w:gridSpan w:val="2"/>
            <w:tcBorders>
              <w:top w:val="single" w:sz="4" w:space="0" w:color="auto"/>
              <w:left w:val="single" w:sz="4" w:space="0" w:color="auto"/>
              <w:bottom w:val="single" w:sz="4" w:space="0" w:color="auto"/>
              <w:right w:val="single" w:sz="4" w:space="0" w:color="auto"/>
            </w:tcBorders>
          </w:tcPr>
          <w:p w14:paraId="627FEAAE" w14:textId="77777777" w:rsidR="00901576" w:rsidRDefault="00901576" w:rsidP="00B61DA8">
            <w:pPr>
              <w:tabs>
                <w:tab w:val="left" w:pos="993"/>
              </w:tabs>
              <w:ind w:firstLine="5"/>
              <w:jc w:val="center"/>
              <w:rPr>
                <w:b/>
              </w:rPr>
            </w:pPr>
          </w:p>
          <w:p w14:paraId="605AEE73" w14:textId="77777777" w:rsidR="00901576" w:rsidRDefault="00370B3C" w:rsidP="00B61DA8">
            <w:pPr>
              <w:tabs>
                <w:tab w:val="left" w:pos="993"/>
              </w:tabs>
              <w:ind w:firstLine="5"/>
              <w:jc w:val="center"/>
              <w:rPr>
                <w:b/>
                <w:sz w:val="28"/>
              </w:rPr>
            </w:pPr>
            <w:r>
              <w:rPr>
                <w:b/>
                <w:sz w:val="28"/>
              </w:rPr>
              <w:t>НАУЧНЫЕ СТАТЬИ</w:t>
            </w:r>
          </w:p>
          <w:p w14:paraId="1B7A986F" w14:textId="77777777" w:rsidR="00901576" w:rsidRDefault="00901576" w:rsidP="00B61DA8">
            <w:pPr>
              <w:tabs>
                <w:tab w:val="left" w:pos="993"/>
              </w:tabs>
              <w:ind w:firstLine="5"/>
              <w:jc w:val="center"/>
              <w:rPr>
                <w:b/>
              </w:rPr>
            </w:pPr>
          </w:p>
        </w:tc>
        <w:tc>
          <w:tcPr>
            <w:tcW w:w="850" w:type="dxa"/>
            <w:tcBorders>
              <w:top w:val="single" w:sz="4" w:space="0" w:color="auto"/>
              <w:left w:val="single" w:sz="4" w:space="0" w:color="auto"/>
              <w:bottom w:val="single" w:sz="4" w:space="0" w:color="auto"/>
              <w:right w:val="single" w:sz="4" w:space="0" w:color="auto"/>
            </w:tcBorders>
          </w:tcPr>
          <w:p w14:paraId="493687F5" w14:textId="77777777" w:rsidR="00901576" w:rsidRDefault="00901576" w:rsidP="00B61DA8">
            <w:pPr>
              <w:tabs>
                <w:tab w:val="left" w:pos="993"/>
              </w:tabs>
              <w:ind w:firstLine="425"/>
              <w:jc w:val="center"/>
              <w:rPr>
                <w:b/>
              </w:rPr>
            </w:pPr>
          </w:p>
        </w:tc>
      </w:tr>
      <w:tr w:rsidR="00852977" w14:paraId="142D6517" w14:textId="77777777">
        <w:trPr>
          <w:trHeight w:val="403"/>
        </w:trPr>
        <w:tc>
          <w:tcPr>
            <w:tcW w:w="9923" w:type="dxa"/>
            <w:gridSpan w:val="3"/>
            <w:shd w:val="clear" w:color="auto" w:fill="8DB3E2"/>
          </w:tcPr>
          <w:p w14:paraId="4BD8F85C" w14:textId="77777777" w:rsidR="00634C27" w:rsidRDefault="00634C27" w:rsidP="00B61DA8">
            <w:pPr>
              <w:tabs>
                <w:tab w:val="left" w:pos="993"/>
              </w:tabs>
              <w:spacing w:line="276" w:lineRule="auto"/>
              <w:jc w:val="center"/>
              <w:rPr>
                <w:b/>
              </w:rPr>
            </w:pPr>
          </w:p>
          <w:p w14:paraId="5DBCB8C9" w14:textId="77777777" w:rsidR="00852977" w:rsidRDefault="00852977" w:rsidP="00B61DA8">
            <w:pPr>
              <w:tabs>
                <w:tab w:val="left" w:pos="993"/>
              </w:tabs>
              <w:spacing w:line="276" w:lineRule="auto"/>
              <w:jc w:val="center"/>
              <w:rPr>
                <w:b/>
              </w:rPr>
            </w:pPr>
            <w:r>
              <w:rPr>
                <w:b/>
              </w:rPr>
              <w:t xml:space="preserve">ТЕОРИЯ И МЕТОДИКА ОБУЧЕНИЯ И ВОСПИТАНИЯ </w:t>
            </w:r>
          </w:p>
          <w:p w14:paraId="2C09EF48" w14:textId="77777777" w:rsidR="00634C27" w:rsidRDefault="00634C27" w:rsidP="00B61DA8">
            <w:pPr>
              <w:tabs>
                <w:tab w:val="left" w:pos="993"/>
              </w:tabs>
              <w:spacing w:line="276" w:lineRule="auto"/>
              <w:jc w:val="center"/>
              <w:rPr>
                <w:b/>
              </w:rPr>
            </w:pPr>
          </w:p>
        </w:tc>
      </w:tr>
      <w:tr w:rsidR="009130F5" w14:paraId="2CA23588" w14:textId="77777777">
        <w:trPr>
          <w:trHeight w:val="403"/>
        </w:trPr>
        <w:tc>
          <w:tcPr>
            <w:tcW w:w="2552" w:type="dxa"/>
          </w:tcPr>
          <w:p w14:paraId="330E724F" w14:textId="77777777" w:rsidR="009130F5" w:rsidRPr="00E218AE" w:rsidRDefault="00621370" w:rsidP="00BB3BDD">
            <w:pPr>
              <w:pStyle w:val="a9"/>
              <w:spacing w:before="0" w:after="0" w:line="360" w:lineRule="auto"/>
              <w:rPr>
                <w:b/>
              </w:rPr>
            </w:pPr>
            <w:proofErr w:type="spellStart"/>
            <w:r w:rsidRPr="00621370">
              <w:rPr>
                <w:b/>
                <w:bCs/>
              </w:rPr>
              <w:t>Журова</w:t>
            </w:r>
            <w:proofErr w:type="spellEnd"/>
            <w:r w:rsidRPr="00621370">
              <w:rPr>
                <w:b/>
                <w:bCs/>
              </w:rPr>
              <w:t xml:space="preserve"> В</w:t>
            </w:r>
            <w:r w:rsidR="008876A6">
              <w:rPr>
                <w:b/>
                <w:bCs/>
              </w:rPr>
              <w:t>.</w:t>
            </w:r>
            <w:r w:rsidRPr="00621370">
              <w:rPr>
                <w:b/>
                <w:bCs/>
              </w:rPr>
              <w:t>Г</w:t>
            </w:r>
            <w:r w:rsidR="008876A6">
              <w:rPr>
                <w:b/>
                <w:bCs/>
              </w:rPr>
              <w:t>.</w:t>
            </w:r>
          </w:p>
        </w:tc>
        <w:tc>
          <w:tcPr>
            <w:tcW w:w="6521" w:type="dxa"/>
          </w:tcPr>
          <w:p w14:paraId="4C4410A6" w14:textId="77777777" w:rsidR="009130F5" w:rsidRPr="00BB3BDD" w:rsidRDefault="00621370" w:rsidP="00BB3BDD">
            <w:pPr>
              <w:spacing w:line="360" w:lineRule="auto"/>
              <w:jc w:val="both"/>
            </w:pPr>
            <w:r w:rsidRPr="00BB3BDD">
              <w:rPr>
                <w:bCs/>
              </w:rPr>
              <w:t xml:space="preserve">Эколого-ориентированный проект «Исследование деструкции </w:t>
            </w:r>
            <w:proofErr w:type="spellStart"/>
            <w:r w:rsidRPr="00BB3BDD">
              <w:rPr>
                <w:bCs/>
              </w:rPr>
              <w:t>биоразлагаемых</w:t>
            </w:r>
            <w:proofErr w:type="spellEnd"/>
            <w:r w:rsidRPr="00BB3BDD">
              <w:rPr>
                <w:bCs/>
              </w:rPr>
              <w:t xml:space="preserve"> полимеров»</w:t>
            </w:r>
          </w:p>
        </w:tc>
        <w:tc>
          <w:tcPr>
            <w:tcW w:w="850" w:type="dxa"/>
          </w:tcPr>
          <w:p w14:paraId="6A3F82E0" w14:textId="77777777" w:rsidR="009130F5" w:rsidRDefault="009130F5" w:rsidP="00BB3BDD">
            <w:pPr>
              <w:tabs>
                <w:tab w:val="left" w:pos="993"/>
              </w:tabs>
              <w:spacing w:line="360" w:lineRule="auto"/>
              <w:jc w:val="center"/>
            </w:pPr>
          </w:p>
          <w:p w14:paraId="218CABA9" w14:textId="6A94CE2F" w:rsidR="005105E6" w:rsidRPr="00BB3BDD" w:rsidRDefault="005B1086" w:rsidP="005105E6">
            <w:pPr>
              <w:tabs>
                <w:tab w:val="left" w:pos="993"/>
              </w:tabs>
              <w:spacing w:line="360" w:lineRule="auto"/>
              <w:jc w:val="center"/>
            </w:pPr>
            <w:r>
              <w:t>3</w:t>
            </w:r>
          </w:p>
        </w:tc>
      </w:tr>
      <w:tr w:rsidR="009130F5" w14:paraId="3B5767E7" w14:textId="77777777">
        <w:trPr>
          <w:trHeight w:val="403"/>
        </w:trPr>
        <w:tc>
          <w:tcPr>
            <w:tcW w:w="2552" w:type="dxa"/>
          </w:tcPr>
          <w:p w14:paraId="65EC72A7" w14:textId="77777777" w:rsidR="009130F5" w:rsidRPr="00E218AE" w:rsidRDefault="004A5A3A" w:rsidP="00BB3BDD">
            <w:pPr>
              <w:pStyle w:val="a9"/>
              <w:spacing w:before="0" w:after="0" w:line="360" w:lineRule="auto"/>
              <w:rPr>
                <w:b/>
              </w:rPr>
            </w:pPr>
            <w:proofErr w:type="spellStart"/>
            <w:r w:rsidRPr="004A5A3A">
              <w:rPr>
                <w:b/>
              </w:rPr>
              <w:t>Мелитовская</w:t>
            </w:r>
            <w:proofErr w:type="spellEnd"/>
            <w:r w:rsidRPr="004A5A3A">
              <w:rPr>
                <w:b/>
              </w:rPr>
              <w:t xml:space="preserve"> И</w:t>
            </w:r>
            <w:r>
              <w:rPr>
                <w:b/>
              </w:rPr>
              <w:t>.</w:t>
            </w:r>
            <w:r w:rsidRPr="004A5A3A">
              <w:rPr>
                <w:b/>
              </w:rPr>
              <w:t>Н</w:t>
            </w:r>
            <w:r>
              <w:rPr>
                <w:b/>
              </w:rPr>
              <w:t xml:space="preserve">., </w:t>
            </w:r>
            <w:r w:rsidRPr="004A5A3A">
              <w:rPr>
                <w:b/>
              </w:rPr>
              <w:t>Большаков М</w:t>
            </w:r>
            <w:r w:rsidR="00307A3B">
              <w:rPr>
                <w:b/>
              </w:rPr>
              <w:t>.</w:t>
            </w:r>
            <w:r w:rsidRPr="004A5A3A">
              <w:rPr>
                <w:b/>
              </w:rPr>
              <w:t>П</w:t>
            </w:r>
            <w:r w:rsidR="00307A3B">
              <w:rPr>
                <w:b/>
              </w:rPr>
              <w:t>.</w:t>
            </w:r>
          </w:p>
        </w:tc>
        <w:tc>
          <w:tcPr>
            <w:tcW w:w="6521" w:type="dxa"/>
          </w:tcPr>
          <w:p w14:paraId="3AF75F1D" w14:textId="77777777" w:rsidR="009130F5" w:rsidRPr="00BB3BDD" w:rsidRDefault="00307A3B" w:rsidP="00BB3BDD">
            <w:pPr>
              <w:spacing w:line="360" w:lineRule="auto"/>
              <w:jc w:val="both"/>
            </w:pPr>
            <w:r w:rsidRPr="00BB3BDD">
              <w:t>Практико-ориентированный подход в подготовке современного учителя химии</w:t>
            </w:r>
          </w:p>
        </w:tc>
        <w:tc>
          <w:tcPr>
            <w:tcW w:w="850" w:type="dxa"/>
          </w:tcPr>
          <w:p w14:paraId="3F08AB56" w14:textId="77777777" w:rsidR="009130F5" w:rsidRDefault="009130F5" w:rsidP="00BB3BDD">
            <w:pPr>
              <w:tabs>
                <w:tab w:val="left" w:pos="993"/>
              </w:tabs>
              <w:spacing w:line="360" w:lineRule="auto"/>
              <w:jc w:val="center"/>
            </w:pPr>
          </w:p>
          <w:p w14:paraId="4AA1C6E0" w14:textId="14EE45EC" w:rsidR="005105E6" w:rsidRPr="00BB3BDD" w:rsidRDefault="006F1F6A" w:rsidP="00BB3BDD">
            <w:pPr>
              <w:tabs>
                <w:tab w:val="left" w:pos="993"/>
              </w:tabs>
              <w:spacing w:line="360" w:lineRule="auto"/>
              <w:jc w:val="center"/>
            </w:pPr>
            <w:r>
              <w:t>8</w:t>
            </w:r>
          </w:p>
        </w:tc>
      </w:tr>
      <w:tr w:rsidR="009130F5" w14:paraId="7B6B2A95" w14:textId="77777777">
        <w:trPr>
          <w:trHeight w:val="403"/>
        </w:trPr>
        <w:tc>
          <w:tcPr>
            <w:tcW w:w="2552" w:type="dxa"/>
          </w:tcPr>
          <w:p w14:paraId="2339CB4E" w14:textId="77777777" w:rsidR="009130F5" w:rsidRPr="00E218AE" w:rsidRDefault="00D609FF" w:rsidP="00BB3BDD">
            <w:pPr>
              <w:pStyle w:val="a9"/>
              <w:spacing w:before="0" w:after="0" w:line="360" w:lineRule="auto"/>
              <w:rPr>
                <w:b/>
              </w:rPr>
            </w:pPr>
            <w:r w:rsidRPr="00D609FF">
              <w:rPr>
                <w:b/>
              </w:rPr>
              <w:t>Меньшиков В.В.</w:t>
            </w:r>
          </w:p>
        </w:tc>
        <w:tc>
          <w:tcPr>
            <w:tcW w:w="6521" w:type="dxa"/>
          </w:tcPr>
          <w:p w14:paraId="7B3946A0" w14:textId="77777777" w:rsidR="009130F5" w:rsidRPr="00BB3BDD" w:rsidRDefault="00D609FF" w:rsidP="00BB3BDD">
            <w:pPr>
              <w:spacing w:line="360" w:lineRule="auto"/>
              <w:jc w:val="both"/>
            </w:pPr>
            <w:r w:rsidRPr="00BB3BDD">
              <w:t>Организация учебной деятельности в лаборатории по работе с одаренными обучающимися на базе педагогического университета</w:t>
            </w:r>
          </w:p>
        </w:tc>
        <w:tc>
          <w:tcPr>
            <w:tcW w:w="850" w:type="dxa"/>
          </w:tcPr>
          <w:p w14:paraId="5F57596A" w14:textId="77777777" w:rsidR="009130F5" w:rsidRDefault="009130F5" w:rsidP="00BB3BDD">
            <w:pPr>
              <w:tabs>
                <w:tab w:val="left" w:pos="993"/>
              </w:tabs>
              <w:spacing w:line="360" w:lineRule="auto"/>
              <w:jc w:val="center"/>
            </w:pPr>
          </w:p>
          <w:p w14:paraId="350E29ED" w14:textId="70332D81" w:rsidR="005105E6" w:rsidRPr="00BB3BDD" w:rsidRDefault="006F1F6A" w:rsidP="005105E6">
            <w:pPr>
              <w:tabs>
                <w:tab w:val="left" w:pos="993"/>
              </w:tabs>
              <w:spacing w:line="360" w:lineRule="auto"/>
              <w:jc w:val="center"/>
            </w:pPr>
            <w:r>
              <w:t>13</w:t>
            </w:r>
          </w:p>
        </w:tc>
      </w:tr>
      <w:tr w:rsidR="005B1086" w:rsidRPr="005B1086" w14:paraId="1939D478" w14:textId="77777777" w:rsidTr="005B1086">
        <w:trPr>
          <w:trHeight w:val="403"/>
        </w:trPr>
        <w:tc>
          <w:tcPr>
            <w:tcW w:w="2552" w:type="dxa"/>
            <w:shd w:val="clear" w:color="auto" w:fill="auto"/>
          </w:tcPr>
          <w:p w14:paraId="0E4E4D52" w14:textId="77777777" w:rsidR="004A0918" w:rsidRPr="005B1086" w:rsidRDefault="004A0918" w:rsidP="004A0918">
            <w:pPr>
              <w:pStyle w:val="a9"/>
              <w:spacing w:before="0" w:after="0" w:line="360" w:lineRule="auto"/>
              <w:rPr>
                <w:b/>
              </w:rPr>
            </w:pPr>
            <w:proofErr w:type="spellStart"/>
            <w:r w:rsidRPr="005B1086">
              <w:rPr>
                <w:b/>
              </w:rPr>
              <w:t>Сенчакова</w:t>
            </w:r>
            <w:proofErr w:type="spellEnd"/>
            <w:r w:rsidRPr="005B1086">
              <w:rPr>
                <w:b/>
              </w:rPr>
              <w:t xml:space="preserve"> И.Н., </w:t>
            </w:r>
          </w:p>
          <w:p w14:paraId="7931A68C" w14:textId="76641DB3" w:rsidR="00313882" w:rsidRPr="005B1086" w:rsidRDefault="004A0918" w:rsidP="004A0918">
            <w:pPr>
              <w:pStyle w:val="a9"/>
              <w:spacing w:before="0" w:after="0" w:line="360" w:lineRule="auto"/>
              <w:rPr>
                <w:b/>
              </w:rPr>
            </w:pPr>
            <w:proofErr w:type="spellStart"/>
            <w:r w:rsidRPr="005B1086">
              <w:rPr>
                <w:b/>
              </w:rPr>
              <w:t>Фонтаний</w:t>
            </w:r>
            <w:proofErr w:type="spellEnd"/>
            <w:r w:rsidRPr="005B1086">
              <w:rPr>
                <w:b/>
              </w:rPr>
              <w:t xml:space="preserve"> Д.С.</w:t>
            </w:r>
          </w:p>
        </w:tc>
        <w:tc>
          <w:tcPr>
            <w:tcW w:w="6521" w:type="dxa"/>
            <w:shd w:val="clear" w:color="auto" w:fill="auto"/>
          </w:tcPr>
          <w:p w14:paraId="00CF4FCF" w14:textId="5B8896A0" w:rsidR="00313882" w:rsidRPr="005B1086" w:rsidRDefault="004A0918" w:rsidP="00BB3BDD">
            <w:pPr>
              <w:spacing w:line="360" w:lineRule="auto"/>
              <w:jc w:val="both"/>
            </w:pPr>
            <w:r w:rsidRPr="005B1086">
              <w:t>Экологическое воспитание на уроках химии</w:t>
            </w:r>
          </w:p>
        </w:tc>
        <w:tc>
          <w:tcPr>
            <w:tcW w:w="850" w:type="dxa"/>
            <w:shd w:val="clear" w:color="auto" w:fill="auto"/>
          </w:tcPr>
          <w:p w14:paraId="2C3570EC" w14:textId="32CE56CA" w:rsidR="00313882" w:rsidRPr="005B1086" w:rsidRDefault="006F1F6A" w:rsidP="00BB3BDD">
            <w:pPr>
              <w:tabs>
                <w:tab w:val="left" w:pos="993"/>
              </w:tabs>
              <w:spacing w:line="360" w:lineRule="auto"/>
              <w:jc w:val="center"/>
            </w:pPr>
            <w:r>
              <w:t>17</w:t>
            </w:r>
          </w:p>
        </w:tc>
      </w:tr>
      <w:tr w:rsidR="009130F5" w14:paraId="6D6A8CCD" w14:textId="77777777">
        <w:trPr>
          <w:trHeight w:val="403"/>
        </w:trPr>
        <w:tc>
          <w:tcPr>
            <w:tcW w:w="2552" w:type="dxa"/>
          </w:tcPr>
          <w:p w14:paraId="594D8CE4" w14:textId="77777777" w:rsidR="009130F5" w:rsidRPr="00E218AE" w:rsidRDefault="00E9207C" w:rsidP="00BB3BDD">
            <w:pPr>
              <w:pStyle w:val="a9"/>
              <w:spacing w:before="0" w:after="0" w:line="360" w:lineRule="auto"/>
              <w:rPr>
                <w:b/>
              </w:rPr>
            </w:pPr>
            <w:proofErr w:type="spellStart"/>
            <w:r w:rsidRPr="00E9207C">
              <w:rPr>
                <w:b/>
              </w:rPr>
              <w:t>Туова</w:t>
            </w:r>
            <w:proofErr w:type="spellEnd"/>
            <w:r w:rsidRPr="00E9207C">
              <w:rPr>
                <w:b/>
              </w:rPr>
              <w:t xml:space="preserve"> Т</w:t>
            </w:r>
            <w:r>
              <w:rPr>
                <w:b/>
              </w:rPr>
              <w:t>.</w:t>
            </w:r>
            <w:r w:rsidRPr="00E9207C">
              <w:rPr>
                <w:b/>
              </w:rPr>
              <w:t>Г</w:t>
            </w:r>
            <w:r>
              <w:rPr>
                <w:b/>
              </w:rPr>
              <w:t>.</w:t>
            </w:r>
          </w:p>
        </w:tc>
        <w:tc>
          <w:tcPr>
            <w:tcW w:w="6521" w:type="dxa"/>
          </w:tcPr>
          <w:p w14:paraId="0F22DCED" w14:textId="77777777" w:rsidR="009130F5" w:rsidRPr="00BB3BDD" w:rsidRDefault="00E9207C" w:rsidP="00BB3BDD">
            <w:pPr>
              <w:spacing w:line="360" w:lineRule="auto"/>
              <w:jc w:val="both"/>
            </w:pPr>
            <w:r w:rsidRPr="00BB3BDD">
              <w:t>Подготовка учителя географии к реализации системно-</w:t>
            </w:r>
            <w:proofErr w:type="spellStart"/>
            <w:r w:rsidRPr="00BB3BDD">
              <w:t>деятельностного</w:t>
            </w:r>
            <w:proofErr w:type="spellEnd"/>
            <w:r w:rsidRPr="00BB3BDD">
              <w:t xml:space="preserve"> подхода к обучению</w:t>
            </w:r>
          </w:p>
        </w:tc>
        <w:tc>
          <w:tcPr>
            <w:tcW w:w="850" w:type="dxa"/>
          </w:tcPr>
          <w:p w14:paraId="47821842" w14:textId="77777777" w:rsidR="009130F5" w:rsidRDefault="009130F5" w:rsidP="00BB3BDD">
            <w:pPr>
              <w:tabs>
                <w:tab w:val="left" w:pos="993"/>
              </w:tabs>
              <w:spacing w:line="360" w:lineRule="auto"/>
              <w:jc w:val="center"/>
            </w:pPr>
          </w:p>
          <w:p w14:paraId="64E9839A" w14:textId="3F89570A" w:rsidR="005105E6" w:rsidRPr="00BB3BDD" w:rsidRDefault="006F1F6A" w:rsidP="00313882">
            <w:pPr>
              <w:tabs>
                <w:tab w:val="left" w:pos="993"/>
              </w:tabs>
              <w:spacing w:line="360" w:lineRule="auto"/>
              <w:jc w:val="center"/>
            </w:pPr>
            <w:r>
              <w:t>21</w:t>
            </w:r>
          </w:p>
        </w:tc>
      </w:tr>
      <w:tr w:rsidR="009130F5" w14:paraId="4C2DBB4D" w14:textId="77777777">
        <w:trPr>
          <w:trHeight w:val="403"/>
        </w:trPr>
        <w:tc>
          <w:tcPr>
            <w:tcW w:w="2552" w:type="dxa"/>
          </w:tcPr>
          <w:p w14:paraId="2BA876DB" w14:textId="77777777" w:rsidR="00B50D1D" w:rsidRPr="00B50D1D" w:rsidRDefault="00B50D1D" w:rsidP="00BB3BDD">
            <w:pPr>
              <w:pStyle w:val="a9"/>
              <w:spacing w:before="0" w:after="0" w:line="360" w:lineRule="auto"/>
              <w:rPr>
                <w:b/>
              </w:rPr>
            </w:pPr>
            <w:proofErr w:type="spellStart"/>
            <w:r w:rsidRPr="00B50D1D">
              <w:rPr>
                <w:b/>
                <w:bCs/>
              </w:rPr>
              <w:t>Цикуниб</w:t>
            </w:r>
            <w:proofErr w:type="spellEnd"/>
            <w:r w:rsidRPr="00B50D1D">
              <w:rPr>
                <w:b/>
                <w:bCs/>
              </w:rPr>
              <w:t xml:space="preserve"> А.Д</w:t>
            </w:r>
            <w:r w:rsidRPr="00B50D1D">
              <w:rPr>
                <w:b/>
              </w:rPr>
              <w:t>.</w:t>
            </w:r>
          </w:p>
          <w:p w14:paraId="78E47610" w14:textId="77777777" w:rsidR="009130F5" w:rsidRPr="00E218AE" w:rsidRDefault="009130F5" w:rsidP="00BB3BDD">
            <w:pPr>
              <w:pStyle w:val="a9"/>
              <w:spacing w:before="0" w:after="0" w:line="360" w:lineRule="auto"/>
              <w:rPr>
                <w:b/>
              </w:rPr>
            </w:pPr>
          </w:p>
        </w:tc>
        <w:tc>
          <w:tcPr>
            <w:tcW w:w="6521" w:type="dxa"/>
          </w:tcPr>
          <w:p w14:paraId="6F924117" w14:textId="77777777" w:rsidR="009130F5" w:rsidRPr="00BB3BDD" w:rsidRDefault="00B50D1D" w:rsidP="00AF0D58">
            <w:pPr>
              <w:pStyle w:val="a9"/>
              <w:spacing w:before="0" w:after="0" w:line="360" w:lineRule="auto"/>
              <w:jc w:val="both"/>
            </w:pPr>
            <w:r w:rsidRPr="00BB3BDD">
              <w:t>Студенческие научно-исследовательские коллективы как эффективная площадка</w:t>
            </w:r>
            <w:r w:rsidR="00AF0D58">
              <w:t xml:space="preserve"> формирования исследовательских, </w:t>
            </w:r>
            <w:proofErr w:type="spellStart"/>
            <w:r w:rsidRPr="00BB3BDD">
              <w:t>здоровьесберегающих</w:t>
            </w:r>
            <w:proofErr w:type="spellEnd"/>
            <w:r w:rsidRPr="00BB3BDD">
              <w:t xml:space="preserve"> компетенций </w:t>
            </w:r>
            <w:r w:rsidR="00AF0D58">
              <w:t>и</w:t>
            </w:r>
            <w:r w:rsidRPr="00BB3BDD">
              <w:t xml:space="preserve"> навыков проектной деятельности у будущих учителей химии</w:t>
            </w:r>
          </w:p>
        </w:tc>
        <w:tc>
          <w:tcPr>
            <w:tcW w:w="850" w:type="dxa"/>
          </w:tcPr>
          <w:p w14:paraId="58D8042B" w14:textId="77777777" w:rsidR="009130F5" w:rsidRDefault="009130F5" w:rsidP="00BB3BDD">
            <w:pPr>
              <w:tabs>
                <w:tab w:val="left" w:pos="993"/>
              </w:tabs>
              <w:spacing w:line="360" w:lineRule="auto"/>
              <w:jc w:val="center"/>
            </w:pPr>
          </w:p>
          <w:p w14:paraId="7224C65A" w14:textId="77777777" w:rsidR="005105E6" w:rsidRDefault="005105E6" w:rsidP="00BB3BDD">
            <w:pPr>
              <w:tabs>
                <w:tab w:val="left" w:pos="993"/>
              </w:tabs>
              <w:spacing w:line="360" w:lineRule="auto"/>
              <w:jc w:val="center"/>
            </w:pPr>
          </w:p>
          <w:p w14:paraId="07DA57A5" w14:textId="77777777" w:rsidR="005105E6" w:rsidRDefault="005105E6" w:rsidP="00BB3BDD">
            <w:pPr>
              <w:tabs>
                <w:tab w:val="left" w:pos="993"/>
              </w:tabs>
              <w:spacing w:line="360" w:lineRule="auto"/>
              <w:jc w:val="center"/>
            </w:pPr>
          </w:p>
          <w:p w14:paraId="5E610C9D" w14:textId="42FA47DA" w:rsidR="005105E6" w:rsidRPr="00BB3BDD" w:rsidRDefault="006F1F6A" w:rsidP="004A0918">
            <w:pPr>
              <w:tabs>
                <w:tab w:val="left" w:pos="993"/>
              </w:tabs>
              <w:spacing w:line="360" w:lineRule="auto"/>
              <w:jc w:val="center"/>
            </w:pPr>
            <w:r>
              <w:t>27</w:t>
            </w:r>
          </w:p>
        </w:tc>
      </w:tr>
      <w:tr w:rsidR="00B50D1D" w14:paraId="4A44D37E" w14:textId="77777777">
        <w:trPr>
          <w:trHeight w:val="403"/>
        </w:trPr>
        <w:tc>
          <w:tcPr>
            <w:tcW w:w="2552" w:type="dxa"/>
          </w:tcPr>
          <w:p w14:paraId="117751C4" w14:textId="77777777" w:rsidR="00B50D1D" w:rsidRPr="00B50D1D" w:rsidRDefault="007320C6" w:rsidP="00BB3BDD">
            <w:pPr>
              <w:pStyle w:val="a9"/>
              <w:spacing w:before="0" w:after="0" w:line="360" w:lineRule="auto"/>
              <w:rPr>
                <w:b/>
                <w:bCs/>
              </w:rPr>
            </w:pPr>
            <w:proofErr w:type="spellStart"/>
            <w:r w:rsidRPr="007320C6">
              <w:rPr>
                <w:b/>
                <w:bCs/>
              </w:rPr>
              <w:t>Шорова</w:t>
            </w:r>
            <w:proofErr w:type="spellEnd"/>
            <w:r w:rsidRPr="007320C6">
              <w:rPr>
                <w:b/>
                <w:bCs/>
              </w:rPr>
              <w:t xml:space="preserve"> Ж</w:t>
            </w:r>
            <w:r>
              <w:rPr>
                <w:b/>
                <w:bCs/>
              </w:rPr>
              <w:t>.</w:t>
            </w:r>
            <w:r w:rsidRPr="007320C6">
              <w:rPr>
                <w:b/>
                <w:bCs/>
              </w:rPr>
              <w:t>И</w:t>
            </w:r>
            <w:r w:rsidR="007B3D0F">
              <w:rPr>
                <w:b/>
                <w:bCs/>
              </w:rPr>
              <w:t xml:space="preserve">., </w:t>
            </w:r>
            <w:proofErr w:type="spellStart"/>
            <w:r w:rsidRPr="007320C6">
              <w:rPr>
                <w:b/>
                <w:bCs/>
              </w:rPr>
              <w:t>Тхагова</w:t>
            </w:r>
            <w:proofErr w:type="spellEnd"/>
            <w:r w:rsidRPr="007320C6">
              <w:rPr>
                <w:b/>
                <w:bCs/>
              </w:rPr>
              <w:t xml:space="preserve"> Ф</w:t>
            </w:r>
            <w:r w:rsidR="007B3D0F">
              <w:rPr>
                <w:b/>
                <w:bCs/>
              </w:rPr>
              <w:t>.</w:t>
            </w:r>
            <w:r w:rsidRPr="007320C6">
              <w:rPr>
                <w:b/>
                <w:bCs/>
              </w:rPr>
              <w:t>Р</w:t>
            </w:r>
            <w:r w:rsidR="007B3D0F">
              <w:rPr>
                <w:b/>
                <w:bCs/>
              </w:rPr>
              <w:t>.</w:t>
            </w:r>
            <w:r w:rsidRPr="007320C6">
              <w:rPr>
                <w:b/>
                <w:bCs/>
              </w:rPr>
              <w:t xml:space="preserve"> </w:t>
            </w:r>
          </w:p>
        </w:tc>
        <w:tc>
          <w:tcPr>
            <w:tcW w:w="6521" w:type="dxa"/>
          </w:tcPr>
          <w:p w14:paraId="2988890C" w14:textId="77777777" w:rsidR="00B50D1D" w:rsidRPr="00BB3BDD" w:rsidRDefault="007B3D0F" w:rsidP="00BB3BDD">
            <w:pPr>
              <w:pStyle w:val="a9"/>
              <w:spacing w:before="0" w:after="0" w:line="360" w:lineRule="auto"/>
              <w:jc w:val="both"/>
            </w:pPr>
            <w:r w:rsidRPr="00BB3BDD">
              <w:rPr>
                <w:bCs/>
              </w:rPr>
              <w:t>Актуальные проблемы химического образования в средней и высшей школе</w:t>
            </w:r>
          </w:p>
        </w:tc>
        <w:tc>
          <w:tcPr>
            <w:tcW w:w="850" w:type="dxa"/>
          </w:tcPr>
          <w:p w14:paraId="75FE57B7" w14:textId="77777777" w:rsidR="00B50D1D" w:rsidRDefault="00B50D1D" w:rsidP="00BB3BDD">
            <w:pPr>
              <w:tabs>
                <w:tab w:val="left" w:pos="993"/>
              </w:tabs>
              <w:spacing w:line="360" w:lineRule="auto"/>
              <w:jc w:val="center"/>
            </w:pPr>
          </w:p>
          <w:p w14:paraId="3977F6D3" w14:textId="1195C2B4" w:rsidR="005105E6" w:rsidRPr="00BB3BDD" w:rsidRDefault="006F1F6A" w:rsidP="00313882">
            <w:pPr>
              <w:tabs>
                <w:tab w:val="left" w:pos="993"/>
              </w:tabs>
              <w:spacing w:line="360" w:lineRule="auto"/>
              <w:jc w:val="center"/>
            </w:pPr>
            <w:r>
              <w:t>32</w:t>
            </w:r>
          </w:p>
        </w:tc>
      </w:tr>
    </w:tbl>
    <w:p w14:paraId="4D72769E" w14:textId="77777777" w:rsidR="00901576" w:rsidRDefault="00901576" w:rsidP="00B61DA8">
      <w:pPr>
        <w:sectPr w:rsidR="00901576">
          <w:headerReference w:type="default" r:id="rId10"/>
          <w:footnotePr>
            <w:pos w:val="beneathText"/>
          </w:footnotePr>
          <w:type w:val="continuous"/>
          <w:pgSz w:w="11905" w:h="16837" w:code="9"/>
          <w:pgMar w:top="1134" w:right="1134" w:bottom="1134" w:left="1134" w:header="709" w:footer="709" w:gutter="0"/>
          <w:cols w:space="720"/>
        </w:sectPr>
      </w:pPr>
    </w:p>
    <w:p w14:paraId="3B3D702D" w14:textId="77777777" w:rsidR="00C92A22" w:rsidRPr="00773027" w:rsidRDefault="00C92A22" w:rsidP="00B61DA8">
      <w:pPr>
        <w:autoSpaceDN w:val="0"/>
        <w:spacing w:line="360" w:lineRule="auto"/>
        <w:jc w:val="both"/>
        <w:rPr>
          <w:color w:val="000000"/>
          <w:sz w:val="18"/>
          <w:szCs w:val="18"/>
        </w:rPr>
      </w:pPr>
    </w:p>
    <w:tbl>
      <w:tblPr>
        <w:tblpPr w:leftFromText="180" w:rightFromText="180" w:vertAnchor="text" w:horzAnchor="margin" w:tblpX="1" w:tblpY="12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901576" w14:paraId="4A7276CE" w14:textId="77777777">
        <w:trPr>
          <w:trHeight w:val="403"/>
        </w:trPr>
        <w:tc>
          <w:tcPr>
            <w:tcW w:w="9923" w:type="dxa"/>
            <w:tcBorders>
              <w:top w:val="nil"/>
              <w:left w:val="nil"/>
              <w:bottom w:val="nil"/>
              <w:right w:val="nil"/>
            </w:tcBorders>
            <w:shd w:val="clear" w:color="auto" w:fill="8DB3E2"/>
            <w:vAlign w:val="center"/>
          </w:tcPr>
          <w:p w14:paraId="3F0553F3" w14:textId="77777777" w:rsidR="00901576" w:rsidRDefault="00370B3C" w:rsidP="00B61DA8">
            <w:pPr>
              <w:tabs>
                <w:tab w:val="left" w:pos="993"/>
              </w:tabs>
              <w:jc w:val="center"/>
              <w:rPr>
                <w:b/>
              </w:rPr>
            </w:pPr>
            <w:r>
              <w:rPr>
                <w:b/>
              </w:rPr>
              <w:t>Теория и методика обучения и воспитания</w:t>
            </w:r>
          </w:p>
        </w:tc>
      </w:tr>
    </w:tbl>
    <w:p w14:paraId="24449B66" w14:textId="77777777" w:rsidR="006B48F1" w:rsidRDefault="006B48F1" w:rsidP="00B61DA8">
      <w:pPr>
        <w:spacing w:line="360" w:lineRule="auto"/>
        <w:jc w:val="right"/>
        <w:rPr>
          <w:b/>
          <w:szCs w:val="24"/>
        </w:rPr>
      </w:pPr>
    </w:p>
    <w:p w14:paraId="770A545E" w14:textId="77777777" w:rsidR="00CA2A30" w:rsidRDefault="00CA2A30" w:rsidP="00B61DA8">
      <w:pPr>
        <w:spacing w:line="360" w:lineRule="auto"/>
        <w:jc w:val="right"/>
        <w:rPr>
          <w:b/>
          <w:szCs w:val="24"/>
        </w:rPr>
      </w:pPr>
    </w:p>
    <w:p w14:paraId="665CCBCA" w14:textId="77777777" w:rsidR="008876A6" w:rsidRPr="00C63297" w:rsidRDefault="008876A6" w:rsidP="00B61DA8">
      <w:pPr>
        <w:jc w:val="both"/>
        <w:rPr>
          <w:b/>
          <w:bCs/>
        </w:rPr>
      </w:pPr>
      <w:r w:rsidRPr="0066451E">
        <w:rPr>
          <w:b/>
          <w:bCs/>
        </w:rPr>
        <w:t>УДК</w:t>
      </w:r>
      <w:r w:rsidRPr="00C63297">
        <w:rPr>
          <w:b/>
          <w:bCs/>
        </w:rPr>
        <w:t xml:space="preserve"> </w:t>
      </w:r>
      <w:r w:rsidRPr="00C63297">
        <w:rPr>
          <w:b/>
          <w:shd w:val="clear" w:color="auto" w:fill="FFFFFF"/>
        </w:rPr>
        <w:t>502</w:t>
      </w:r>
    </w:p>
    <w:p w14:paraId="1102FB26" w14:textId="77777777" w:rsidR="008876A6" w:rsidRPr="0066451E" w:rsidRDefault="008876A6" w:rsidP="00B61DA8">
      <w:pPr>
        <w:jc w:val="both"/>
        <w:rPr>
          <w:b/>
          <w:bCs/>
        </w:rPr>
      </w:pPr>
      <w:r w:rsidRPr="0066451E">
        <w:rPr>
          <w:b/>
          <w:bCs/>
        </w:rPr>
        <w:t>ББК 20.18</w:t>
      </w:r>
    </w:p>
    <w:p w14:paraId="3A699076" w14:textId="77777777" w:rsidR="008876A6" w:rsidRPr="0066451E" w:rsidRDefault="008876A6" w:rsidP="00B61DA8">
      <w:pPr>
        <w:jc w:val="both"/>
        <w:rPr>
          <w:b/>
          <w:bCs/>
        </w:rPr>
      </w:pPr>
      <w:r w:rsidRPr="0066451E">
        <w:rPr>
          <w:b/>
          <w:bCs/>
        </w:rPr>
        <w:t>Ж 92</w:t>
      </w:r>
    </w:p>
    <w:p w14:paraId="7ED7C66C" w14:textId="77777777" w:rsidR="008876A6" w:rsidRPr="0066451E" w:rsidRDefault="008876A6" w:rsidP="00B61DA8">
      <w:pPr>
        <w:spacing w:line="360" w:lineRule="auto"/>
        <w:ind w:firstLine="709"/>
        <w:jc w:val="right"/>
        <w:rPr>
          <w:b/>
        </w:rPr>
      </w:pPr>
      <w:proofErr w:type="spellStart"/>
      <w:r w:rsidRPr="0066451E">
        <w:rPr>
          <w:b/>
        </w:rPr>
        <w:t>Журова</w:t>
      </w:r>
      <w:proofErr w:type="spellEnd"/>
      <w:r w:rsidRPr="0066451E">
        <w:rPr>
          <w:b/>
        </w:rPr>
        <w:t xml:space="preserve"> В</w:t>
      </w:r>
      <w:r w:rsidR="00FD49FD">
        <w:rPr>
          <w:b/>
        </w:rPr>
        <w:t>.</w:t>
      </w:r>
      <w:r w:rsidRPr="0066451E">
        <w:rPr>
          <w:b/>
        </w:rPr>
        <w:t>Г</w:t>
      </w:r>
      <w:r w:rsidR="00FD49FD">
        <w:rPr>
          <w:b/>
        </w:rPr>
        <w:t>.</w:t>
      </w:r>
    </w:p>
    <w:p w14:paraId="36E408FB" w14:textId="77777777" w:rsidR="008876A6" w:rsidRPr="006E788E" w:rsidRDefault="008876A6" w:rsidP="00B61DA8">
      <w:pPr>
        <w:spacing w:line="360" w:lineRule="auto"/>
        <w:ind w:firstLine="709"/>
        <w:jc w:val="right"/>
        <w:rPr>
          <w:i/>
        </w:rPr>
      </w:pPr>
      <w:r w:rsidRPr="006E788E">
        <w:rPr>
          <w:i/>
        </w:rPr>
        <w:t>ФГБОУ ВО «Смоленский государственный университет»</w:t>
      </w:r>
    </w:p>
    <w:p w14:paraId="653966D0" w14:textId="77777777" w:rsidR="008876A6" w:rsidRPr="006E788E" w:rsidRDefault="008876A6" w:rsidP="00B61DA8">
      <w:pPr>
        <w:ind w:firstLine="709"/>
        <w:jc w:val="both"/>
        <w:rPr>
          <w:b/>
          <w:bCs/>
          <w:i/>
        </w:rPr>
      </w:pPr>
    </w:p>
    <w:p w14:paraId="662A2D66" w14:textId="77777777" w:rsidR="008876A6" w:rsidRPr="0066451E" w:rsidRDefault="008876A6" w:rsidP="00B61DA8">
      <w:pPr>
        <w:ind w:firstLine="709"/>
        <w:jc w:val="center"/>
        <w:rPr>
          <w:b/>
          <w:bCs/>
        </w:rPr>
      </w:pPr>
      <w:r w:rsidRPr="0066451E">
        <w:rPr>
          <w:b/>
          <w:bCs/>
        </w:rPr>
        <w:t>Эколого</w:t>
      </w:r>
      <w:r>
        <w:rPr>
          <w:b/>
          <w:bCs/>
        </w:rPr>
        <w:t>-</w:t>
      </w:r>
      <w:r w:rsidRPr="0066451E">
        <w:rPr>
          <w:b/>
          <w:bCs/>
        </w:rPr>
        <w:t xml:space="preserve">ориентированный проект «Исследование деструкции </w:t>
      </w:r>
      <w:proofErr w:type="spellStart"/>
      <w:r w:rsidRPr="0066451E">
        <w:rPr>
          <w:b/>
          <w:bCs/>
        </w:rPr>
        <w:t>биоразлагаемых</w:t>
      </w:r>
      <w:proofErr w:type="spellEnd"/>
      <w:r w:rsidRPr="0066451E">
        <w:rPr>
          <w:b/>
          <w:bCs/>
        </w:rPr>
        <w:t xml:space="preserve"> полимеров»</w:t>
      </w:r>
    </w:p>
    <w:p w14:paraId="7B1C9B36" w14:textId="77777777" w:rsidR="008876A6" w:rsidRPr="0066451E" w:rsidRDefault="008876A6" w:rsidP="00B61DA8">
      <w:pPr>
        <w:spacing w:line="360" w:lineRule="auto"/>
        <w:ind w:firstLine="709"/>
        <w:jc w:val="both"/>
      </w:pPr>
      <w:r w:rsidRPr="0066451E">
        <w:rPr>
          <w:b/>
        </w:rPr>
        <w:t>Аннотация.</w:t>
      </w:r>
      <w:r w:rsidRPr="0066451E">
        <w:rPr>
          <w:b/>
          <w:bCs/>
        </w:rPr>
        <w:t xml:space="preserve"> </w:t>
      </w:r>
      <w:r w:rsidRPr="0066451E">
        <w:t xml:space="preserve">В современном мире остро стоит проблема полимерных отходов, негативно влияющих на окружающую среду. Одним из перспективных направлений в утилизации использованных полимерных изделий является создание </w:t>
      </w:r>
      <w:proofErr w:type="spellStart"/>
      <w:r w:rsidRPr="0066451E">
        <w:t>биоразлагаемых</w:t>
      </w:r>
      <w:proofErr w:type="spellEnd"/>
      <w:r w:rsidRPr="0066451E">
        <w:t xml:space="preserve"> полимеров. В статье</w:t>
      </w:r>
      <w:r w:rsidRPr="0066451E">
        <w:rPr>
          <w:b/>
          <w:bCs/>
        </w:rPr>
        <w:t xml:space="preserve"> </w:t>
      </w:r>
      <w:r w:rsidRPr="0066451E">
        <w:t xml:space="preserve">представлены результаты эксперимента по изучению </w:t>
      </w:r>
      <w:r w:rsidRPr="0066451E">
        <w:rPr>
          <w:rStyle w:val="afffb"/>
          <w:b w:val="0"/>
          <w:bCs/>
        </w:rPr>
        <w:t>разложения биополимеров в различных средах, моделирующих природные условия.</w:t>
      </w:r>
      <w:r w:rsidRPr="0066451E">
        <w:t xml:space="preserve"> Данные материалы могут быть использованы при организации проектной и исследовательской деятельности учащихся по химии.</w:t>
      </w:r>
    </w:p>
    <w:p w14:paraId="137B5BCF" w14:textId="77777777" w:rsidR="008876A6" w:rsidRPr="0066451E" w:rsidRDefault="008876A6" w:rsidP="00B61DA8">
      <w:pPr>
        <w:spacing w:line="360" w:lineRule="auto"/>
        <w:ind w:firstLine="709"/>
        <w:jc w:val="both"/>
      </w:pPr>
      <w:r w:rsidRPr="0066451E">
        <w:rPr>
          <w:b/>
        </w:rPr>
        <w:t>Ключевые слова:</w:t>
      </w:r>
      <w:r w:rsidRPr="0066451E">
        <w:t xml:space="preserve"> полимерные материалы, отходы, биополимеры, </w:t>
      </w:r>
      <w:proofErr w:type="spellStart"/>
      <w:r w:rsidRPr="0066451E">
        <w:t>биоразложение</w:t>
      </w:r>
      <w:proofErr w:type="spellEnd"/>
      <w:r w:rsidRPr="0066451E">
        <w:t>, школьный проект.</w:t>
      </w:r>
    </w:p>
    <w:p w14:paraId="7E7DCAF8" w14:textId="77777777" w:rsidR="008876A6" w:rsidRPr="0066451E" w:rsidRDefault="008876A6" w:rsidP="00B61DA8">
      <w:pPr>
        <w:spacing w:line="360" w:lineRule="auto"/>
        <w:ind w:firstLine="709"/>
        <w:jc w:val="both"/>
        <w:rPr>
          <w:b/>
          <w:shd w:val="clear" w:color="auto" w:fill="FFFFFF"/>
        </w:rPr>
      </w:pPr>
    </w:p>
    <w:p w14:paraId="3AE083D4" w14:textId="77777777" w:rsidR="008876A6" w:rsidRPr="0066451E" w:rsidRDefault="008876A6" w:rsidP="00B61DA8">
      <w:pPr>
        <w:spacing w:line="360" w:lineRule="auto"/>
        <w:ind w:firstLine="709"/>
        <w:jc w:val="right"/>
        <w:rPr>
          <w:b/>
          <w:shd w:val="clear" w:color="auto" w:fill="FFFFFF"/>
          <w:lang w:val="en-US"/>
        </w:rPr>
      </w:pPr>
      <w:proofErr w:type="spellStart"/>
      <w:r w:rsidRPr="0066451E">
        <w:rPr>
          <w:b/>
          <w:shd w:val="clear" w:color="auto" w:fill="FFFFFF"/>
          <w:lang w:val="en-US"/>
        </w:rPr>
        <w:t>Z</w:t>
      </w:r>
      <w:r w:rsidRPr="0066451E">
        <w:rPr>
          <w:b/>
          <w:lang w:val="en-US"/>
        </w:rPr>
        <w:t>hurova</w:t>
      </w:r>
      <w:proofErr w:type="spellEnd"/>
      <w:r w:rsidRPr="0066451E">
        <w:rPr>
          <w:b/>
          <w:lang w:val="en-US"/>
        </w:rPr>
        <w:t xml:space="preserve"> V. G.</w:t>
      </w:r>
    </w:p>
    <w:p w14:paraId="522E400B" w14:textId="77777777" w:rsidR="008876A6" w:rsidRPr="00F31CD7" w:rsidRDefault="00F31CD7" w:rsidP="00B61DA8">
      <w:pPr>
        <w:spacing w:line="360" w:lineRule="auto"/>
        <w:ind w:firstLine="709"/>
        <w:jc w:val="right"/>
        <w:rPr>
          <w:i/>
          <w:lang w:val="en-US"/>
        </w:rPr>
      </w:pPr>
      <w:r w:rsidRPr="00F31CD7">
        <w:rPr>
          <w:i/>
          <w:lang w:val="en-US"/>
        </w:rPr>
        <w:t xml:space="preserve">Smolensk </w:t>
      </w:r>
      <w:r w:rsidR="00AF3004">
        <w:rPr>
          <w:i/>
          <w:lang w:val="en-US"/>
        </w:rPr>
        <w:t>State University,</w:t>
      </w:r>
      <w:r w:rsidR="008876A6" w:rsidRPr="00F31CD7">
        <w:rPr>
          <w:i/>
          <w:lang w:val="en-US"/>
        </w:rPr>
        <w:t xml:space="preserve"> Russia </w:t>
      </w:r>
    </w:p>
    <w:p w14:paraId="535BD2A4" w14:textId="77777777" w:rsidR="008876A6" w:rsidRPr="008876A6" w:rsidRDefault="008876A6" w:rsidP="00B61DA8">
      <w:pPr>
        <w:spacing w:line="360" w:lineRule="auto"/>
        <w:ind w:firstLine="709"/>
        <w:jc w:val="both"/>
        <w:rPr>
          <w:lang w:val="en-US"/>
        </w:rPr>
      </w:pPr>
    </w:p>
    <w:p w14:paraId="04ACC5F5" w14:textId="77777777" w:rsidR="008876A6" w:rsidRPr="0066451E" w:rsidRDefault="008876A6" w:rsidP="00B61DA8">
      <w:pPr>
        <w:spacing w:line="360" w:lineRule="auto"/>
        <w:ind w:firstLine="709"/>
        <w:jc w:val="center"/>
        <w:rPr>
          <w:b/>
          <w:shd w:val="clear" w:color="auto" w:fill="FFFFFF"/>
          <w:lang w:val="en-US"/>
        </w:rPr>
      </w:pPr>
      <w:r w:rsidRPr="0066451E">
        <w:rPr>
          <w:b/>
          <w:shd w:val="clear" w:color="auto" w:fill="FFFFFF"/>
          <w:lang w:val="en-US"/>
        </w:rPr>
        <w:t>The project contributing to ecological knowledge «The research of biodegradable polymer destruction»</w:t>
      </w:r>
    </w:p>
    <w:p w14:paraId="7332FC73" w14:textId="77777777" w:rsidR="008876A6" w:rsidRPr="0066451E" w:rsidRDefault="008876A6" w:rsidP="00B61DA8">
      <w:pPr>
        <w:spacing w:line="360" w:lineRule="auto"/>
        <w:ind w:firstLine="709"/>
        <w:jc w:val="both"/>
        <w:rPr>
          <w:shd w:val="clear" w:color="auto" w:fill="FFFFFF"/>
          <w:lang w:val="en-US"/>
        </w:rPr>
      </w:pPr>
      <w:r w:rsidRPr="0066451E">
        <w:rPr>
          <w:b/>
          <w:shd w:val="clear" w:color="auto" w:fill="FFFFFF"/>
          <w:lang w:val="en-US"/>
        </w:rPr>
        <w:t>Annotation.</w:t>
      </w:r>
      <w:r w:rsidRPr="0066451E">
        <w:rPr>
          <w:shd w:val="clear" w:color="auto" w:fill="FFFFFF"/>
          <w:lang w:val="en-US"/>
        </w:rPr>
        <w:t xml:space="preserve"> Currently, there is an acute problem of polymer waste influencing the environment in a negative way. The creation of biodegradable polymers is the most perspective and radical solution in processing plastic waste. The article represents the results of the experiment studying the process of biodegradation in various environments. The outcome can be applied to the organization of the project and research activities of the students studying chemistry. </w:t>
      </w:r>
    </w:p>
    <w:p w14:paraId="060BCDAE" w14:textId="77777777" w:rsidR="008876A6" w:rsidRPr="0066451E" w:rsidRDefault="008876A6" w:rsidP="00B61DA8">
      <w:pPr>
        <w:spacing w:line="360" w:lineRule="auto"/>
        <w:ind w:firstLine="709"/>
        <w:jc w:val="both"/>
        <w:rPr>
          <w:lang w:val="en-US"/>
        </w:rPr>
      </w:pPr>
      <w:r w:rsidRPr="0066451E">
        <w:rPr>
          <w:b/>
          <w:shd w:val="clear" w:color="auto" w:fill="FFFFFF"/>
          <w:lang w:val="en-US"/>
        </w:rPr>
        <w:t>Key words:</w:t>
      </w:r>
      <w:r w:rsidRPr="0066451E">
        <w:rPr>
          <w:shd w:val="clear" w:color="auto" w:fill="FFFFFF"/>
          <w:lang w:val="en-US"/>
        </w:rPr>
        <w:t xml:space="preserve"> polymers, bioplastic waste, bioplastic, biopolymers, biodegradation, school project.</w:t>
      </w:r>
    </w:p>
    <w:p w14:paraId="0DDE301B" w14:textId="77777777" w:rsidR="008876A6" w:rsidRPr="0066451E" w:rsidRDefault="008876A6" w:rsidP="00B61DA8">
      <w:pPr>
        <w:pStyle w:val="a9"/>
        <w:shd w:val="clear" w:color="auto" w:fill="FFFFFF"/>
        <w:tabs>
          <w:tab w:val="left" w:pos="993"/>
        </w:tabs>
        <w:spacing w:before="0" w:after="0" w:line="360" w:lineRule="auto"/>
        <w:ind w:firstLine="709"/>
        <w:jc w:val="both"/>
        <w:rPr>
          <w:rStyle w:val="afffb"/>
          <w:b w:val="0"/>
          <w:bCs/>
        </w:rPr>
      </w:pPr>
      <w:r w:rsidRPr="0066451E">
        <w:t xml:space="preserve">Научно-технический прогресс привел к тому, что все мы живем в мире полимеров – уникальных веществ, которые часто называют общим словом «пластик». Обладая комплексом положительных качеств, таких как легкость, простота обработки, стойкость к коррозии, относительная дешевизна и др., синтетические полимеры имеют и ряд недостатков, главный из которых – </w:t>
      </w:r>
      <w:r w:rsidRPr="0066451E">
        <w:rPr>
          <w:rStyle w:val="afffb"/>
          <w:b w:val="0"/>
          <w:bCs/>
        </w:rPr>
        <w:t xml:space="preserve">загрязнение окружающей среды </w:t>
      </w:r>
      <w:r w:rsidRPr="0066451E">
        <w:t>[1]</w:t>
      </w:r>
      <w:r w:rsidRPr="0066451E">
        <w:rPr>
          <w:rStyle w:val="afffb"/>
          <w:b w:val="0"/>
          <w:bCs/>
        </w:rPr>
        <w:t xml:space="preserve">. Большой объем мирового производства полимеров привел к появлению важнейшей проблемы, вызванной необходимостью утилизации отходов </w:t>
      </w:r>
      <w:r w:rsidRPr="0066451E">
        <w:t>[2]</w:t>
      </w:r>
      <w:r w:rsidRPr="0066451E">
        <w:rPr>
          <w:rStyle w:val="afffb"/>
          <w:b w:val="0"/>
          <w:bCs/>
        </w:rPr>
        <w:t xml:space="preserve">. </w:t>
      </w:r>
      <w:r w:rsidRPr="0066451E">
        <w:t>Быстрый рост населения планеты влечет за собой увеличение количества отходов, в том числе пластиковых изделий всех видов. Их чрезвычайная стойкость к влиянию окружающей среды становится настоящей проблемой для современной экологической обстановки, а сжигание подобных отходов приводит к выделению токсичных газов [5].</w:t>
      </w:r>
    </w:p>
    <w:p w14:paraId="1FE82F83" w14:textId="77777777" w:rsidR="008876A6" w:rsidRPr="0066451E" w:rsidRDefault="008876A6" w:rsidP="00B61DA8">
      <w:pPr>
        <w:pStyle w:val="a9"/>
        <w:tabs>
          <w:tab w:val="left" w:pos="993"/>
        </w:tabs>
        <w:spacing w:before="0" w:after="0" w:line="360" w:lineRule="auto"/>
        <w:ind w:firstLine="709"/>
        <w:jc w:val="both"/>
      </w:pPr>
      <w:r w:rsidRPr="0066451E">
        <w:t xml:space="preserve">С 1950 по 2018 год в мире было произведено около 6,3 миллиарда тонн пластика, из них вторичной переработке подверглось 9%, а сожжено около 12 %. Около 5 миллиардов тонн пластика так или иначе попадает в окружающую среду. В самом большом – Тихоокеанском мусорном пятне на квадратный метр поверхности в среднем приходится 5,1 миллиграмма пластика в виде микрочастиц [3]. </w:t>
      </w:r>
    </w:p>
    <w:p w14:paraId="297374CE" w14:textId="77777777" w:rsidR="008876A6" w:rsidRPr="0066451E" w:rsidRDefault="008876A6" w:rsidP="00B61DA8">
      <w:pPr>
        <w:pStyle w:val="a9"/>
        <w:shd w:val="clear" w:color="auto" w:fill="FFFFFF"/>
        <w:tabs>
          <w:tab w:val="left" w:pos="993"/>
        </w:tabs>
        <w:spacing w:before="0" w:after="0" w:line="360" w:lineRule="auto"/>
        <w:ind w:firstLine="709"/>
        <w:jc w:val="both"/>
        <w:rPr>
          <w:rStyle w:val="afffb"/>
          <w:b w:val="0"/>
          <w:bCs/>
        </w:rPr>
      </w:pPr>
      <w:r w:rsidRPr="0066451E">
        <w:rPr>
          <w:rStyle w:val="afffb"/>
          <w:b w:val="0"/>
          <w:bCs/>
        </w:rPr>
        <w:t xml:space="preserve">Проблемы, связанные с использованием пластика, подтолкнули ученых из многих стран задуматься о создании материала, близкого по свойствам к пластмассе, но, в отличие от нее, разлагаемого микроорганизмами и получаемого из воспроизводимых компонентов – например, из растительных полимеров, таких как крахмал, хитин и другие. </w:t>
      </w:r>
      <w:proofErr w:type="spellStart"/>
      <w:r w:rsidRPr="0066451E">
        <w:rPr>
          <w:rStyle w:val="afffb"/>
          <w:b w:val="0"/>
          <w:bCs/>
        </w:rPr>
        <w:t>Биоразрушение</w:t>
      </w:r>
      <w:proofErr w:type="spellEnd"/>
      <w:r w:rsidRPr="0066451E">
        <w:rPr>
          <w:rStyle w:val="afffb"/>
          <w:b w:val="0"/>
          <w:bCs/>
        </w:rPr>
        <w:t xml:space="preserve"> полимерных отходов является наиболее экологически безопасным способом их утилизации.</w:t>
      </w:r>
    </w:p>
    <w:p w14:paraId="4D54CFDD" w14:textId="77777777" w:rsidR="008876A6" w:rsidRPr="0066451E" w:rsidRDefault="008876A6" w:rsidP="00B61DA8">
      <w:pPr>
        <w:pStyle w:val="a9"/>
        <w:shd w:val="clear" w:color="auto" w:fill="FFFFFF"/>
        <w:tabs>
          <w:tab w:val="left" w:pos="993"/>
        </w:tabs>
        <w:spacing w:before="0" w:after="0" w:line="360" w:lineRule="auto"/>
        <w:ind w:firstLine="709"/>
        <w:jc w:val="both"/>
      </w:pPr>
      <w:r w:rsidRPr="0066451E">
        <w:t xml:space="preserve">Ухудшение условий окружающей среды является в настоящее время одной из глобальных проблем [2], поэтому экологическое воспитание подрастающего поколения играет все более важную роль. Изучение химии в школе дает возможность формировать экологические знания, а проектная деятельность, которая зачастую носит междисциплинарный характер, выступает одним из наиболее эффективных дидактических инструментов [4]. Школьникам наиболее интересны темы, связанные с жизнью, и экологические проблемы современного мира не оставляют их равнодушными. Тему проекта по химии </w:t>
      </w:r>
      <w:r w:rsidRPr="0066451E">
        <w:rPr>
          <w:bCs/>
        </w:rPr>
        <w:t xml:space="preserve">«Исследование деструкции </w:t>
      </w:r>
      <w:proofErr w:type="spellStart"/>
      <w:r w:rsidRPr="0066451E">
        <w:rPr>
          <w:bCs/>
        </w:rPr>
        <w:t>биоразлагаемых</w:t>
      </w:r>
      <w:proofErr w:type="spellEnd"/>
      <w:r w:rsidRPr="0066451E">
        <w:rPr>
          <w:bCs/>
        </w:rPr>
        <w:t xml:space="preserve"> полимеров» </w:t>
      </w:r>
      <w:r w:rsidRPr="0066451E">
        <w:t>предложили сами учащиеся 10 класса.</w:t>
      </w:r>
    </w:p>
    <w:p w14:paraId="49B720A2" w14:textId="77777777" w:rsidR="008876A6" w:rsidRPr="0066451E" w:rsidRDefault="008876A6" w:rsidP="00B61DA8">
      <w:pPr>
        <w:pStyle w:val="a9"/>
        <w:shd w:val="clear" w:color="auto" w:fill="FFFFFF"/>
        <w:tabs>
          <w:tab w:val="left" w:pos="993"/>
        </w:tabs>
        <w:spacing w:before="0" w:after="0" w:line="360" w:lineRule="auto"/>
        <w:ind w:firstLine="709"/>
        <w:jc w:val="both"/>
        <w:rPr>
          <w:rStyle w:val="afffb"/>
          <w:b w:val="0"/>
          <w:bCs/>
        </w:rPr>
      </w:pPr>
      <w:r w:rsidRPr="0066451E">
        <w:rPr>
          <w:rStyle w:val="afffb"/>
          <w:b w:val="0"/>
          <w:bCs/>
          <w:i/>
          <w:iCs/>
        </w:rPr>
        <w:t>Цель работы:</w:t>
      </w:r>
      <w:r w:rsidRPr="0066451E">
        <w:rPr>
          <w:rStyle w:val="afffb"/>
          <w:b w:val="0"/>
          <w:bCs/>
        </w:rPr>
        <w:t xml:space="preserve"> изучение разложения биополимеров в различных средах, моделирующих природные условия.</w:t>
      </w:r>
    </w:p>
    <w:p w14:paraId="116BCE68" w14:textId="77777777" w:rsidR="008876A6" w:rsidRPr="0066451E" w:rsidRDefault="008876A6" w:rsidP="00B61DA8">
      <w:pPr>
        <w:pStyle w:val="a9"/>
        <w:shd w:val="clear" w:color="auto" w:fill="FFFFFF"/>
        <w:tabs>
          <w:tab w:val="left" w:pos="993"/>
        </w:tabs>
        <w:spacing w:before="0" w:after="0" w:line="360" w:lineRule="auto"/>
        <w:ind w:firstLine="709"/>
        <w:jc w:val="both"/>
        <w:rPr>
          <w:rStyle w:val="afffb"/>
          <w:b w:val="0"/>
          <w:bCs/>
        </w:rPr>
      </w:pPr>
      <w:r w:rsidRPr="0066451E">
        <w:rPr>
          <w:rStyle w:val="afffb"/>
          <w:b w:val="0"/>
          <w:bCs/>
          <w:i/>
          <w:iCs/>
        </w:rPr>
        <w:t xml:space="preserve">Объект исследования: </w:t>
      </w:r>
      <w:r w:rsidRPr="0066451E">
        <w:rPr>
          <w:rStyle w:val="afffb"/>
          <w:b w:val="0"/>
          <w:bCs/>
        </w:rPr>
        <w:t xml:space="preserve">различные виды </w:t>
      </w:r>
      <w:proofErr w:type="spellStart"/>
      <w:r w:rsidRPr="0066451E">
        <w:rPr>
          <w:rStyle w:val="afffb"/>
          <w:b w:val="0"/>
          <w:bCs/>
        </w:rPr>
        <w:t>биоразлагаемых</w:t>
      </w:r>
      <w:proofErr w:type="spellEnd"/>
      <w:r w:rsidRPr="0066451E">
        <w:rPr>
          <w:rStyle w:val="afffb"/>
          <w:b w:val="0"/>
          <w:bCs/>
        </w:rPr>
        <w:t xml:space="preserve"> полимеров.</w:t>
      </w:r>
    </w:p>
    <w:p w14:paraId="6FDA204E" w14:textId="77777777" w:rsidR="008876A6" w:rsidRPr="0066451E" w:rsidRDefault="008876A6" w:rsidP="00B61DA8">
      <w:pPr>
        <w:pStyle w:val="a9"/>
        <w:shd w:val="clear" w:color="auto" w:fill="FFFFFF"/>
        <w:tabs>
          <w:tab w:val="left" w:pos="993"/>
        </w:tabs>
        <w:spacing w:before="0" w:after="0" w:line="360" w:lineRule="auto"/>
        <w:ind w:firstLine="709"/>
        <w:jc w:val="both"/>
        <w:rPr>
          <w:rStyle w:val="afffb"/>
          <w:b w:val="0"/>
          <w:bCs/>
        </w:rPr>
      </w:pPr>
      <w:r w:rsidRPr="0066451E">
        <w:rPr>
          <w:rStyle w:val="afffb"/>
          <w:b w:val="0"/>
          <w:bCs/>
          <w:i/>
          <w:iCs/>
        </w:rPr>
        <w:t>Предмет исследования:</w:t>
      </w:r>
      <w:r w:rsidRPr="0066451E">
        <w:rPr>
          <w:rStyle w:val="afffb"/>
          <w:b w:val="0"/>
          <w:bCs/>
        </w:rPr>
        <w:t xml:space="preserve"> способность полимеров к биологической деструкции.</w:t>
      </w:r>
    </w:p>
    <w:p w14:paraId="1E1636D7" w14:textId="77777777" w:rsidR="008876A6" w:rsidRPr="0066451E" w:rsidRDefault="008876A6" w:rsidP="00B61DA8">
      <w:pPr>
        <w:pStyle w:val="3f0"/>
        <w:spacing w:after="0" w:line="360" w:lineRule="auto"/>
        <w:ind w:left="0" w:firstLine="709"/>
        <w:jc w:val="both"/>
        <w:rPr>
          <w:rFonts w:ascii="Times New Roman" w:hAnsi="Times New Roman" w:cs="Times New Roman"/>
          <w:i/>
          <w:sz w:val="24"/>
          <w:szCs w:val="24"/>
        </w:rPr>
      </w:pPr>
      <w:r w:rsidRPr="0066451E">
        <w:rPr>
          <w:rFonts w:ascii="Times New Roman" w:hAnsi="Times New Roman" w:cs="Times New Roman"/>
          <w:i/>
          <w:sz w:val="24"/>
          <w:szCs w:val="24"/>
        </w:rPr>
        <w:t>Материалы и методы исследования.</w:t>
      </w:r>
    </w:p>
    <w:p w14:paraId="55429C2A" w14:textId="77777777" w:rsidR="008876A6" w:rsidRPr="0066451E" w:rsidRDefault="008876A6" w:rsidP="00B61DA8">
      <w:pPr>
        <w:pStyle w:val="3f0"/>
        <w:spacing w:after="0" w:line="360" w:lineRule="auto"/>
        <w:ind w:left="0" w:firstLine="709"/>
        <w:jc w:val="both"/>
        <w:rPr>
          <w:rFonts w:ascii="Times New Roman" w:hAnsi="Times New Roman" w:cs="Times New Roman"/>
          <w:sz w:val="24"/>
          <w:szCs w:val="24"/>
        </w:rPr>
      </w:pPr>
      <w:r w:rsidRPr="0066451E">
        <w:rPr>
          <w:rFonts w:ascii="Times New Roman" w:hAnsi="Times New Roman" w:cs="Times New Roman"/>
          <w:sz w:val="24"/>
          <w:szCs w:val="24"/>
        </w:rPr>
        <w:t xml:space="preserve">Для изучения деструкции </w:t>
      </w:r>
      <w:proofErr w:type="spellStart"/>
      <w:r w:rsidRPr="0066451E">
        <w:rPr>
          <w:rFonts w:ascii="Times New Roman" w:hAnsi="Times New Roman" w:cs="Times New Roman"/>
          <w:sz w:val="24"/>
          <w:szCs w:val="24"/>
        </w:rPr>
        <w:t>биоразлагаемых</w:t>
      </w:r>
      <w:proofErr w:type="spellEnd"/>
      <w:r w:rsidRPr="0066451E">
        <w:rPr>
          <w:rFonts w:ascii="Times New Roman" w:hAnsi="Times New Roman" w:cs="Times New Roman"/>
          <w:sz w:val="24"/>
          <w:szCs w:val="24"/>
        </w:rPr>
        <w:t xml:space="preserve"> полимеров в различных средах мы взяли 3 образца изделий из </w:t>
      </w:r>
      <w:proofErr w:type="spellStart"/>
      <w:r w:rsidRPr="0066451E">
        <w:rPr>
          <w:rFonts w:ascii="Times New Roman" w:hAnsi="Times New Roman" w:cs="Times New Roman"/>
          <w:sz w:val="24"/>
          <w:szCs w:val="24"/>
        </w:rPr>
        <w:t>биоразлагаемых</w:t>
      </w:r>
      <w:proofErr w:type="spellEnd"/>
      <w:r w:rsidRPr="0066451E">
        <w:rPr>
          <w:rFonts w:ascii="Times New Roman" w:hAnsi="Times New Roman" w:cs="Times New Roman"/>
          <w:sz w:val="24"/>
          <w:szCs w:val="24"/>
        </w:rPr>
        <w:t xml:space="preserve"> полимеров: образец №1 – ложка из </w:t>
      </w:r>
      <w:proofErr w:type="spellStart"/>
      <w:r w:rsidRPr="0066451E">
        <w:rPr>
          <w:rFonts w:ascii="Times New Roman" w:hAnsi="Times New Roman" w:cs="Times New Roman"/>
          <w:sz w:val="24"/>
          <w:szCs w:val="24"/>
        </w:rPr>
        <w:t>полимолочной</w:t>
      </w:r>
      <w:proofErr w:type="spellEnd"/>
      <w:r w:rsidRPr="0066451E">
        <w:rPr>
          <w:rFonts w:ascii="Times New Roman" w:hAnsi="Times New Roman" w:cs="Times New Roman"/>
          <w:sz w:val="24"/>
          <w:szCs w:val="24"/>
        </w:rPr>
        <w:t xml:space="preserve"> кислоты (PLA-пластик), образец №2 – вилка из пластика на основе кукурузного крахмала, образец №3 – гигиенические пакеты для лотков. Ложка была изготовлена на домашнем 3D-принтере, </w:t>
      </w:r>
      <w:r w:rsidRPr="0066451E">
        <w:rPr>
          <w:rFonts w:ascii="Times New Roman" w:hAnsi="Times New Roman" w:cs="Times New Roman"/>
          <w:sz w:val="24"/>
          <w:szCs w:val="24"/>
          <w:shd w:val="clear" w:color="auto" w:fill="FFFFFF"/>
        </w:rPr>
        <w:t xml:space="preserve">одноразовая вилка (страна-производитель Китай) и </w:t>
      </w:r>
      <w:proofErr w:type="spellStart"/>
      <w:r w:rsidRPr="0066451E">
        <w:rPr>
          <w:rFonts w:ascii="Times New Roman" w:hAnsi="Times New Roman" w:cs="Times New Roman"/>
          <w:sz w:val="24"/>
          <w:szCs w:val="24"/>
        </w:rPr>
        <w:t>биоразлагаемые</w:t>
      </w:r>
      <w:proofErr w:type="spellEnd"/>
      <w:r w:rsidRPr="0066451E">
        <w:rPr>
          <w:rFonts w:ascii="Times New Roman" w:hAnsi="Times New Roman" w:cs="Times New Roman"/>
          <w:sz w:val="24"/>
          <w:szCs w:val="24"/>
        </w:rPr>
        <w:t xml:space="preserve"> пакеты для лотков</w:t>
      </w:r>
      <w:r w:rsidRPr="0066451E">
        <w:rPr>
          <w:rFonts w:ascii="Times New Roman" w:hAnsi="Times New Roman" w:cs="Times New Roman"/>
          <w:sz w:val="24"/>
          <w:szCs w:val="24"/>
          <w:shd w:val="clear" w:color="auto" w:fill="FFFFFF"/>
        </w:rPr>
        <w:t xml:space="preserve"> «</w:t>
      </w:r>
      <w:proofErr w:type="spellStart"/>
      <w:r w:rsidRPr="0066451E">
        <w:rPr>
          <w:rFonts w:ascii="Times New Roman" w:hAnsi="Times New Roman" w:cs="Times New Roman"/>
          <w:sz w:val="24"/>
          <w:szCs w:val="24"/>
          <w:shd w:val="clear" w:color="auto" w:fill="FFFFFF"/>
        </w:rPr>
        <w:t>Солфлекс</w:t>
      </w:r>
      <w:proofErr w:type="spellEnd"/>
      <w:r w:rsidRPr="0066451E">
        <w:rPr>
          <w:rFonts w:ascii="Times New Roman" w:hAnsi="Times New Roman" w:cs="Times New Roman"/>
          <w:sz w:val="24"/>
          <w:szCs w:val="24"/>
          <w:shd w:val="clear" w:color="auto" w:fill="FFFFFF"/>
        </w:rPr>
        <w:t xml:space="preserve">» (страна-производитель Россия) приобретены в интернет-магазине </w:t>
      </w:r>
      <w:proofErr w:type="spellStart"/>
      <w:r w:rsidRPr="0066451E">
        <w:rPr>
          <w:rFonts w:ascii="Times New Roman" w:hAnsi="Times New Roman" w:cs="Times New Roman"/>
          <w:sz w:val="24"/>
          <w:szCs w:val="24"/>
          <w:shd w:val="clear" w:color="auto" w:fill="FFFFFF"/>
          <w:lang w:val="en-US"/>
        </w:rPr>
        <w:t>Wildberries</w:t>
      </w:r>
      <w:proofErr w:type="spellEnd"/>
      <w:r w:rsidRPr="0066451E">
        <w:rPr>
          <w:rFonts w:ascii="Times New Roman" w:hAnsi="Times New Roman" w:cs="Times New Roman"/>
          <w:sz w:val="24"/>
          <w:szCs w:val="24"/>
          <w:shd w:val="clear" w:color="auto" w:fill="FFFFFF"/>
        </w:rPr>
        <w:t>. С</w:t>
      </w:r>
      <w:r w:rsidRPr="0066451E">
        <w:rPr>
          <w:rFonts w:ascii="Times New Roman" w:hAnsi="Times New Roman" w:cs="Times New Roman"/>
          <w:sz w:val="24"/>
          <w:szCs w:val="24"/>
        </w:rPr>
        <w:t>остав образца №3 не указан, обращение за информацией в отдел технической поддержки сайта производителя не дал результатов.</w:t>
      </w:r>
    </w:p>
    <w:p w14:paraId="776DCABA" w14:textId="77777777" w:rsidR="008876A6" w:rsidRPr="0066451E" w:rsidRDefault="008876A6" w:rsidP="00B61DA8">
      <w:pPr>
        <w:pStyle w:val="3f0"/>
        <w:spacing w:after="0" w:line="360" w:lineRule="auto"/>
        <w:ind w:left="0" w:firstLine="709"/>
        <w:jc w:val="both"/>
        <w:rPr>
          <w:rFonts w:ascii="Times New Roman" w:hAnsi="Times New Roman" w:cs="Times New Roman"/>
          <w:sz w:val="24"/>
          <w:szCs w:val="24"/>
        </w:rPr>
      </w:pPr>
      <w:r w:rsidRPr="0066451E">
        <w:rPr>
          <w:rFonts w:ascii="Times New Roman" w:hAnsi="Times New Roman" w:cs="Times New Roman"/>
          <w:sz w:val="24"/>
          <w:szCs w:val="24"/>
        </w:rPr>
        <w:t>О скорости разложения биополимеров в различных средах дает представление уменьшение массы образцов. Взвешивание образцов проводилось на аналитических весах в химической лаборатории Смоленского государственного университета. Масса образцов в начале эксперимента: образец №1 (ложка) – 7,81 г, образец №2 (вилка) – 4,64 г, образец №3 (1/6 часть пакета) – 0,69 г.</w:t>
      </w:r>
    </w:p>
    <w:p w14:paraId="4A0728BF" w14:textId="77777777" w:rsidR="008876A6" w:rsidRPr="0066451E" w:rsidRDefault="008876A6" w:rsidP="00B61DA8">
      <w:pPr>
        <w:pStyle w:val="3f0"/>
        <w:spacing w:after="0" w:line="360" w:lineRule="auto"/>
        <w:ind w:left="0" w:firstLine="709"/>
        <w:jc w:val="both"/>
        <w:rPr>
          <w:rFonts w:ascii="Times New Roman" w:hAnsi="Times New Roman" w:cs="Times New Roman"/>
          <w:sz w:val="24"/>
          <w:szCs w:val="24"/>
        </w:rPr>
      </w:pPr>
      <w:r w:rsidRPr="0066451E">
        <w:rPr>
          <w:rFonts w:ascii="Times New Roman" w:hAnsi="Times New Roman" w:cs="Times New Roman"/>
          <w:sz w:val="24"/>
          <w:szCs w:val="24"/>
        </w:rPr>
        <w:t xml:space="preserve">Эксперимент по изучению </w:t>
      </w:r>
      <w:proofErr w:type="spellStart"/>
      <w:r w:rsidRPr="0066451E">
        <w:rPr>
          <w:rFonts w:ascii="Times New Roman" w:hAnsi="Times New Roman" w:cs="Times New Roman"/>
          <w:sz w:val="24"/>
          <w:szCs w:val="24"/>
        </w:rPr>
        <w:t>биодеструкции</w:t>
      </w:r>
      <w:proofErr w:type="spellEnd"/>
      <w:r w:rsidRPr="0066451E">
        <w:rPr>
          <w:rFonts w:ascii="Times New Roman" w:hAnsi="Times New Roman" w:cs="Times New Roman"/>
          <w:sz w:val="24"/>
          <w:szCs w:val="24"/>
        </w:rPr>
        <w:t xml:space="preserve"> полимеров был проведен в домашних условиях. Изучалось поведение образцов при контакте с водой, воздухом и почвой, в которую было добавлено микробиологическое удобрение «Байкал ЭМ-1» для ускорения разложения. Все образцы выдерживались в почве, воде и на воздухе в течение 120 суток. Взвешивание образцов проводилось трижды: в начале эксперимента, спустя 60 и 120 суток от начала эксперимента. </w:t>
      </w:r>
    </w:p>
    <w:p w14:paraId="0FB305E0" w14:textId="77777777" w:rsidR="008876A6" w:rsidRPr="0066451E" w:rsidRDefault="008876A6" w:rsidP="00B61DA8">
      <w:pPr>
        <w:spacing w:line="360" w:lineRule="auto"/>
        <w:ind w:firstLine="709"/>
        <w:jc w:val="both"/>
        <w:rPr>
          <w:shd w:val="clear" w:color="auto" w:fill="FFFFFF"/>
        </w:rPr>
      </w:pPr>
      <w:r w:rsidRPr="0066451E">
        <w:rPr>
          <w:b/>
        </w:rPr>
        <w:t>Результаты и их обсуждение.</w:t>
      </w:r>
      <w:r w:rsidRPr="0066451E">
        <w:t xml:space="preserve"> Исследования показали, что в течение 60 суток масса образцов практически не изменилась, а спустя 120 суток </w:t>
      </w:r>
      <w:r w:rsidRPr="0066451E">
        <w:rPr>
          <w:shd w:val="clear" w:color="auto" w:fill="FFFFFF"/>
        </w:rPr>
        <w:t xml:space="preserve">масса всех образцов уменьшилась, т.е. полимеры во всех модельных средах подверглись разложению. </w:t>
      </w:r>
    </w:p>
    <w:p w14:paraId="61F517B9" w14:textId="77777777" w:rsidR="008876A6" w:rsidRPr="0066451E" w:rsidRDefault="008876A6" w:rsidP="00B61DA8">
      <w:pPr>
        <w:spacing w:line="360" w:lineRule="auto"/>
        <w:ind w:firstLine="709"/>
        <w:jc w:val="both"/>
      </w:pPr>
      <w:r w:rsidRPr="0066451E">
        <w:t>Наиболее благоприятная среда для разложения биополимеров – почва, т.к. масса образцов, помещенных в почву, уменьшилась в среднем на 4,49%. В воде образцы потеряли в среднем 1,38% своей массы. Масса образцов, оставленных на воздухе, уменьшилась в среднем на 0,46%.</w:t>
      </w:r>
    </w:p>
    <w:p w14:paraId="129BFAA3" w14:textId="77777777" w:rsidR="008876A6" w:rsidRPr="0066451E" w:rsidRDefault="008876A6" w:rsidP="00B61DA8">
      <w:pPr>
        <w:spacing w:line="360" w:lineRule="auto"/>
        <w:ind w:firstLine="709"/>
        <w:jc w:val="both"/>
      </w:pPr>
      <w:r w:rsidRPr="0066451E">
        <w:rPr>
          <w:shd w:val="clear" w:color="auto" w:fill="FFFFFF"/>
        </w:rPr>
        <w:t xml:space="preserve">С наибольшей скоростью происходит деструкция </w:t>
      </w:r>
      <w:r w:rsidRPr="0066451E">
        <w:rPr>
          <w:lang w:val="en-US"/>
        </w:rPr>
        <w:t>PLA</w:t>
      </w:r>
      <w:r w:rsidRPr="0066451E">
        <w:t>-пластика, масса образца №1 (ложка) уменьшилась на 7,25%. Масса образца №2 (</w:t>
      </w:r>
      <w:r w:rsidRPr="0066451E">
        <w:rPr>
          <w:shd w:val="clear" w:color="auto" w:fill="FFFFFF"/>
        </w:rPr>
        <w:t xml:space="preserve">вилка из </w:t>
      </w:r>
      <w:r w:rsidRPr="0066451E">
        <w:t xml:space="preserve">пластика на основе </w:t>
      </w:r>
      <w:r w:rsidRPr="0066451E">
        <w:rPr>
          <w:shd w:val="clear" w:color="auto" w:fill="FFFFFF"/>
        </w:rPr>
        <w:t>кукурузного крахмала) уменьшилась на 3,56%. Образец №3 (</w:t>
      </w:r>
      <w:r w:rsidRPr="0066451E">
        <w:t xml:space="preserve">пакеты для лотков) разлагается </w:t>
      </w:r>
      <w:r w:rsidRPr="0066451E">
        <w:rPr>
          <w:shd w:val="clear" w:color="auto" w:fill="FFFFFF"/>
        </w:rPr>
        <w:t xml:space="preserve">медленнее всего, его </w:t>
      </w:r>
      <w:r w:rsidRPr="0066451E">
        <w:t>масса уменьшилась на 2,66%.</w:t>
      </w:r>
    </w:p>
    <w:p w14:paraId="04EAFE4F" w14:textId="77777777" w:rsidR="008876A6" w:rsidRPr="0066451E" w:rsidRDefault="008876A6" w:rsidP="00B61DA8">
      <w:pPr>
        <w:spacing w:line="360" w:lineRule="auto"/>
        <w:ind w:firstLine="709"/>
        <w:jc w:val="both"/>
      </w:pPr>
      <w:r w:rsidRPr="0066451E">
        <w:t xml:space="preserve">Таким образом, проведенные нами эксперименты показали возможность биодеградации полимеров в различных средах, </w:t>
      </w:r>
      <w:r w:rsidRPr="0066451E">
        <w:rPr>
          <w:rStyle w:val="afffb"/>
          <w:b w:val="0"/>
          <w:bCs/>
        </w:rPr>
        <w:t>моделирующих природные условия.</w:t>
      </w:r>
      <w:r w:rsidRPr="0066451E">
        <w:rPr>
          <w:shd w:val="clear" w:color="auto" w:fill="FFFFFF"/>
        </w:rPr>
        <w:t xml:space="preserve"> Было подтверждено, что </w:t>
      </w:r>
      <w:proofErr w:type="spellStart"/>
      <w:r w:rsidRPr="0066451E">
        <w:rPr>
          <w:shd w:val="clear" w:color="auto" w:fill="FFFFFF"/>
        </w:rPr>
        <w:t>биоразлагаемые</w:t>
      </w:r>
      <w:proofErr w:type="spellEnd"/>
      <w:r w:rsidRPr="0066451E">
        <w:rPr>
          <w:shd w:val="clear" w:color="auto" w:fill="FFFFFF"/>
        </w:rPr>
        <w:t xml:space="preserve"> полимеры могут подвергаться деградации в естественных условиях, хотя скорость деградации достаточно мала и не соответствует заявленной производителями. </w:t>
      </w:r>
      <w:r w:rsidRPr="0066451E">
        <w:t xml:space="preserve"> Данные материалы могут быть использованы при организации проектной и исследовательской деятельности учащихся по химии.</w:t>
      </w:r>
    </w:p>
    <w:p w14:paraId="462ACDED" w14:textId="77777777" w:rsidR="008876A6" w:rsidRPr="0066451E" w:rsidRDefault="008876A6" w:rsidP="00B61DA8">
      <w:pPr>
        <w:ind w:firstLine="709"/>
        <w:jc w:val="both"/>
      </w:pPr>
    </w:p>
    <w:p w14:paraId="732AE3E5" w14:textId="4007B8F9" w:rsidR="008876A6" w:rsidRPr="004F67F0" w:rsidRDefault="004E5E7D" w:rsidP="00B61DA8">
      <w:pPr>
        <w:spacing w:line="360" w:lineRule="auto"/>
        <w:ind w:firstLine="709"/>
        <w:jc w:val="center"/>
        <w:rPr>
          <w:b/>
        </w:rPr>
      </w:pPr>
      <w:r>
        <w:rPr>
          <w:b/>
        </w:rPr>
        <w:t>Примечания</w:t>
      </w:r>
    </w:p>
    <w:p w14:paraId="4F75D07C" w14:textId="113358E8" w:rsidR="008876A6" w:rsidRPr="004F67F0" w:rsidRDefault="008876A6" w:rsidP="00B61DA8">
      <w:pPr>
        <w:numPr>
          <w:ilvl w:val="0"/>
          <w:numId w:val="42"/>
        </w:numPr>
        <w:tabs>
          <w:tab w:val="left" w:pos="1134"/>
        </w:tabs>
        <w:spacing w:line="360" w:lineRule="auto"/>
        <w:ind w:left="0" w:firstLine="709"/>
        <w:jc w:val="both"/>
      </w:pPr>
      <w:proofErr w:type="spellStart"/>
      <w:r w:rsidRPr="0066451E">
        <w:rPr>
          <w:shd w:val="clear" w:color="auto" w:fill="FFFFFF"/>
        </w:rPr>
        <w:t>Биоразлагаемые</w:t>
      </w:r>
      <w:proofErr w:type="spellEnd"/>
      <w:r w:rsidRPr="0066451E">
        <w:rPr>
          <w:shd w:val="clear" w:color="auto" w:fill="FFFFFF"/>
        </w:rPr>
        <w:t xml:space="preserve"> полимеры современное состояние и перспективы использования </w:t>
      </w:r>
      <w:r w:rsidR="004E5E7D">
        <w:rPr>
          <w:shd w:val="clear" w:color="auto" w:fill="FFFFFF"/>
        </w:rPr>
        <w:t xml:space="preserve">/ </w:t>
      </w:r>
      <w:r w:rsidR="004E5E7D" w:rsidRPr="0066451E">
        <w:rPr>
          <w:shd w:val="clear" w:color="auto" w:fill="FFFFFF"/>
        </w:rPr>
        <w:t>Ф. Ш.</w:t>
      </w:r>
      <w:r w:rsidR="004E5E7D">
        <w:rPr>
          <w:shd w:val="clear" w:color="auto" w:fill="FFFFFF"/>
        </w:rPr>
        <w:t xml:space="preserve"> </w:t>
      </w:r>
      <w:proofErr w:type="spellStart"/>
      <w:r w:rsidR="004E5E7D" w:rsidRPr="0066451E">
        <w:rPr>
          <w:shd w:val="clear" w:color="auto" w:fill="FFFFFF"/>
        </w:rPr>
        <w:t>Вильданов</w:t>
      </w:r>
      <w:proofErr w:type="spellEnd"/>
      <w:r w:rsidR="004E5E7D" w:rsidRPr="0066451E">
        <w:rPr>
          <w:shd w:val="clear" w:color="auto" w:fill="FFFFFF"/>
        </w:rPr>
        <w:t>, Ф. Н.</w:t>
      </w:r>
      <w:r w:rsidR="004E5E7D">
        <w:rPr>
          <w:shd w:val="clear" w:color="auto" w:fill="FFFFFF"/>
        </w:rPr>
        <w:t xml:space="preserve"> </w:t>
      </w:r>
      <w:proofErr w:type="spellStart"/>
      <w:r w:rsidR="004E5E7D" w:rsidRPr="0066451E">
        <w:rPr>
          <w:shd w:val="clear" w:color="auto" w:fill="FFFFFF"/>
        </w:rPr>
        <w:t>Латыпова</w:t>
      </w:r>
      <w:proofErr w:type="spellEnd"/>
      <w:r w:rsidR="004E5E7D" w:rsidRPr="0066451E">
        <w:rPr>
          <w:shd w:val="clear" w:color="auto" w:fill="FFFFFF"/>
        </w:rPr>
        <w:t>, П. А.</w:t>
      </w:r>
      <w:r w:rsidR="004E5E7D">
        <w:rPr>
          <w:shd w:val="clear" w:color="auto" w:fill="FFFFFF"/>
        </w:rPr>
        <w:t xml:space="preserve"> </w:t>
      </w:r>
      <w:proofErr w:type="spellStart"/>
      <w:r w:rsidR="004E5E7D" w:rsidRPr="0066451E">
        <w:rPr>
          <w:shd w:val="clear" w:color="auto" w:fill="FFFFFF"/>
        </w:rPr>
        <w:t>Красуцкий</w:t>
      </w:r>
      <w:proofErr w:type="spellEnd"/>
      <w:r w:rsidR="004E5E7D" w:rsidRPr="0066451E">
        <w:rPr>
          <w:shd w:val="clear" w:color="auto" w:fill="FFFFFF"/>
        </w:rPr>
        <w:t xml:space="preserve">, Р. Р. </w:t>
      </w:r>
      <w:proofErr w:type="spellStart"/>
      <w:r w:rsidR="004E5E7D" w:rsidRPr="0066451E">
        <w:rPr>
          <w:shd w:val="clear" w:color="auto" w:fill="FFFFFF"/>
        </w:rPr>
        <w:t>Чанышев</w:t>
      </w:r>
      <w:proofErr w:type="spellEnd"/>
      <w:r w:rsidR="004E5E7D" w:rsidRPr="0066451E">
        <w:rPr>
          <w:shd w:val="clear" w:color="auto" w:fill="FFFFFF"/>
        </w:rPr>
        <w:t xml:space="preserve"> </w:t>
      </w:r>
      <w:r w:rsidRPr="0066451E">
        <w:rPr>
          <w:shd w:val="clear" w:color="auto" w:fill="FFFFFF"/>
        </w:rPr>
        <w:t>// Баш</w:t>
      </w:r>
      <w:r w:rsidR="004E5E7D">
        <w:rPr>
          <w:shd w:val="clear" w:color="auto" w:fill="FFFFFF"/>
        </w:rPr>
        <w:t>кирский</w:t>
      </w:r>
      <w:r w:rsidRPr="0066451E">
        <w:rPr>
          <w:shd w:val="clear" w:color="auto" w:fill="FFFFFF"/>
        </w:rPr>
        <w:t xml:space="preserve"> хим</w:t>
      </w:r>
      <w:r w:rsidR="004E5E7D">
        <w:rPr>
          <w:shd w:val="clear" w:color="auto" w:fill="FFFFFF"/>
        </w:rPr>
        <w:t>ический</w:t>
      </w:r>
      <w:r w:rsidRPr="0066451E">
        <w:rPr>
          <w:shd w:val="clear" w:color="auto" w:fill="FFFFFF"/>
        </w:rPr>
        <w:t xml:space="preserve"> ж</w:t>
      </w:r>
      <w:r w:rsidR="004E5E7D">
        <w:rPr>
          <w:shd w:val="clear" w:color="auto" w:fill="FFFFFF"/>
        </w:rPr>
        <w:t>урнал</w:t>
      </w:r>
      <w:r w:rsidRPr="0066451E">
        <w:rPr>
          <w:shd w:val="clear" w:color="auto" w:fill="FFFFFF"/>
        </w:rPr>
        <w:t>. 2012. №</w:t>
      </w:r>
      <w:r w:rsidR="004E5E7D">
        <w:rPr>
          <w:shd w:val="clear" w:color="auto" w:fill="FFFFFF"/>
        </w:rPr>
        <w:t xml:space="preserve"> </w:t>
      </w:r>
      <w:r w:rsidRPr="0066451E">
        <w:rPr>
          <w:shd w:val="clear" w:color="auto" w:fill="FFFFFF"/>
        </w:rPr>
        <w:t xml:space="preserve">1. </w:t>
      </w:r>
    </w:p>
    <w:p w14:paraId="75CC0E78" w14:textId="1237652E" w:rsidR="008876A6" w:rsidRPr="00600877" w:rsidRDefault="008876A6" w:rsidP="00B61DA8">
      <w:pPr>
        <w:numPr>
          <w:ilvl w:val="0"/>
          <w:numId w:val="42"/>
        </w:numPr>
        <w:tabs>
          <w:tab w:val="left" w:pos="1134"/>
        </w:tabs>
        <w:spacing w:line="360" w:lineRule="auto"/>
        <w:ind w:left="0" w:firstLine="709"/>
        <w:jc w:val="both"/>
      </w:pPr>
      <w:r w:rsidRPr="0066451E">
        <w:rPr>
          <w:shd w:val="clear" w:color="auto" w:fill="FFFFFF"/>
        </w:rPr>
        <w:t xml:space="preserve"> </w:t>
      </w:r>
      <w:proofErr w:type="spellStart"/>
      <w:r w:rsidRPr="0066451E">
        <w:t>Дробот</w:t>
      </w:r>
      <w:proofErr w:type="spellEnd"/>
      <w:r w:rsidRPr="0066451E">
        <w:t xml:space="preserve"> Г. А., Кочеткова Е. В. Экологические проблемы как глобальная угроза безопасности // Вестник Московского университета. Сер</w:t>
      </w:r>
      <w:r w:rsidR="004E5E7D">
        <w:t>.:</w:t>
      </w:r>
      <w:r w:rsidRPr="0066451E">
        <w:t xml:space="preserve"> Социология и политология. 2009. </w:t>
      </w:r>
      <w:r w:rsidRPr="00600877">
        <w:t>№</w:t>
      </w:r>
      <w:r w:rsidR="004E5E7D" w:rsidRPr="00600877">
        <w:t xml:space="preserve"> </w:t>
      </w:r>
      <w:r w:rsidRPr="00600877">
        <w:t xml:space="preserve">3. </w:t>
      </w:r>
      <w:r w:rsidRPr="0066451E">
        <w:rPr>
          <w:lang w:val="en-US"/>
        </w:rPr>
        <w:t>URL</w:t>
      </w:r>
      <w:r w:rsidRPr="00600877">
        <w:t xml:space="preserve">: </w:t>
      </w:r>
      <w:r w:rsidRPr="0066451E">
        <w:rPr>
          <w:lang w:val="en-US"/>
        </w:rPr>
        <w:t>https</w:t>
      </w:r>
      <w:r w:rsidRPr="00600877">
        <w:t>://</w:t>
      </w:r>
      <w:proofErr w:type="spellStart"/>
      <w:r w:rsidRPr="0066451E">
        <w:rPr>
          <w:lang w:val="en-US"/>
        </w:rPr>
        <w:t>cyberleninka</w:t>
      </w:r>
      <w:proofErr w:type="spellEnd"/>
      <w:r w:rsidRPr="00600877">
        <w:t>.</w:t>
      </w:r>
      <w:proofErr w:type="spellStart"/>
      <w:r w:rsidRPr="0066451E">
        <w:rPr>
          <w:lang w:val="en-US"/>
        </w:rPr>
        <w:t>ru</w:t>
      </w:r>
      <w:proofErr w:type="spellEnd"/>
      <w:r w:rsidRPr="00600877">
        <w:t>/</w:t>
      </w:r>
      <w:r w:rsidRPr="0066451E">
        <w:rPr>
          <w:lang w:val="en-US"/>
        </w:rPr>
        <w:t>article</w:t>
      </w:r>
      <w:r w:rsidRPr="00600877">
        <w:t>/</w:t>
      </w:r>
      <w:r w:rsidRPr="0066451E">
        <w:rPr>
          <w:lang w:val="en-US"/>
        </w:rPr>
        <w:t>n</w:t>
      </w:r>
      <w:r w:rsidRPr="00600877">
        <w:t>/</w:t>
      </w:r>
      <w:proofErr w:type="spellStart"/>
      <w:r w:rsidRPr="0066451E">
        <w:rPr>
          <w:lang w:val="en-US"/>
        </w:rPr>
        <w:t>ekologicheskie</w:t>
      </w:r>
      <w:proofErr w:type="spellEnd"/>
      <w:r w:rsidRPr="00600877">
        <w:t>-</w:t>
      </w:r>
      <w:proofErr w:type="spellStart"/>
      <w:r w:rsidRPr="0066451E">
        <w:rPr>
          <w:lang w:val="en-US"/>
        </w:rPr>
        <w:t>problemy</w:t>
      </w:r>
      <w:proofErr w:type="spellEnd"/>
      <w:r w:rsidRPr="00600877">
        <w:t>-</w:t>
      </w:r>
      <w:proofErr w:type="spellStart"/>
      <w:r w:rsidRPr="0066451E">
        <w:rPr>
          <w:lang w:val="en-US"/>
        </w:rPr>
        <w:t>kak</w:t>
      </w:r>
      <w:proofErr w:type="spellEnd"/>
      <w:r w:rsidRPr="00600877">
        <w:t>-</w:t>
      </w:r>
      <w:proofErr w:type="spellStart"/>
      <w:r w:rsidRPr="0066451E">
        <w:rPr>
          <w:lang w:val="en-US"/>
        </w:rPr>
        <w:t>globalnaya</w:t>
      </w:r>
      <w:proofErr w:type="spellEnd"/>
      <w:r w:rsidRPr="00600877">
        <w:t>-</w:t>
      </w:r>
      <w:proofErr w:type="spellStart"/>
      <w:r w:rsidRPr="0066451E">
        <w:rPr>
          <w:lang w:val="en-US"/>
        </w:rPr>
        <w:t>ugroza</w:t>
      </w:r>
      <w:proofErr w:type="spellEnd"/>
      <w:r w:rsidRPr="00600877">
        <w:t>-</w:t>
      </w:r>
      <w:proofErr w:type="spellStart"/>
      <w:r w:rsidRPr="0066451E">
        <w:rPr>
          <w:lang w:val="en-US"/>
        </w:rPr>
        <w:t>bezopasnosti</w:t>
      </w:r>
      <w:proofErr w:type="spellEnd"/>
      <w:r w:rsidRPr="00600877">
        <w:t xml:space="preserve"> </w:t>
      </w:r>
    </w:p>
    <w:p w14:paraId="3054013D" w14:textId="1F1CA5FE" w:rsidR="008876A6" w:rsidRPr="0066451E" w:rsidRDefault="008876A6" w:rsidP="00B61DA8">
      <w:pPr>
        <w:pStyle w:val="3f0"/>
        <w:numPr>
          <w:ilvl w:val="0"/>
          <w:numId w:val="42"/>
        </w:numPr>
        <w:shd w:val="clear" w:color="auto" w:fill="FFFFFF"/>
        <w:tabs>
          <w:tab w:val="left" w:pos="1134"/>
        </w:tabs>
        <w:spacing w:after="0" w:line="360" w:lineRule="auto"/>
        <w:ind w:left="0" w:firstLine="709"/>
        <w:jc w:val="both"/>
        <w:outlineLvl w:val="0"/>
        <w:rPr>
          <w:rFonts w:ascii="Times New Roman" w:hAnsi="Times New Roman" w:cs="Times New Roman"/>
          <w:sz w:val="24"/>
          <w:szCs w:val="24"/>
        </w:rPr>
      </w:pPr>
      <w:proofErr w:type="spellStart"/>
      <w:r w:rsidRPr="0066451E">
        <w:rPr>
          <w:rFonts w:ascii="Times New Roman" w:hAnsi="Times New Roman" w:cs="Times New Roman"/>
          <w:sz w:val="24"/>
          <w:szCs w:val="24"/>
        </w:rPr>
        <w:t>Курамшин</w:t>
      </w:r>
      <w:proofErr w:type="spellEnd"/>
      <w:r w:rsidRPr="0066451E">
        <w:rPr>
          <w:rFonts w:ascii="Times New Roman" w:hAnsi="Times New Roman" w:cs="Times New Roman"/>
          <w:sz w:val="24"/>
          <w:szCs w:val="24"/>
        </w:rPr>
        <w:t xml:space="preserve"> А.</w:t>
      </w:r>
      <w:r w:rsidR="004E5E7D">
        <w:rPr>
          <w:rFonts w:ascii="Times New Roman" w:hAnsi="Times New Roman" w:cs="Times New Roman"/>
          <w:sz w:val="24"/>
          <w:szCs w:val="24"/>
        </w:rPr>
        <w:t xml:space="preserve"> </w:t>
      </w:r>
      <w:r w:rsidRPr="0066451E">
        <w:rPr>
          <w:rFonts w:ascii="Times New Roman" w:hAnsi="Times New Roman" w:cs="Times New Roman"/>
          <w:sz w:val="24"/>
          <w:szCs w:val="24"/>
        </w:rPr>
        <w:t xml:space="preserve">И. </w:t>
      </w:r>
      <w:r w:rsidRPr="0066451E">
        <w:rPr>
          <w:rFonts w:ascii="Times New Roman" w:hAnsi="Times New Roman" w:cs="Times New Roman"/>
          <w:kern w:val="36"/>
          <w:sz w:val="24"/>
          <w:szCs w:val="24"/>
        </w:rPr>
        <w:t>Новый разлагаемый полимер</w:t>
      </w:r>
      <w:r w:rsidR="004E5E7D">
        <w:rPr>
          <w:rFonts w:ascii="Times New Roman" w:hAnsi="Times New Roman" w:cs="Times New Roman"/>
          <w:kern w:val="36"/>
          <w:sz w:val="24"/>
          <w:szCs w:val="24"/>
        </w:rPr>
        <w:t xml:space="preserve"> //</w:t>
      </w:r>
      <w:r w:rsidRPr="0066451E">
        <w:rPr>
          <w:rFonts w:ascii="Times New Roman" w:hAnsi="Times New Roman" w:cs="Times New Roman"/>
          <w:kern w:val="36"/>
          <w:sz w:val="24"/>
          <w:szCs w:val="24"/>
        </w:rPr>
        <w:t xml:space="preserve"> </w:t>
      </w:r>
      <w:r w:rsidRPr="0066451E">
        <w:rPr>
          <w:rFonts w:ascii="Times New Roman" w:hAnsi="Times New Roman" w:cs="Times New Roman"/>
          <w:sz w:val="24"/>
          <w:szCs w:val="24"/>
        </w:rPr>
        <w:t>Химия и жизнь. 2019. № 8. С. 11.</w:t>
      </w:r>
    </w:p>
    <w:p w14:paraId="21C04D84" w14:textId="405DDAFA" w:rsidR="008876A6" w:rsidRPr="0066451E" w:rsidRDefault="008876A6" w:rsidP="00B61DA8">
      <w:pPr>
        <w:numPr>
          <w:ilvl w:val="0"/>
          <w:numId w:val="42"/>
        </w:numPr>
        <w:tabs>
          <w:tab w:val="left" w:pos="1134"/>
        </w:tabs>
        <w:spacing w:line="360" w:lineRule="auto"/>
        <w:ind w:left="0" w:firstLine="709"/>
        <w:jc w:val="both"/>
        <w:rPr>
          <w:shd w:val="clear" w:color="auto" w:fill="FFFFFF"/>
        </w:rPr>
      </w:pPr>
      <w:r>
        <w:rPr>
          <w:shd w:val="clear" w:color="auto" w:fill="FFFFFF"/>
        </w:rPr>
        <w:t>Р</w:t>
      </w:r>
      <w:r w:rsidRPr="0066451E">
        <w:rPr>
          <w:shd w:val="clear" w:color="auto" w:fill="FFFFFF"/>
        </w:rPr>
        <w:t xml:space="preserve">еализация экологического подхода в обучении химии </w:t>
      </w:r>
      <w:r w:rsidR="004E5E7D">
        <w:rPr>
          <w:shd w:val="clear" w:color="auto" w:fill="FFFFFF"/>
        </w:rPr>
        <w:t xml:space="preserve">/ </w:t>
      </w:r>
      <w:r w:rsidR="004E5E7D" w:rsidRPr="0066451E">
        <w:rPr>
          <w:shd w:val="clear" w:color="auto" w:fill="FFFFFF"/>
        </w:rPr>
        <w:t>О.</w:t>
      </w:r>
      <w:r w:rsidR="004E5E7D">
        <w:rPr>
          <w:shd w:val="clear" w:color="auto" w:fill="FFFFFF"/>
        </w:rPr>
        <w:t xml:space="preserve"> </w:t>
      </w:r>
      <w:r w:rsidR="004E5E7D" w:rsidRPr="0066451E">
        <w:rPr>
          <w:shd w:val="clear" w:color="auto" w:fill="FFFFFF"/>
        </w:rPr>
        <w:t>А.</w:t>
      </w:r>
      <w:r w:rsidR="004E5E7D">
        <w:rPr>
          <w:shd w:val="clear" w:color="auto" w:fill="FFFFFF"/>
        </w:rPr>
        <w:t xml:space="preserve"> </w:t>
      </w:r>
      <w:proofErr w:type="spellStart"/>
      <w:r w:rsidR="004E5E7D" w:rsidRPr="0066451E">
        <w:rPr>
          <w:shd w:val="clear" w:color="auto" w:fill="FFFFFF"/>
        </w:rPr>
        <w:t>Ляпина</w:t>
      </w:r>
      <w:proofErr w:type="spellEnd"/>
      <w:r w:rsidR="004E5E7D" w:rsidRPr="0066451E">
        <w:rPr>
          <w:shd w:val="clear" w:color="auto" w:fill="FFFFFF"/>
        </w:rPr>
        <w:t>, Н.</w:t>
      </w:r>
      <w:r w:rsidR="004E5E7D">
        <w:rPr>
          <w:shd w:val="clear" w:color="auto" w:fill="FFFFFF"/>
        </w:rPr>
        <w:t xml:space="preserve"> </w:t>
      </w:r>
      <w:r w:rsidR="004E5E7D" w:rsidRPr="0066451E">
        <w:rPr>
          <w:shd w:val="clear" w:color="auto" w:fill="FFFFFF"/>
        </w:rPr>
        <w:t>В.</w:t>
      </w:r>
      <w:r w:rsidR="004E5E7D">
        <w:rPr>
          <w:shd w:val="clear" w:color="auto" w:fill="FFFFFF"/>
        </w:rPr>
        <w:t xml:space="preserve"> </w:t>
      </w:r>
      <w:r w:rsidR="004E5E7D" w:rsidRPr="0066451E">
        <w:rPr>
          <w:shd w:val="clear" w:color="auto" w:fill="FFFFFF"/>
        </w:rPr>
        <w:t>Жукова, В.</w:t>
      </w:r>
      <w:r w:rsidR="004E5E7D">
        <w:rPr>
          <w:shd w:val="clear" w:color="auto" w:fill="FFFFFF"/>
        </w:rPr>
        <w:t xml:space="preserve"> </w:t>
      </w:r>
      <w:r w:rsidR="004E5E7D" w:rsidRPr="0066451E">
        <w:rPr>
          <w:shd w:val="clear" w:color="auto" w:fill="FFFFFF"/>
        </w:rPr>
        <w:t>В.</w:t>
      </w:r>
      <w:r w:rsidR="004E5E7D">
        <w:rPr>
          <w:shd w:val="clear" w:color="auto" w:fill="FFFFFF"/>
        </w:rPr>
        <w:t xml:space="preserve"> </w:t>
      </w:r>
      <w:proofErr w:type="spellStart"/>
      <w:r w:rsidR="004E5E7D" w:rsidRPr="0066451E">
        <w:rPr>
          <w:shd w:val="clear" w:color="auto" w:fill="FFFFFF"/>
        </w:rPr>
        <w:t>Панькина</w:t>
      </w:r>
      <w:proofErr w:type="spellEnd"/>
      <w:r w:rsidR="004E5E7D" w:rsidRPr="0066451E">
        <w:rPr>
          <w:shd w:val="clear" w:color="auto" w:fill="FFFFFF"/>
        </w:rPr>
        <w:t xml:space="preserve"> </w:t>
      </w:r>
      <w:r w:rsidR="004E5E7D" w:rsidRPr="004E5E7D">
        <w:rPr>
          <w:shd w:val="clear" w:color="auto" w:fill="FFFFFF"/>
        </w:rPr>
        <w:t>[</w:t>
      </w:r>
      <w:r w:rsidR="004E5E7D">
        <w:rPr>
          <w:shd w:val="clear" w:color="auto" w:fill="FFFFFF"/>
        </w:rPr>
        <w:t>и др.</w:t>
      </w:r>
      <w:r w:rsidR="004E5E7D" w:rsidRPr="004E5E7D">
        <w:rPr>
          <w:shd w:val="clear" w:color="auto" w:fill="FFFFFF"/>
        </w:rPr>
        <w:t xml:space="preserve">] </w:t>
      </w:r>
      <w:r w:rsidRPr="0066451E">
        <w:rPr>
          <w:shd w:val="clear" w:color="auto" w:fill="FFFFFF"/>
        </w:rPr>
        <w:t>// Современные проблемы науки и образования. 2019. № 4</w:t>
      </w:r>
      <w:r w:rsidR="004E5E7D">
        <w:rPr>
          <w:shd w:val="clear" w:color="auto" w:fill="FFFFFF"/>
        </w:rPr>
        <w:t>.</w:t>
      </w:r>
    </w:p>
    <w:p w14:paraId="696A77F3" w14:textId="568CEA7A" w:rsidR="008876A6" w:rsidRPr="00321389" w:rsidRDefault="008876A6" w:rsidP="00B61DA8">
      <w:pPr>
        <w:pStyle w:val="3f0"/>
        <w:numPr>
          <w:ilvl w:val="0"/>
          <w:numId w:val="42"/>
        </w:numPr>
        <w:tabs>
          <w:tab w:val="left" w:pos="1134"/>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66451E">
        <w:rPr>
          <w:rFonts w:ascii="Times New Roman" w:hAnsi="Times New Roman" w:cs="Times New Roman"/>
          <w:sz w:val="24"/>
          <w:szCs w:val="24"/>
        </w:rPr>
        <w:t>Переработка полимерных отходов в России.</w:t>
      </w:r>
      <w:r w:rsidR="00321389">
        <w:rPr>
          <w:rFonts w:ascii="Times New Roman" w:hAnsi="Times New Roman" w:cs="Times New Roman"/>
          <w:sz w:val="24"/>
          <w:szCs w:val="24"/>
        </w:rPr>
        <w:t xml:space="preserve"> </w:t>
      </w:r>
      <w:r w:rsidR="00321389" w:rsidRPr="00321389">
        <w:rPr>
          <w:rFonts w:ascii="Times New Roman" w:hAnsi="Times New Roman" w:cs="Times New Roman"/>
          <w:sz w:val="24"/>
          <w:szCs w:val="24"/>
          <w:lang w:val="en-US"/>
        </w:rPr>
        <w:t>URL</w:t>
      </w:r>
      <w:r w:rsidRPr="00321389">
        <w:rPr>
          <w:rFonts w:ascii="Times New Roman" w:hAnsi="Times New Roman" w:cs="Times New Roman"/>
          <w:sz w:val="24"/>
          <w:szCs w:val="24"/>
          <w:lang w:val="en-US"/>
        </w:rPr>
        <w:t>: http://www.cleandex.ru/articles/2007/11/20/residue_utilization25</w:t>
      </w:r>
    </w:p>
    <w:p w14:paraId="34888B8E" w14:textId="77777777" w:rsidR="00D609FF" w:rsidRDefault="00797A42" w:rsidP="00B61DA8">
      <w:pPr>
        <w:tabs>
          <w:tab w:val="num" w:pos="720"/>
          <w:tab w:val="left" w:pos="1134"/>
        </w:tabs>
        <w:jc w:val="both"/>
      </w:pPr>
      <w:r>
        <w:t>________________________________________________________________________________</w:t>
      </w:r>
    </w:p>
    <w:p w14:paraId="755E9E19" w14:textId="77777777" w:rsidR="00FD49FD" w:rsidRPr="00C63297" w:rsidRDefault="00FD49FD" w:rsidP="00B61DA8">
      <w:pPr>
        <w:spacing w:line="276" w:lineRule="auto"/>
        <w:ind w:firstLine="709"/>
        <w:jc w:val="both"/>
        <w:rPr>
          <w:rStyle w:val="afff2"/>
          <w:sz w:val="20"/>
          <w:lang w:val="en-US"/>
        </w:rPr>
      </w:pPr>
      <w:proofErr w:type="spellStart"/>
      <w:r w:rsidRPr="00D26CAF">
        <w:rPr>
          <w:b/>
          <w:sz w:val="20"/>
        </w:rPr>
        <w:t>Журова</w:t>
      </w:r>
      <w:proofErr w:type="spellEnd"/>
      <w:r w:rsidRPr="00D26CAF">
        <w:rPr>
          <w:b/>
          <w:sz w:val="20"/>
        </w:rPr>
        <w:t xml:space="preserve"> Виктория Геннадьевна</w:t>
      </w:r>
      <w:r w:rsidR="004F67F0" w:rsidRPr="00D26CAF">
        <w:rPr>
          <w:b/>
          <w:sz w:val="20"/>
        </w:rPr>
        <w:t xml:space="preserve">, </w:t>
      </w:r>
      <w:r w:rsidRPr="00D26CAF">
        <w:rPr>
          <w:sz w:val="20"/>
        </w:rPr>
        <w:t>кандидат педагогических наук</w:t>
      </w:r>
      <w:r w:rsidR="004F67F0" w:rsidRPr="00D26CAF">
        <w:rPr>
          <w:sz w:val="20"/>
        </w:rPr>
        <w:t xml:space="preserve">, </w:t>
      </w:r>
      <w:r w:rsidRPr="00D26CAF">
        <w:rPr>
          <w:sz w:val="20"/>
        </w:rPr>
        <w:t>доцент кафедры биологии и химии</w:t>
      </w:r>
      <w:r w:rsidR="004F67F0" w:rsidRPr="00D26CAF">
        <w:rPr>
          <w:sz w:val="20"/>
        </w:rPr>
        <w:t xml:space="preserve">, </w:t>
      </w:r>
      <w:r w:rsidRPr="00D26CAF">
        <w:rPr>
          <w:sz w:val="20"/>
        </w:rPr>
        <w:t xml:space="preserve">ФГБОУ </w:t>
      </w:r>
      <w:proofErr w:type="gramStart"/>
      <w:r w:rsidRPr="00D26CAF">
        <w:rPr>
          <w:sz w:val="20"/>
        </w:rPr>
        <w:t>ВО</w:t>
      </w:r>
      <w:proofErr w:type="gramEnd"/>
      <w:r w:rsidRPr="00D26CAF">
        <w:rPr>
          <w:sz w:val="20"/>
        </w:rPr>
        <w:t xml:space="preserve"> «Смоленский государственный университет»</w:t>
      </w:r>
      <w:r w:rsidR="004F67F0" w:rsidRPr="00D26CAF">
        <w:rPr>
          <w:sz w:val="20"/>
        </w:rPr>
        <w:t xml:space="preserve">, </w:t>
      </w:r>
      <w:r w:rsidRPr="00D26CAF">
        <w:rPr>
          <w:sz w:val="20"/>
        </w:rPr>
        <w:t>214000, Смоленская обл., г. Смоленск, ул. Пржевальского</w:t>
      </w:r>
      <w:r w:rsidRPr="00C63297">
        <w:rPr>
          <w:sz w:val="20"/>
          <w:lang w:val="en-US"/>
        </w:rPr>
        <w:t xml:space="preserve">, </w:t>
      </w:r>
      <w:r w:rsidRPr="00D26CAF">
        <w:rPr>
          <w:sz w:val="20"/>
        </w:rPr>
        <w:t>д</w:t>
      </w:r>
      <w:r w:rsidRPr="00C63297">
        <w:rPr>
          <w:sz w:val="20"/>
          <w:lang w:val="en-US"/>
        </w:rPr>
        <w:t>. 4</w:t>
      </w:r>
      <w:r w:rsidR="004F67F0" w:rsidRPr="00C63297">
        <w:rPr>
          <w:sz w:val="20"/>
          <w:lang w:val="en-US"/>
        </w:rPr>
        <w:t xml:space="preserve">, </w:t>
      </w:r>
      <w:hyperlink r:id="rId11" w:history="1">
        <w:r w:rsidRPr="00D26CAF">
          <w:rPr>
            <w:rStyle w:val="afff2"/>
            <w:sz w:val="20"/>
            <w:lang w:val="en-US"/>
          </w:rPr>
          <w:t>vikazhurova</w:t>
        </w:r>
        <w:r w:rsidRPr="00C63297">
          <w:rPr>
            <w:rStyle w:val="afff2"/>
            <w:sz w:val="20"/>
            <w:lang w:val="en-US"/>
          </w:rPr>
          <w:t>@</w:t>
        </w:r>
        <w:r w:rsidRPr="00D26CAF">
          <w:rPr>
            <w:rStyle w:val="afff2"/>
            <w:sz w:val="20"/>
            <w:lang w:val="en-US"/>
          </w:rPr>
          <w:t>mail</w:t>
        </w:r>
        <w:r w:rsidRPr="00C63297">
          <w:rPr>
            <w:rStyle w:val="afff2"/>
            <w:sz w:val="20"/>
            <w:lang w:val="en-US"/>
          </w:rPr>
          <w:t>.</w:t>
        </w:r>
        <w:r w:rsidRPr="00D26CAF">
          <w:rPr>
            <w:rStyle w:val="afff2"/>
            <w:sz w:val="20"/>
            <w:lang w:val="en-US"/>
          </w:rPr>
          <w:t>ru</w:t>
        </w:r>
      </w:hyperlink>
    </w:p>
    <w:p w14:paraId="49E42B47" w14:textId="77777777" w:rsidR="00D609FF" w:rsidRPr="00D26CAF" w:rsidRDefault="00797A42" w:rsidP="00B61DA8">
      <w:pPr>
        <w:spacing w:line="276" w:lineRule="auto"/>
        <w:ind w:firstLine="709"/>
        <w:jc w:val="both"/>
        <w:rPr>
          <w:sz w:val="20"/>
          <w:lang w:val="en-US"/>
        </w:rPr>
      </w:pPr>
      <w:proofErr w:type="spellStart"/>
      <w:r w:rsidRPr="00D26CAF">
        <w:rPr>
          <w:b/>
          <w:sz w:val="20"/>
          <w:lang w:val="en-US"/>
        </w:rPr>
        <w:t>Zhurova</w:t>
      </w:r>
      <w:proofErr w:type="spellEnd"/>
      <w:r w:rsidRPr="00D26CAF">
        <w:rPr>
          <w:b/>
          <w:sz w:val="20"/>
          <w:lang w:val="en-US"/>
        </w:rPr>
        <w:t xml:space="preserve"> Victoria </w:t>
      </w:r>
      <w:proofErr w:type="spellStart"/>
      <w:r w:rsidRPr="00D26CAF">
        <w:rPr>
          <w:b/>
          <w:sz w:val="20"/>
          <w:lang w:val="en-US"/>
        </w:rPr>
        <w:t>Gennadievna</w:t>
      </w:r>
      <w:proofErr w:type="spellEnd"/>
      <w:r w:rsidRPr="00D26CAF">
        <w:rPr>
          <w:b/>
          <w:sz w:val="20"/>
          <w:lang w:val="en-US"/>
        </w:rPr>
        <w:t>,</w:t>
      </w:r>
      <w:r w:rsidRPr="00D26CAF">
        <w:rPr>
          <w:sz w:val="20"/>
          <w:lang w:val="en-US"/>
        </w:rPr>
        <w:t xml:space="preserve"> Candidate of Pedagogical Sciences, Associate Professor, Department of Biology and Chemistry, FSBEIU VO "Smolensk State University", 214000, Smolensk region, Smolensk, </w:t>
      </w:r>
      <w:proofErr w:type="spellStart"/>
      <w:r w:rsidRPr="00D26CAF">
        <w:rPr>
          <w:sz w:val="20"/>
          <w:lang w:val="en-US"/>
        </w:rPr>
        <w:t>Przhevalskogo</w:t>
      </w:r>
      <w:proofErr w:type="spellEnd"/>
      <w:r w:rsidRPr="00D26CAF">
        <w:rPr>
          <w:sz w:val="20"/>
          <w:lang w:val="en-US"/>
        </w:rPr>
        <w:t xml:space="preserve"> str. 4,</w:t>
      </w:r>
      <w:r w:rsidRPr="00D26CAF">
        <w:rPr>
          <w:rStyle w:val="afff2"/>
          <w:sz w:val="20"/>
          <w:lang w:val="en-US"/>
        </w:rPr>
        <w:t xml:space="preserve"> </w:t>
      </w:r>
      <w:hyperlink r:id="rId12" w:history="1">
        <w:r w:rsidRPr="00D26CAF">
          <w:rPr>
            <w:rStyle w:val="afff2"/>
            <w:sz w:val="20"/>
            <w:lang w:val="en-US"/>
          </w:rPr>
          <w:t>vikazhurova@mail.ru</w:t>
        </w:r>
      </w:hyperlink>
    </w:p>
    <w:p w14:paraId="515D28EB" w14:textId="77777777" w:rsidR="00D609FF" w:rsidRPr="00D26CAF" w:rsidRDefault="00D609FF" w:rsidP="00B61DA8">
      <w:pPr>
        <w:spacing w:line="276" w:lineRule="auto"/>
        <w:ind w:firstLine="709"/>
        <w:jc w:val="both"/>
        <w:rPr>
          <w:sz w:val="20"/>
          <w:lang w:val="en-US"/>
        </w:rPr>
      </w:pPr>
    </w:p>
    <w:p w14:paraId="7DF7AF4F" w14:textId="77777777" w:rsidR="00987D7E" w:rsidRDefault="00987D7E" w:rsidP="00B61DA8">
      <w:pPr>
        <w:ind w:firstLine="709"/>
        <w:jc w:val="both"/>
        <w:rPr>
          <w:lang w:val="en-US"/>
        </w:rPr>
      </w:pPr>
      <w:r>
        <w:rPr>
          <w:lang w:val="en-US"/>
        </w:rPr>
        <w:br w:type="page"/>
      </w:r>
    </w:p>
    <w:p w14:paraId="220D7824" w14:textId="77777777" w:rsidR="00D609FF" w:rsidRPr="00D609FF" w:rsidRDefault="00D609FF" w:rsidP="00B61DA8">
      <w:pPr>
        <w:spacing w:line="360" w:lineRule="auto"/>
        <w:ind w:firstLine="709"/>
        <w:rPr>
          <w:rFonts w:eastAsia="Calibri"/>
          <w:b/>
          <w:szCs w:val="24"/>
          <w:lang w:eastAsia="en-US"/>
        </w:rPr>
      </w:pPr>
      <w:r w:rsidRPr="00D609FF">
        <w:rPr>
          <w:rFonts w:eastAsia="Calibri"/>
          <w:b/>
          <w:szCs w:val="24"/>
          <w:lang w:eastAsia="en-US"/>
        </w:rPr>
        <w:t>УДК 372.854</w:t>
      </w:r>
    </w:p>
    <w:p w14:paraId="79C6BC17" w14:textId="77777777" w:rsidR="00D609FF" w:rsidRPr="00D609FF" w:rsidRDefault="00D609FF" w:rsidP="00B61DA8">
      <w:pPr>
        <w:spacing w:line="360" w:lineRule="auto"/>
        <w:ind w:firstLine="709"/>
        <w:rPr>
          <w:rFonts w:eastAsia="Calibri"/>
          <w:b/>
          <w:szCs w:val="24"/>
          <w:lang w:eastAsia="en-US"/>
        </w:rPr>
      </w:pPr>
      <w:r w:rsidRPr="00D609FF">
        <w:rPr>
          <w:rFonts w:eastAsia="Calibri"/>
          <w:b/>
          <w:szCs w:val="24"/>
          <w:lang w:eastAsia="en-US"/>
        </w:rPr>
        <w:t>ББК 74.26</w:t>
      </w:r>
    </w:p>
    <w:p w14:paraId="582AB557" w14:textId="77777777" w:rsidR="00D609FF" w:rsidRPr="00D609FF" w:rsidRDefault="00D609FF" w:rsidP="00B61DA8">
      <w:pPr>
        <w:spacing w:line="360" w:lineRule="auto"/>
        <w:ind w:firstLine="709"/>
        <w:jc w:val="right"/>
        <w:rPr>
          <w:rFonts w:eastAsia="Calibri"/>
          <w:b/>
          <w:szCs w:val="24"/>
          <w:lang w:eastAsia="en-US"/>
        </w:rPr>
      </w:pPr>
      <w:proofErr w:type="spellStart"/>
      <w:r w:rsidRPr="00D609FF">
        <w:rPr>
          <w:rFonts w:eastAsia="Calibri"/>
          <w:b/>
          <w:szCs w:val="24"/>
          <w:lang w:eastAsia="en-US"/>
        </w:rPr>
        <w:t>Мелитовская</w:t>
      </w:r>
      <w:proofErr w:type="spellEnd"/>
      <w:r w:rsidRPr="00D609FF">
        <w:rPr>
          <w:rFonts w:eastAsia="Calibri"/>
          <w:b/>
          <w:szCs w:val="24"/>
          <w:lang w:eastAsia="en-US"/>
        </w:rPr>
        <w:t xml:space="preserve"> И</w:t>
      </w:r>
      <w:r w:rsidR="00C63297">
        <w:rPr>
          <w:rFonts w:eastAsia="Calibri"/>
          <w:b/>
          <w:szCs w:val="24"/>
          <w:lang w:eastAsia="en-US"/>
        </w:rPr>
        <w:t>.</w:t>
      </w:r>
      <w:r w:rsidRPr="00D609FF">
        <w:rPr>
          <w:rFonts w:eastAsia="Calibri"/>
          <w:b/>
          <w:szCs w:val="24"/>
          <w:lang w:eastAsia="en-US"/>
        </w:rPr>
        <w:t>Н</w:t>
      </w:r>
      <w:r w:rsidR="00C63297">
        <w:rPr>
          <w:rFonts w:eastAsia="Calibri"/>
          <w:b/>
          <w:szCs w:val="24"/>
          <w:lang w:eastAsia="en-US"/>
        </w:rPr>
        <w:t>.</w:t>
      </w:r>
      <w:r w:rsidRPr="00D609FF">
        <w:rPr>
          <w:rFonts w:eastAsia="Calibri"/>
          <w:b/>
          <w:szCs w:val="24"/>
          <w:lang w:eastAsia="en-US"/>
        </w:rPr>
        <w:t>,</w:t>
      </w:r>
    </w:p>
    <w:p w14:paraId="797BB586" w14:textId="77777777" w:rsidR="00D609FF" w:rsidRPr="00D609FF" w:rsidRDefault="00D609FF" w:rsidP="00B61DA8">
      <w:pPr>
        <w:spacing w:line="360" w:lineRule="auto"/>
        <w:ind w:firstLine="709"/>
        <w:jc w:val="right"/>
        <w:rPr>
          <w:rFonts w:eastAsia="Calibri"/>
          <w:szCs w:val="24"/>
          <w:lang w:eastAsia="en-US"/>
        </w:rPr>
      </w:pPr>
      <w:r w:rsidRPr="00D609FF">
        <w:rPr>
          <w:rFonts w:eastAsia="Calibri"/>
          <w:b/>
          <w:szCs w:val="24"/>
          <w:lang w:eastAsia="en-US"/>
        </w:rPr>
        <w:t>Большаков М</w:t>
      </w:r>
      <w:r w:rsidR="00C63297">
        <w:rPr>
          <w:rFonts w:eastAsia="Calibri"/>
          <w:b/>
          <w:szCs w:val="24"/>
          <w:lang w:eastAsia="en-US"/>
        </w:rPr>
        <w:t>.</w:t>
      </w:r>
      <w:r w:rsidRPr="00D609FF">
        <w:rPr>
          <w:rFonts w:eastAsia="Calibri"/>
          <w:b/>
          <w:szCs w:val="24"/>
          <w:lang w:eastAsia="en-US"/>
        </w:rPr>
        <w:t>П</w:t>
      </w:r>
      <w:r w:rsidR="00C63297">
        <w:rPr>
          <w:rFonts w:eastAsia="Calibri"/>
          <w:b/>
          <w:szCs w:val="24"/>
          <w:lang w:eastAsia="en-US"/>
        </w:rPr>
        <w:t>.</w:t>
      </w:r>
      <w:r w:rsidRPr="00D609FF">
        <w:rPr>
          <w:rFonts w:eastAsia="Calibri"/>
          <w:b/>
          <w:szCs w:val="24"/>
          <w:lang w:eastAsia="en-US"/>
        </w:rPr>
        <w:t>,</w:t>
      </w:r>
      <w:r w:rsidRPr="00D609FF">
        <w:rPr>
          <w:rFonts w:eastAsia="Calibri"/>
          <w:szCs w:val="24"/>
          <w:lang w:eastAsia="en-US"/>
        </w:rPr>
        <w:t xml:space="preserve"> </w:t>
      </w:r>
    </w:p>
    <w:p w14:paraId="19EFDD9A" w14:textId="77777777" w:rsidR="00322277" w:rsidRPr="00322277" w:rsidRDefault="00322277" w:rsidP="00322277">
      <w:pPr>
        <w:spacing w:line="360" w:lineRule="auto"/>
        <w:ind w:firstLine="709"/>
        <w:jc w:val="right"/>
        <w:rPr>
          <w:rFonts w:eastAsia="Calibri"/>
          <w:i/>
          <w:szCs w:val="24"/>
          <w:lang w:eastAsia="en-US"/>
        </w:rPr>
      </w:pPr>
      <w:r w:rsidRPr="00322277">
        <w:rPr>
          <w:rFonts w:eastAsia="Calibri"/>
          <w:i/>
          <w:szCs w:val="24"/>
          <w:lang w:eastAsia="en-US"/>
        </w:rPr>
        <w:t xml:space="preserve">Крымский федеральный университет имени В. И. Вернадского, </w:t>
      </w:r>
    </w:p>
    <w:p w14:paraId="2215239B" w14:textId="77777777" w:rsidR="00D609FF" w:rsidRPr="00322277" w:rsidRDefault="00D609FF" w:rsidP="00322277">
      <w:pPr>
        <w:spacing w:line="360" w:lineRule="auto"/>
        <w:ind w:firstLine="709"/>
        <w:jc w:val="right"/>
        <w:rPr>
          <w:rFonts w:eastAsia="Calibri"/>
          <w:i/>
          <w:szCs w:val="24"/>
          <w:lang w:eastAsia="en-US"/>
        </w:rPr>
      </w:pPr>
      <w:r w:rsidRPr="00322277">
        <w:rPr>
          <w:rFonts w:eastAsia="Calibri"/>
          <w:i/>
          <w:szCs w:val="24"/>
          <w:lang w:eastAsia="en-US"/>
        </w:rPr>
        <w:t xml:space="preserve">Институт биохимических технологий, фармации и медицины </w:t>
      </w:r>
    </w:p>
    <w:p w14:paraId="2003AFCD" w14:textId="77777777" w:rsidR="00D609FF" w:rsidRPr="00322277" w:rsidRDefault="00D609FF" w:rsidP="00322277">
      <w:pPr>
        <w:spacing w:line="360" w:lineRule="auto"/>
        <w:ind w:firstLine="709"/>
        <w:jc w:val="right"/>
        <w:rPr>
          <w:rFonts w:eastAsia="Calibri"/>
          <w:i/>
          <w:szCs w:val="24"/>
          <w:lang w:eastAsia="en-US"/>
        </w:rPr>
      </w:pPr>
      <w:r w:rsidRPr="00322277">
        <w:rPr>
          <w:rFonts w:eastAsia="Calibri"/>
          <w:i/>
          <w:szCs w:val="24"/>
          <w:lang w:eastAsia="en-US"/>
        </w:rPr>
        <w:t>Россия, Р</w:t>
      </w:r>
      <w:r w:rsidR="00322277">
        <w:rPr>
          <w:rFonts w:eastAsia="Calibri"/>
          <w:i/>
          <w:szCs w:val="24"/>
          <w:lang w:eastAsia="en-US"/>
        </w:rPr>
        <w:t>еспублика Крым, г. Симферополь</w:t>
      </w:r>
    </w:p>
    <w:p w14:paraId="487C11AE" w14:textId="77777777" w:rsidR="00D609FF" w:rsidRPr="00D609FF" w:rsidRDefault="00D609FF" w:rsidP="00B61DA8">
      <w:pPr>
        <w:spacing w:line="360" w:lineRule="auto"/>
        <w:ind w:firstLine="709"/>
        <w:jc w:val="right"/>
        <w:rPr>
          <w:rFonts w:eastAsia="Calibri"/>
          <w:szCs w:val="24"/>
          <w:lang w:eastAsia="en-US"/>
        </w:rPr>
      </w:pPr>
    </w:p>
    <w:p w14:paraId="5ABF219E" w14:textId="77777777" w:rsidR="00D609FF" w:rsidRPr="00D609FF" w:rsidRDefault="006F6DBF" w:rsidP="00B61DA8">
      <w:pPr>
        <w:spacing w:line="360" w:lineRule="auto"/>
        <w:ind w:firstLine="709"/>
        <w:jc w:val="center"/>
        <w:rPr>
          <w:rFonts w:eastAsia="Calibri"/>
          <w:b/>
          <w:caps/>
          <w:szCs w:val="24"/>
          <w:lang w:eastAsia="en-US"/>
        </w:rPr>
      </w:pPr>
      <w:r w:rsidRPr="00D609FF">
        <w:rPr>
          <w:rFonts w:eastAsia="Calibri"/>
          <w:b/>
          <w:szCs w:val="24"/>
          <w:lang w:eastAsia="en-US"/>
        </w:rPr>
        <w:t>Практико-ориентированный подход в подготовке современного учителя химии</w:t>
      </w:r>
    </w:p>
    <w:p w14:paraId="71798954" w14:textId="77777777" w:rsidR="00D609FF" w:rsidRPr="00D609FF" w:rsidRDefault="00D609FF" w:rsidP="00B61DA8">
      <w:pPr>
        <w:spacing w:line="360" w:lineRule="auto"/>
        <w:ind w:firstLine="709"/>
        <w:jc w:val="both"/>
        <w:rPr>
          <w:rFonts w:eastAsia="Calibri"/>
          <w:szCs w:val="24"/>
          <w:lang w:eastAsia="en-US"/>
        </w:rPr>
      </w:pPr>
      <w:r w:rsidRPr="00D609FF">
        <w:rPr>
          <w:rFonts w:eastAsia="Calibri"/>
          <w:b/>
          <w:szCs w:val="24"/>
          <w:lang w:eastAsia="en-US"/>
        </w:rPr>
        <w:t xml:space="preserve">Аннотация. </w:t>
      </w:r>
      <w:r w:rsidRPr="00D609FF">
        <w:rPr>
          <w:rFonts w:eastAsia="Calibri"/>
          <w:szCs w:val="24"/>
          <w:lang w:eastAsia="en-US"/>
        </w:rPr>
        <w:t>В данной статье раскрыта методическая система подготовки будущего учителя химии в контексте практико-ориентированного подхода через овладение им методикой проектирования и проведения химического эксперимента. Представлены результаты анкетирования по проблеме исследования.</w:t>
      </w:r>
    </w:p>
    <w:p w14:paraId="5E966109" w14:textId="77777777" w:rsidR="00D609FF" w:rsidRPr="00D609FF" w:rsidRDefault="00D609FF" w:rsidP="00B61DA8">
      <w:pPr>
        <w:spacing w:line="360" w:lineRule="auto"/>
        <w:ind w:firstLine="709"/>
        <w:jc w:val="both"/>
        <w:rPr>
          <w:rFonts w:eastAsia="Calibri"/>
          <w:szCs w:val="24"/>
          <w:lang w:eastAsia="en-US"/>
        </w:rPr>
      </w:pPr>
      <w:r w:rsidRPr="00D609FF">
        <w:rPr>
          <w:rFonts w:eastAsia="Calibri"/>
          <w:b/>
          <w:szCs w:val="24"/>
          <w:lang w:eastAsia="en-US"/>
        </w:rPr>
        <w:t>Ключевые слова</w:t>
      </w:r>
      <w:r w:rsidRPr="00D609FF">
        <w:rPr>
          <w:rFonts w:eastAsia="Calibri"/>
          <w:szCs w:val="24"/>
          <w:lang w:eastAsia="en-US"/>
        </w:rPr>
        <w:t>: химический эксперимент, методическая система, практико-ориентированный подход, современный учитель химии.</w:t>
      </w:r>
    </w:p>
    <w:p w14:paraId="4A158A7C" w14:textId="77777777" w:rsidR="0053253E" w:rsidRPr="00C63297" w:rsidRDefault="0053253E" w:rsidP="00B61DA8">
      <w:pPr>
        <w:spacing w:line="360" w:lineRule="auto"/>
        <w:ind w:firstLine="709"/>
        <w:jc w:val="right"/>
        <w:rPr>
          <w:rFonts w:eastAsia="Calibri"/>
          <w:b/>
          <w:szCs w:val="24"/>
          <w:lang w:eastAsia="en-US"/>
        </w:rPr>
      </w:pPr>
    </w:p>
    <w:p w14:paraId="376E8652" w14:textId="77777777" w:rsidR="00D609FF" w:rsidRPr="00EF26BD" w:rsidRDefault="00D609FF" w:rsidP="00B61DA8">
      <w:pPr>
        <w:spacing w:line="360" w:lineRule="auto"/>
        <w:ind w:firstLine="709"/>
        <w:jc w:val="right"/>
        <w:rPr>
          <w:rFonts w:eastAsia="Calibri"/>
          <w:b/>
          <w:szCs w:val="24"/>
          <w:lang w:val="en-US" w:eastAsia="en-US"/>
        </w:rPr>
      </w:pPr>
      <w:proofErr w:type="spellStart"/>
      <w:r w:rsidRPr="00EF26BD">
        <w:rPr>
          <w:rFonts w:eastAsia="Calibri"/>
          <w:b/>
          <w:szCs w:val="24"/>
          <w:lang w:val="en-US" w:eastAsia="en-US"/>
        </w:rPr>
        <w:t>Melitovskaya</w:t>
      </w:r>
      <w:proofErr w:type="spellEnd"/>
      <w:r w:rsidRPr="00EF26BD">
        <w:rPr>
          <w:rFonts w:eastAsia="Calibri"/>
          <w:b/>
          <w:szCs w:val="24"/>
          <w:lang w:val="en-US" w:eastAsia="en-US"/>
        </w:rPr>
        <w:t xml:space="preserve"> I</w:t>
      </w:r>
      <w:r w:rsidR="00C63297" w:rsidRPr="00C63297">
        <w:rPr>
          <w:rFonts w:eastAsia="Calibri"/>
          <w:b/>
          <w:szCs w:val="24"/>
          <w:lang w:val="en-US" w:eastAsia="en-US"/>
        </w:rPr>
        <w:t>.</w:t>
      </w:r>
      <w:r w:rsidRPr="00EF26BD">
        <w:rPr>
          <w:rFonts w:eastAsia="Calibri"/>
          <w:b/>
          <w:szCs w:val="24"/>
          <w:lang w:val="en-US" w:eastAsia="en-US"/>
        </w:rPr>
        <w:t>N</w:t>
      </w:r>
      <w:r w:rsidR="00C63297" w:rsidRPr="00C63297">
        <w:rPr>
          <w:rFonts w:eastAsia="Calibri"/>
          <w:b/>
          <w:szCs w:val="24"/>
          <w:lang w:val="en-US" w:eastAsia="en-US"/>
        </w:rPr>
        <w:t>.</w:t>
      </w:r>
      <w:r w:rsidRPr="00EF26BD">
        <w:rPr>
          <w:rFonts w:eastAsia="Calibri"/>
          <w:b/>
          <w:szCs w:val="24"/>
          <w:lang w:val="en-US" w:eastAsia="en-US"/>
        </w:rPr>
        <w:t xml:space="preserve"> </w:t>
      </w:r>
    </w:p>
    <w:p w14:paraId="2623D860" w14:textId="77777777" w:rsidR="00D609FF" w:rsidRPr="00C8220F" w:rsidRDefault="00D609FF" w:rsidP="00B61DA8">
      <w:pPr>
        <w:spacing w:line="360" w:lineRule="auto"/>
        <w:ind w:firstLine="709"/>
        <w:jc w:val="right"/>
        <w:rPr>
          <w:rFonts w:eastAsia="Calibri"/>
          <w:b/>
          <w:szCs w:val="24"/>
          <w:lang w:val="en-US" w:eastAsia="en-US"/>
        </w:rPr>
      </w:pPr>
      <w:proofErr w:type="spellStart"/>
      <w:r w:rsidRPr="00EF26BD">
        <w:rPr>
          <w:rFonts w:eastAsia="Calibri"/>
          <w:b/>
          <w:szCs w:val="24"/>
          <w:lang w:val="en-US" w:eastAsia="en-US"/>
        </w:rPr>
        <w:t>Bolshakov</w:t>
      </w:r>
      <w:proofErr w:type="spellEnd"/>
      <w:r w:rsidRPr="00EF26BD">
        <w:rPr>
          <w:rFonts w:eastAsia="Calibri"/>
          <w:b/>
          <w:szCs w:val="24"/>
          <w:lang w:val="en-US" w:eastAsia="en-US"/>
        </w:rPr>
        <w:t xml:space="preserve"> M</w:t>
      </w:r>
      <w:r w:rsidR="00C63297" w:rsidRPr="00C8220F">
        <w:rPr>
          <w:rFonts w:eastAsia="Calibri"/>
          <w:b/>
          <w:szCs w:val="24"/>
          <w:lang w:val="en-US" w:eastAsia="en-US"/>
        </w:rPr>
        <w:t>.</w:t>
      </w:r>
      <w:r w:rsidRPr="00EF26BD">
        <w:rPr>
          <w:rFonts w:eastAsia="Calibri"/>
          <w:b/>
          <w:szCs w:val="24"/>
          <w:lang w:val="en-US" w:eastAsia="en-US"/>
        </w:rPr>
        <w:t>P</w:t>
      </w:r>
      <w:r w:rsidR="00C63297" w:rsidRPr="00C8220F">
        <w:rPr>
          <w:rFonts w:eastAsia="Calibri"/>
          <w:b/>
          <w:szCs w:val="24"/>
          <w:lang w:val="en-US" w:eastAsia="en-US"/>
        </w:rPr>
        <w:t>.</w:t>
      </w:r>
    </w:p>
    <w:p w14:paraId="48309385" w14:textId="77777777" w:rsidR="006F6DBF" w:rsidRPr="006F6DBF" w:rsidRDefault="006F6DBF" w:rsidP="006F6DBF">
      <w:pPr>
        <w:spacing w:line="360" w:lineRule="auto"/>
        <w:ind w:firstLine="709"/>
        <w:jc w:val="right"/>
        <w:rPr>
          <w:rFonts w:eastAsia="Calibri"/>
          <w:i/>
          <w:szCs w:val="24"/>
          <w:lang w:val="en-US" w:eastAsia="en-US"/>
        </w:rPr>
      </w:pPr>
      <w:r w:rsidRPr="006F6DBF">
        <w:rPr>
          <w:rFonts w:eastAsia="Calibri"/>
          <w:i/>
          <w:szCs w:val="24"/>
          <w:lang w:val="en-US" w:eastAsia="en-US"/>
        </w:rPr>
        <w:t xml:space="preserve">V. I. </w:t>
      </w:r>
      <w:proofErr w:type="spellStart"/>
      <w:r w:rsidRPr="006F6DBF">
        <w:rPr>
          <w:rFonts w:eastAsia="Calibri"/>
          <w:i/>
          <w:szCs w:val="24"/>
          <w:lang w:val="en-US" w:eastAsia="en-US"/>
        </w:rPr>
        <w:t>Vernadsky</w:t>
      </w:r>
      <w:proofErr w:type="spellEnd"/>
      <w:r w:rsidRPr="006F6DBF">
        <w:rPr>
          <w:rFonts w:eastAsia="Calibri"/>
          <w:i/>
          <w:szCs w:val="24"/>
          <w:lang w:val="en-US" w:eastAsia="en-US"/>
        </w:rPr>
        <w:t xml:space="preserve"> Crimean Federal University, </w:t>
      </w:r>
    </w:p>
    <w:p w14:paraId="0A983B72" w14:textId="77777777" w:rsidR="006F6DBF" w:rsidRPr="006F6DBF" w:rsidRDefault="006F6DBF" w:rsidP="006F6DBF">
      <w:pPr>
        <w:spacing w:line="360" w:lineRule="auto"/>
        <w:ind w:firstLine="709"/>
        <w:jc w:val="right"/>
        <w:rPr>
          <w:rFonts w:eastAsia="Calibri"/>
          <w:i/>
          <w:szCs w:val="24"/>
          <w:lang w:val="en-US" w:eastAsia="en-US"/>
        </w:rPr>
      </w:pPr>
      <w:r w:rsidRPr="006F6DBF">
        <w:rPr>
          <w:rFonts w:eastAsia="Calibri"/>
          <w:i/>
          <w:szCs w:val="24"/>
          <w:lang w:val="en-US" w:eastAsia="en-US"/>
        </w:rPr>
        <w:t xml:space="preserve">Institute of Biochemical Technologies, Pharmacy and Medicine </w:t>
      </w:r>
    </w:p>
    <w:p w14:paraId="0D2D4DFF" w14:textId="77777777" w:rsidR="00D609FF" w:rsidRPr="006F6DBF" w:rsidRDefault="006F6DBF" w:rsidP="006F6DBF">
      <w:pPr>
        <w:spacing w:line="360" w:lineRule="auto"/>
        <w:ind w:firstLine="709"/>
        <w:jc w:val="right"/>
        <w:rPr>
          <w:rFonts w:eastAsia="Calibri"/>
          <w:i/>
          <w:szCs w:val="24"/>
          <w:lang w:val="en-US" w:eastAsia="en-US"/>
        </w:rPr>
      </w:pPr>
      <w:r w:rsidRPr="006F6DBF">
        <w:rPr>
          <w:rFonts w:eastAsia="Calibri"/>
          <w:i/>
          <w:szCs w:val="24"/>
          <w:lang w:val="en-US" w:eastAsia="en-US"/>
        </w:rPr>
        <w:t>Russia, Republic of Crimea, Simferopol</w:t>
      </w:r>
    </w:p>
    <w:p w14:paraId="1E15F15A" w14:textId="77777777" w:rsidR="006F6DBF" w:rsidRDefault="006F6DBF" w:rsidP="00B61DA8">
      <w:pPr>
        <w:spacing w:line="360" w:lineRule="auto"/>
        <w:ind w:firstLine="709"/>
        <w:jc w:val="center"/>
        <w:rPr>
          <w:rFonts w:eastAsia="Calibri"/>
          <w:b/>
          <w:szCs w:val="24"/>
          <w:lang w:val="en-US" w:eastAsia="en-US"/>
        </w:rPr>
      </w:pPr>
    </w:p>
    <w:p w14:paraId="4AD8C8A2" w14:textId="77777777" w:rsidR="00D609FF" w:rsidRPr="00D609FF" w:rsidRDefault="006F6DBF" w:rsidP="00B61DA8">
      <w:pPr>
        <w:spacing w:line="360" w:lineRule="auto"/>
        <w:ind w:firstLine="709"/>
        <w:jc w:val="center"/>
        <w:rPr>
          <w:rFonts w:eastAsia="Calibri"/>
          <w:b/>
          <w:szCs w:val="24"/>
          <w:lang w:val="en-US" w:eastAsia="en-US"/>
        </w:rPr>
      </w:pPr>
      <w:r w:rsidRPr="00D609FF">
        <w:rPr>
          <w:rFonts w:eastAsia="Calibri"/>
          <w:b/>
          <w:szCs w:val="24"/>
          <w:lang w:val="en-US" w:eastAsia="en-US"/>
        </w:rPr>
        <w:t>Practice-oriented approach in the preparation of a modern chemistry teacher</w:t>
      </w:r>
    </w:p>
    <w:p w14:paraId="7995DEDE" w14:textId="77777777" w:rsidR="00D609FF" w:rsidRPr="00D609FF" w:rsidRDefault="00D609FF" w:rsidP="00B61DA8">
      <w:pPr>
        <w:spacing w:line="360" w:lineRule="auto"/>
        <w:ind w:firstLine="709"/>
        <w:jc w:val="both"/>
        <w:rPr>
          <w:rFonts w:eastAsia="Calibri"/>
          <w:szCs w:val="24"/>
          <w:lang w:val="en-US" w:eastAsia="en-US"/>
        </w:rPr>
      </w:pPr>
      <w:r w:rsidRPr="00D609FF">
        <w:rPr>
          <w:rFonts w:eastAsia="Calibri"/>
          <w:b/>
          <w:szCs w:val="24"/>
          <w:lang w:val="en-US" w:eastAsia="en-US"/>
        </w:rPr>
        <w:t xml:space="preserve">Annotation. </w:t>
      </w:r>
      <w:r w:rsidRPr="00D609FF">
        <w:rPr>
          <w:rFonts w:eastAsia="Calibri"/>
          <w:szCs w:val="24"/>
          <w:lang w:val="en-US" w:eastAsia="en-US"/>
        </w:rPr>
        <w:t>This article reveals the methodological system of training a future chemistry teacher in the context of a practice-oriented approach through mastering the methodology of designing and conducting a chemical experiment. The results of the survey on the research problem are presented.</w:t>
      </w:r>
    </w:p>
    <w:p w14:paraId="0593D9B2" w14:textId="77777777" w:rsidR="00D609FF" w:rsidRPr="00D609FF" w:rsidRDefault="00D609FF" w:rsidP="00B61DA8">
      <w:pPr>
        <w:spacing w:line="360" w:lineRule="auto"/>
        <w:ind w:firstLine="709"/>
        <w:jc w:val="both"/>
        <w:rPr>
          <w:rFonts w:eastAsia="Calibri"/>
          <w:szCs w:val="24"/>
          <w:lang w:val="en-US" w:eastAsia="en-US"/>
        </w:rPr>
      </w:pPr>
      <w:r w:rsidRPr="00D609FF">
        <w:rPr>
          <w:rFonts w:eastAsia="Calibri"/>
          <w:b/>
          <w:szCs w:val="24"/>
          <w:lang w:val="en-US" w:eastAsia="en-US"/>
        </w:rPr>
        <w:t>Keywords:</w:t>
      </w:r>
      <w:r w:rsidRPr="00D609FF">
        <w:rPr>
          <w:rFonts w:eastAsia="Calibri"/>
          <w:szCs w:val="24"/>
          <w:lang w:val="en-US" w:eastAsia="en-US"/>
        </w:rPr>
        <w:t xml:space="preserve"> chemical experiment, methodical system, practice-oriented approach, modern chemistry teacher.</w:t>
      </w:r>
    </w:p>
    <w:p w14:paraId="14133CA3" w14:textId="77777777" w:rsidR="00D609FF" w:rsidRPr="00D609FF" w:rsidRDefault="00D609FF" w:rsidP="00B61DA8">
      <w:pPr>
        <w:spacing w:line="360" w:lineRule="auto"/>
        <w:ind w:firstLine="709"/>
        <w:jc w:val="both"/>
        <w:rPr>
          <w:rFonts w:eastAsia="Calibri"/>
          <w:szCs w:val="24"/>
          <w:lang w:val="en-US" w:eastAsia="en-US"/>
        </w:rPr>
      </w:pPr>
    </w:p>
    <w:p w14:paraId="4109EAD1" w14:textId="77777777" w:rsidR="00D609FF" w:rsidRPr="00D609FF" w:rsidRDefault="00D609FF" w:rsidP="00B61DA8">
      <w:pPr>
        <w:spacing w:line="360" w:lineRule="auto"/>
        <w:ind w:firstLine="709"/>
        <w:jc w:val="both"/>
        <w:rPr>
          <w:rFonts w:eastAsia="Calibri"/>
          <w:szCs w:val="24"/>
          <w:lang w:eastAsia="en-US"/>
        </w:rPr>
      </w:pPr>
      <w:r w:rsidRPr="00D609FF">
        <w:rPr>
          <w:rFonts w:eastAsia="Calibri"/>
          <w:szCs w:val="24"/>
          <w:lang w:eastAsia="en-US"/>
        </w:rPr>
        <w:t>В Федеральных образовательных программах основного общего и среднего образования обозначена одна из основных целей преподавания химии в современных школах – это систематическое включение в образовательный процесс химического эксперимента. В Федеральной рабочей программе по химии также указано, что овладение научными химическими методами познания веществ и химических реакций, необходимо для приобретения умений ориентироваться в мире веществ, имеющих место в окружающей природе, практической и повседневной жизни.</w:t>
      </w:r>
    </w:p>
    <w:p w14:paraId="34823735" w14:textId="77777777" w:rsidR="00D609FF" w:rsidRPr="00D609FF" w:rsidRDefault="00D609FF" w:rsidP="00B61DA8">
      <w:pPr>
        <w:spacing w:line="360" w:lineRule="auto"/>
        <w:ind w:firstLine="709"/>
        <w:jc w:val="both"/>
        <w:rPr>
          <w:rFonts w:eastAsia="Calibri"/>
          <w:szCs w:val="24"/>
          <w:lang w:eastAsia="en-US"/>
        </w:rPr>
      </w:pPr>
      <w:r w:rsidRPr="00D609FF">
        <w:rPr>
          <w:rFonts w:eastAsia="Calibri"/>
          <w:szCs w:val="24"/>
          <w:lang w:eastAsia="en-US"/>
        </w:rPr>
        <w:t xml:space="preserve">Нельзя забывать, что химия является наукой экспериментальной и её познание школьником невозможно без «чувства вещества», знакомства с химическим оборудованием, операциями и процессами, соблюдением правил безопасного обращения с веществами. Профессионализм учителя химии становится сегодня ценным условием обновления высшего химического образования. Ключевыми </w:t>
      </w:r>
      <w:r w:rsidRPr="00D609FF">
        <w:rPr>
          <w:rFonts w:eastAsia="Calibri"/>
          <w:i/>
          <w:szCs w:val="24"/>
          <w:lang w:eastAsia="en-US"/>
        </w:rPr>
        <w:t>методическими компетенциями</w:t>
      </w:r>
      <w:r w:rsidRPr="00D609FF">
        <w:rPr>
          <w:rFonts w:eastAsia="Calibri"/>
          <w:szCs w:val="24"/>
          <w:lang w:eastAsia="en-US"/>
        </w:rPr>
        <w:t xml:space="preserve"> современного учителя химии становятся способность организовать процесс обучения в </w:t>
      </w:r>
      <w:proofErr w:type="spellStart"/>
      <w:r w:rsidRPr="00D609FF">
        <w:rPr>
          <w:rFonts w:eastAsia="Calibri"/>
          <w:szCs w:val="24"/>
          <w:lang w:eastAsia="en-US"/>
        </w:rPr>
        <w:t>деятельностном</w:t>
      </w:r>
      <w:proofErr w:type="spellEnd"/>
      <w:r w:rsidRPr="00D609FF">
        <w:rPr>
          <w:rFonts w:eastAsia="Calibri"/>
          <w:szCs w:val="24"/>
          <w:lang w:eastAsia="en-US"/>
        </w:rPr>
        <w:t xml:space="preserve"> формате; уметь реализовать единство теории и практики; блестяще проектировать, проводить и объяснять химический эксперимент (демонстрационный и ученический); применять методы обучения, способствующие осмыслению школьником химического материала на уроке, формированию химического мышления, мотивации и интереса к химии.</w:t>
      </w:r>
    </w:p>
    <w:p w14:paraId="028CB995" w14:textId="77777777" w:rsidR="00D609FF" w:rsidRPr="00D609FF" w:rsidRDefault="00D609FF" w:rsidP="00B61DA8">
      <w:pPr>
        <w:spacing w:line="360" w:lineRule="auto"/>
        <w:ind w:firstLine="709"/>
        <w:jc w:val="both"/>
        <w:rPr>
          <w:rFonts w:eastAsia="Calibri"/>
          <w:szCs w:val="24"/>
          <w:lang w:eastAsia="en-US"/>
        </w:rPr>
      </w:pPr>
      <w:r w:rsidRPr="00D609FF">
        <w:rPr>
          <w:rFonts w:eastAsia="Calibri"/>
          <w:szCs w:val="24"/>
          <w:lang w:eastAsia="en-US"/>
        </w:rPr>
        <w:t xml:space="preserve">Однако, названные требования к учителю химии в реальной педагогической практике не всегда реализуются в полной мере. Более того, химический эксперимент проводится эпизодично, без опоры на психологические, педагогические, методические знания, которые учитель должен получать в вузе, а также путём самообразования и самосовершенствования. </w:t>
      </w:r>
    </w:p>
    <w:p w14:paraId="6BB84DFC" w14:textId="77777777" w:rsidR="00D609FF" w:rsidRPr="00D609FF" w:rsidRDefault="00D609FF" w:rsidP="00B61DA8">
      <w:pPr>
        <w:spacing w:line="360" w:lineRule="auto"/>
        <w:ind w:firstLine="709"/>
        <w:jc w:val="both"/>
        <w:rPr>
          <w:rFonts w:eastAsia="Calibri"/>
          <w:szCs w:val="24"/>
          <w:lang w:eastAsia="en-US"/>
        </w:rPr>
      </w:pPr>
      <w:r w:rsidRPr="00D609FF">
        <w:rPr>
          <w:rFonts w:eastAsia="Calibri"/>
          <w:szCs w:val="24"/>
          <w:lang w:eastAsia="en-US"/>
        </w:rPr>
        <w:t xml:space="preserve">На наш взгляд, профессиональная подготовка учителя химии будет неполной без овладения им инновационными образовательными технологиями: активными, проектными, информационно-коммуникативными, персонализированными [3, 4, 5]. Важнейшим методическим подходом, являющийся гарантом качества в подготовке современного учителя химии, выступает практико-ориентированный подход [1, 3]. </w:t>
      </w:r>
    </w:p>
    <w:p w14:paraId="1894B9FB" w14:textId="77777777" w:rsidR="00D609FF" w:rsidRPr="00D609FF" w:rsidRDefault="00D609FF" w:rsidP="00B61DA8">
      <w:pPr>
        <w:spacing w:line="360" w:lineRule="auto"/>
        <w:ind w:firstLine="709"/>
        <w:jc w:val="both"/>
        <w:rPr>
          <w:rFonts w:eastAsia="Calibri"/>
          <w:szCs w:val="24"/>
          <w:lang w:eastAsia="en-US"/>
        </w:rPr>
      </w:pPr>
      <w:r w:rsidRPr="00D609FF">
        <w:rPr>
          <w:rFonts w:eastAsia="Calibri"/>
          <w:i/>
          <w:szCs w:val="24"/>
          <w:lang w:eastAsia="en-US"/>
        </w:rPr>
        <w:t>Целью</w:t>
      </w:r>
      <w:r w:rsidRPr="00D609FF">
        <w:rPr>
          <w:rFonts w:eastAsia="Calibri"/>
          <w:szCs w:val="24"/>
          <w:lang w:eastAsia="en-US"/>
        </w:rPr>
        <w:t xml:space="preserve"> </w:t>
      </w:r>
      <w:r w:rsidRPr="00D609FF">
        <w:rPr>
          <w:rFonts w:eastAsia="Calibri"/>
          <w:i/>
          <w:szCs w:val="24"/>
          <w:lang w:eastAsia="en-US"/>
        </w:rPr>
        <w:t>данной статьи</w:t>
      </w:r>
      <w:r w:rsidRPr="00D609FF">
        <w:rPr>
          <w:rFonts w:eastAsia="Calibri"/>
          <w:szCs w:val="24"/>
          <w:lang w:eastAsia="en-US"/>
        </w:rPr>
        <w:t xml:space="preserve"> является проведение анализа состояния проблемы в современных школах региона; раскрытие методической системы подготовки будущего учителя химии в контексте практико-ориентированного подхода через овладение им методикой проектирования и проведения химического эксперимента различных типов. </w:t>
      </w:r>
    </w:p>
    <w:p w14:paraId="1CAF9F4A" w14:textId="77777777" w:rsidR="00D609FF" w:rsidRPr="00D609FF" w:rsidRDefault="00D609FF" w:rsidP="00B61DA8">
      <w:pPr>
        <w:spacing w:line="360" w:lineRule="auto"/>
        <w:ind w:firstLine="709"/>
        <w:jc w:val="both"/>
        <w:rPr>
          <w:rFonts w:eastAsia="Calibri"/>
          <w:szCs w:val="24"/>
          <w:lang w:eastAsia="en-US"/>
        </w:rPr>
      </w:pPr>
      <w:r w:rsidRPr="00D609FF">
        <w:rPr>
          <w:rFonts w:eastAsia="Calibri"/>
          <w:szCs w:val="24"/>
          <w:lang w:eastAsia="en-US"/>
        </w:rPr>
        <w:t xml:space="preserve">Практико-ориентированный подход в преподавании химии имеет глубокие исторические корни. Великие русские учёные-химики М. В. Ломоносов, Д. И. Менделеев, А. М. Бутлеров, Н. Н. Зинин и др. подчёркивали огромное дидактическое и воспитательное значение роли химического эксперимента в становлении профессионализма химика. </w:t>
      </w:r>
    </w:p>
    <w:p w14:paraId="187E89D7" w14:textId="77777777" w:rsidR="00D609FF" w:rsidRPr="00D609FF" w:rsidRDefault="00D609FF" w:rsidP="00B61DA8">
      <w:pPr>
        <w:spacing w:line="360" w:lineRule="auto"/>
        <w:ind w:firstLine="709"/>
        <w:jc w:val="both"/>
        <w:rPr>
          <w:rFonts w:eastAsia="Calibri"/>
          <w:szCs w:val="24"/>
          <w:lang w:eastAsia="en-US"/>
        </w:rPr>
      </w:pPr>
      <w:r w:rsidRPr="00D609FF">
        <w:rPr>
          <w:rFonts w:eastAsia="Calibri"/>
          <w:szCs w:val="24"/>
          <w:lang w:eastAsia="en-US"/>
        </w:rPr>
        <w:t xml:space="preserve">В современной научной методической литературе указана ценность практики в подготовке будущих учителей химии. Так, Ю. А. Евсеева, отмечает, что практико-ориентированное обучение дает возможность будущему учителю формировать в условиях естественного педагогического процесса профессиональную рефлексию, через активное участие в педагогической практике или в естественной профессиональной среде [2, с. 126]. Исследователем Т. И. </w:t>
      </w:r>
      <w:proofErr w:type="spellStart"/>
      <w:r w:rsidRPr="00D609FF">
        <w:rPr>
          <w:rFonts w:eastAsia="Calibri"/>
          <w:szCs w:val="24"/>
          <w:lang w:eastAsia="en-US"/>
        </w:rPr>
        <w:t>Сульдиной</w:t>
      </w:r>
      <w:proofErr w:type="spellEnd"/>
      <w:r w:rsidRPr="00D609FF">
        <w:rPr>
          <w:rFonts w:eastAsia="Calibri"/>
          <w:szCs w:val="24"/>
          <w:lang w:eastAsia="en-US"/>
        </w:rPr>
        <w:t xml:space="preserve">, обосновывается мысль о том, что главным принципом в подготовке будущих учителей является раскрытие связи обучения с практикой, демонстрация роли веществ в повседневной жизни человека [7, с. 107]. </w:t>
      </w:r>
    </w:p>
    <w:p w14:paraId="497ABA2C" w14:textId="77777777" w:rsidR="00D609FF" w:rsidRPr="00D609FF" w:rsidRDefault="00D609FF" w:rsidP="00B61DA8">
      <w:pPr>
        <w:spacing w:line="360" w:lineRule="auto"/>
        <w:ind w:firstLine="709"/>
        <w:jc w:val="both"/>
        <w:rPr>
          <w:rFonts w:eastAsia="Calibri"/>
          <w:szCs w:val="24"/>
          <w:lang w:eastAsia="en-US"/>
        </w:rPr>
      </w:pPr>
      <w:r w:rsidRPr="00D609FF">
        <w:rPr>
          <w:rFonts w:eastAsia="Calibri"/>
          <w:szCs w:val="24"/>
          <w:lang w:eastAsia="en-US"/>
        </w:rPr>
        <w:t xml:space="preserve">Вместе с тем большинство работ посвящено вопросу включения ситуационных практико-ориентированных задач в процесс подготовки учителей химии без акцента на химический эксперимент. Авторы И. А. Шабанова, С. В. Ковалева, Т. С. </w:t>
      </w:r>
      <w:proofErr w:type="spellStart"/>
      <w:r w:rsidRPr="00D609FF">
        <w:rPr>
          <w:rFonts w:eastAsia="Calibri"/>
          <w:szCs w:val="24"/>
          <w:lang w:eastAsia="en-US"/>
        </w:rPr>
        <w:t>Кец</w:t>
      </w:r>
      <w:proofErr w:type="spellEnd"/>
      <w:r w:rsidRPr="00D609FF">
        <w:rPr>
          <w:rFonts w:eastAsia="Calibri"/>
          <w:szCs w:val="24"/>
          <w:lang w:eastAsia="en-US"/>
        </w:rPr>
        <w:t xml:space="preserve"> считают, что ситуационные задачи позволяют создать условия для усвоения жизненного опыта, накопленного предыдущими поколениями, и обеспечивают формирование и развитие различных компетенций у учащихся [8, с. 79]. Нельзя не согласиться с точкой зрения учёных В. Э. Огородника, Е. А. </w:t>
      </w:r>
      <w:proofErr w:type="spellStart"/>
      <w:r w:rsidRPr="00D609FF">
        <w:rPr>
          <w:rFonts w:eastAsia="Calibri"/>
          <w:szCs w:val="24"/>
          <w:lang w:eastAsia="en-US"/>
        </w:rPr>
        <w:t>Аршанского</w:t>
      </w:r>
      <w:proofErr w:type="spellEnd"/>
      <w:r w:rsidRPr="00D609FF">
        <w:rPr>
          <w:rFonts w:eastAsia="Calibri"/>
          <w:szCs w:val="24"/>
          <w:lang w:eastAsia="en-US"/>
        </w:rPr>
        <w:t xml:space="preserve">, что при обучении в вузе будущих учителей особое внимание должно уделяться практической или экспериментальной подготовке, знанию методических основ подготовке химического эксперимента [6]. </w:t>
      </w:r>
    </w:p>
    <w:p w14:paraId="04450540" w14:textId="77777777" w:rsidR="00D609FF" w:rsidRPr="00D609FF" w:rsidRDefault="00D609FF" w:rsidP="00B61DA8">
      <w:pPr>
        <w:spacing w:line="360" w:lineRule="auto"/>
        <w:ind w:firstLine="709"/>
        <w:jc w:val="both"/>
        <w:rPr>
          <w:rFonts w:eastAsia="Calibri"/>
          <w:szCs w:val="24"/>
          <w:lang w:eastAsia="en-US"/>
        </w:rPr>
      </w:pPr>
      <w:r w:rsidRPr="00D609FF">
        <w:rPr>
          <w:rFonts w:eastAsia="Calibri"/>
          <w:szCs w:val="24"/>
          <w:lang w:eastAsia="en-US"/>
        </w:rPr>
        <w:t xml:space="preserve">Тем самым, не смотря на множество работ по вопросу включения практико-ориентированного подхода в процесс подготовки будущих учителей, в стороне остаётся проблема формирования ключевых методических компетенций учителя, а именно: способность проектировать и проводить химический эксперимент в контексте задач современной школы. Дидактический и воспитательный потенциал химического эксперимента должен быть использован в вузовском образовательном пространстве при подготовке учителей при изучении дисциплин методического цикла («Методика преподавания химии», «Основы профессиональной педагогической деятельности» и др.). </w:t>
      </w:r>
    </w:p>
    <w:p w14:paraId="66E724DD" w14:textId="77777777" w:rsidR="00D609FF" w:rsidRPr="00D609FF" w:rsidRDefault="00D609FF" w:rsidP="00B61DA8">
      <w:pPr>
        <w:spacing w:line="360" w:lineRule="auto"/>
        <w:ind w:firstLine="709"/>
        <w:jc w:val="both"/>
        <w:rPr>
          <w:rFonts w:eastAsia="Calibri"/>
          <w:szCs w:val="24"/>
          <w:lang w:eastAsia="en-US"/>
        </w:rPr>
      </w:pPr>
      <w:r w:rsidRPr="00D609FF">
        <w:rPr>
          <w:rFonts w:eastAsia="Calibri"/>
          <w:szCs w:val="24"/>
          <w:lang w:eastAsia="en-US"/>
        </w:rPr>
        <w:t>С целью изучения состояния проблемы систематического включения учителем химии в образовательный процесс химического эксперимента, подготовленного в соответствии с требованиями методики преподавания химии, учёта возрастных и индивидуальных особенностей личности школьника, специфики протекания психических процессов, нами было проведено анкетирование 212 учащихся 9-11 классов современных школ нашего региона.</w:t>
      </w:r>
    </w:p>
    <w:p w14:paraId="4C7E3077" w14:textId="77777777" w:rsidR="00D609FF" w:rsidRPr="00D609FF" w:rsidRDefault="00D609FF" w:rsidP="00B61DA8">
      <w:pPr>
        <w:spacing w:line="360" w:lineRule="auto"/>
        <w:ind w:firstLine="709"/>
        <w:jc w:val="both"/>
        <w:rPr>
          <w:rFonts w:eastAsia="Calibri"/>
          <w:szCs w:val="24"/>
          <w:lang w:eastAsia="en-US"/>
        </w:rPr>
      </w:pPr>
      <w:r w:rsidRPr="00D609FF">
        <w:rPr>
          <w:rFonts w:eastAsia="Calibri"/>
          <w:szCs w:val="24"/>
          <w:lang w:eastAsia="en-US"/>
        </w:rPr>
        <w:t xml:space="preserve">Большинству опрошенных школьников (63%), очень нравится химия как учебный предмет, 26 % не знают, любят ли они данный предмет; и 11% совсем не увлечены химией. Анкетирование показало, что учитель эпизодически использует демонстрационный химический эксперимент на уроках химии (так считают 84% опрошенных школьников), но не всегда объясняет суть опыта. Бывают проблемы в понимании самим школьником места эксперимента в теме; 16% опрошенных указали, что учитель не может вовлечь их в процесс наблюдения в ходе опыта, иногда в классе было шумно и сложно было что-либо понять. </w:t>
      </w:r>
    </w:p>
    <w:p w14:paraId="20161A93" w14:textId="77777777" w:rsidR="00D609FF" w:rsidRPr="00D609FF" w:rsidRDefault="00D609FF" w:rsidP="00B61DA8">
      <w:pPr>
        <w:spacing w:line="360" w:lineRule="auto"/>
        <w:ind w:firstLine="709"/>
        <w:jc w:val="both"/>
        <w:rPr>
          <w:rFonts w:eastAsia="Calibri"/>
          <w:szCs w:val="24"/>
          <w:lang w:eastAsia="en-US"/>
        </w:rPr>
      </w:pPr>
      <w:r w:rsidRPr="00D609FF">
        <w:rPr>
          <w:rFonts w:eastAsia="Calibri"/>
          <w:szCs w:val="24"/>
          <w:lang w:eastAsia="en-US"/>
        </w:rPr>
        <w:t xml:space="preserve">Путём анкетирования нами изучался вопрос включения ученического химического эксперимента в образовательный процесс по химии. Анкетирование позволило заключить, что 69 % опрошенных школьников выполняют опыты на уроках в </w:t>
      </w:r>
      <w:proofErr w:type="spellStart"/>
      <w:r w:rsidRPr="00D609FF">
        <w:rPr>
          <w:rFonts w:eastAsia="Calibri"/>
          <w:szCs w:val="24"/>
          <w:lang w:eastAsia="en-US"/>
        </w:rPr>
        <w:t>микрогруппах</w:t>
      </w:r>
      <w:proofErr w:type="spellEnd"/>
      <w:r w:rsidRPr="00D609FF">
        <w:rPr>
          <w:rFonts w:eastAsia="Calibri"/>
          <w:szCs w:val="24"/>
          <w:lang w:eastAsia="en-US"/>
        </w:rPr>
        <w:t xml:space="preserve"> (по 3 человека) или в парах; для 26% опрошенных школьников ученический эксперимент не знаком как экспериментальный метод познания химических явлений и процессов; 5% школьников указали, что не испытывали на уроках «чувства вещества», им не понятны термины «химический процесс», «химическое оборудование». Вместе с тем, воспитательный потенциал химического эксперимента мало используется во внеурочной работе. Так, 63% опрошенных школьников указали, что им нравятся химические праздники и химические </w:t>
      </w:r>
      <w:proofErr w:type="spellStart"/>
      <w:r w:rsidRPr="00D609FF">
        <w:rPr>
          <w:rFonts w:eastAsia="Calibri"/>
          <w:szCs w:val="24"/>
          <w:lang w:eastAsia="en-US"/>
        </w:rPr>
        <w:t>квесты</w:t>
      </w:r>
      <w:proofErr w:type="spellEnd"/>
      <w:r w:rsidRPr="00D609FF">
        <w:rPr>
          <w:rFonts w:eastAsia="Calibri"/>
          <w:szCs w:val="24"/>
          <w:lang w:eastAsia="en-US"/>
        </w:rPr>
        <w:t xml:space="preserve">; у 37 % школьников не было возможности активно принимать участие в мероприятиях, связанных с химией, хотя стойкий интерес присутствует. При проведении педагогического эксперимента, малозамеченным остался домашний химический эксперимент. Так, 47% учащихся указали, что в содержание домашнего задания присутствует экспериментальная составляющая (выращивание кристаллов, моделирование </w:t>
      </w:r>
      <w:proofErr w:type="spellStart"/>
      <w:r w:rsidRPr="00D609FF">
        <w:rPr>
          <w:rFonts w:eastAsia="Calibri"/>
          <w:szCs w:val="24"/>
          <w:lang w:eastAsia="en-US"/>
        </w:rPr>
        <w:t>шаростержневых</w:t>
      </w:r>
      <w:proofErr w:type="spellEnd"/>
      <w:r w:rsidRPr="00D609FF">
        <w:rPr>
          <w:rFonts w:eastAsia="Calibri"/>
          <w:szCs w:val="24"/>
          <w:lang w:eastAsia="en-US"/>
        </w:rPr>
        <w:t xml:space="preserve"> молекул веществ; опыты со знакомыми продуктами). </w:t>
      </w:r>
    </w:p>
    <w:p w14:paraId="0B064EF9" w14:textId="77777777" w:rsidR="00D609FF" w:rsidRPr="00D609FF" w:rsidRDefault="00D609FF" w:rsidP="00B61DA8">
      <w:pPr>
        <w:spacing w:line="360" w:lineRule="auto"/>
        <w:ind w:firstLine="709"/>
        <w:jc w:val="both"/>
        <w:rPr>
          <w:rFonts w:eastAsia="Calibri"/>
          <w:szCs w:val="24"/>
          <w:lang w:eastAsia="en-US"/>
        </w:rPr>
      </w:pPr>
      <w:r w:rsidRPr="00D609FF">
        <w:rPr>
          <w:rFonts w:eastAsia="Calibri"/>
          <w:szCs w:val="24"/>
          <w:lang w:eastAsia="en-US"/>
        </w:rPr>
        <w:t xml:space="preserve">Кроме того, школьники отметили изготовление ими дома презентаций и рефератов, что понятно, не относится к эксперименту; 32 % опрошенных встречались с экспериментом дома в отдельных темах; 21% учащихся ни разу не выполняли домашний химический эксперимент. На наш взгляд, </w:t>
      </w:r>
      <w:proofErr w:type="spellStart"/>
      <w:r w:rsidRPr="00D609FF">
        <w:rPr>
          <w:rFonts w:eastAsia="Calibri"/>
          <w:szCs w:val="24"/>
          <w:lang w:eastAsia="en-US"/>
        </w:rPr>
        <w:t>межпредметные</w:t>
      </w:r>
      <w:proofErr w:type="spellEnd"/>
      <w:r w:rsidRPr="00D609FF">
        <w:rPr>
          <w:rFonts w:eastAsia="Calibri"/>
          <w:szCs w:val="24"/>
          <w:lang w:eastAsia="en-US"/>
        </w:rPr>
        <w:t xml:space="preserve"> связи с жизнью доказывают пользу химии, а практическое воплощение данной связи дает школьнику стимул для изучения химии в классе. </w:t>
      </w:r>
    </w:p>
    <w:p w14:paraId="0C106A92" w14:textId="77777777" w:rsidR="00D609FF" w:rsidRPr="00D609FF" w:rsidRDefault="00D609FF" w:rsidP="00B61DA8">
      <w:pPr>
        <w:spacing w:line="360" w:lineRule="auto"/>
        <w:ind w:firstLine="709"/>
        <w:jc w:val="both"/>
        <w:rPr>
          <w:rFonts w:eastAsia="Calibri"/>
          <w:szCs w:val="24"/>
          <w:lang w:eastAsia="en-US"/>
        </w:rPr>
      </w:pPr>
      <w:r w:rsidRPr="00D609FF">
        <w:rPr>
          <w:rFonts w:eastAsia="Calibri"/>
          <w:szCs w:val="24"/>
          <w:lang w:eastAsia="en-US"/>
        </w:rPr>
        <w:t xml:space="preserve">Таким образом, проведённый анализ анкет школьников по изучению состояния проблемы исследования отношения учащихся к химии как к учебному предмету, дидактической роли химического эксперимента показал, что, с одной стороны, ученику ценен химический эксперимент как средство познания, но, с другой, учителю химии недостаточно знаний по методике проектирования и проведения химического эксперимента, понимания психологических процессов, происходящих у детей данной возрастной группы. Полученные результаты констатировали проблему пересмотра подготовки современного учителя химии в современных условиях. Для восполнения пробела по обновлению содержания высшего химического образования в аспекте слабой актуализации в сегодняшних учебных планах методических дисциплин изучения методики проектирования и проведения химического эксперимента, нами разработана методическая система практико-ориентированного подхода в обучении химии. </w:t>
      </w:r>
    </w:p>
    <w:p w14:paraId="6CD51AC9" w14:textId="77777777" w:rsidR="00D609FF" w:rsidRPr="00D609FF" w:rsidRDefault="00D609FF" w:rsidP="00B61DA8">
      <w:pPr>
        <w:spacing w:line="360" w:lineRule="auto"/>
        <w:ind w:firstLine="709"/>
        <w:jc w:val="both"/>
        <w:rPr>
          <w:rFonts w:eastAsia="Calibri"/>
          <w:szCs w:val="24"/>
          <w:lang w:eastAsia="en-US"/>
        </w:rPr>
      </w:pPr>
      <w:r w:rsidRPr="00D609FF">
        <w:rPr>
          <w:rFonts w:eastAsia="Calibri"/>
          <w:szCs w:val="24"/>
          <w:lang w:eastAsia="en-US"/>
        </w:rPr>
        <w:t xml:space="preserve">В Институте биохимических технологий, фармации и медицины будущие учителя химии на направлении подготовки 04.03.01 – химия изучают на 3 и 4 курсах дисциплину «Методика преподавания химии». На аудиторных занятиях особое внимание уделяется практико-ориентированному подходу при проведении будущими учителями уроков химии (программа основной и средней школы базового и профильного уровней) разных типов с включением химического эксперимента. Например, при изучении темы лабораторного практикума: «Методика проектирования химического эксперимента при изучении темы химия неметаллов», обучающийся самостоятельно проектирует свой персональный образовательный продукт в виде учебного проекта [6]. Последний содержит конспект урока химии, необходимые средства обучения, исследовательскую методику подачи и объяснения химического опыта. Затем студент презентует свой разработанный урок химии с включением химического эксперимента, в единстве теории и практики и в контексте выполнения требований современных нормативных документов школьного химического образования. Кроме того, на занятиях по методике преподавания химии детально разбирается вопрос проектирование и проведение химического эксперимента различных типов (лабораторная работа, практическая работа, решение экспериментальных задач). </w:t>
      </w:r>
    </w:p>
    <w:p w14:paraId="46717041" w14:textId="77777777" w:rsidR="00D609FF" w:rsidRPr="00D609FF" w:rsidRDefault="00D609FF" w:rsidP="00B61DA8">
      <w:pPr>
        <w:spacing w:line="360" w:lineRule="auto"/>
        <w:ind w:firstLine="709"/>
        <w:jc w:val="both"/>
        <w:rPr>
          <w:rFonts w:eastAsia="Calibri"/>
          <w:szCs w:val="24"/>
          <w:lang w:eastAsia="en-US"/>
        </w:rPr>
      </w:pPr>
      <w:r w:rsidRPr="00D609FF">
        <w:rPr>
          <w:rFonts w:eastAsia="Calibri"/>
          <w:szCs w:val="24"/>
          <w:lang w:eastAsia="en-US"/>
        </w:rPr>
        <w:t xml:space="preserve">Внеурочная работа по химии, организация исследовательской и проектной деятельности в современных общеобразовательных учреждениях рассматривается будущими учителями химии на занятиях методического практикума. Особый интерес в данном ключе представляют персонализированные средства обучения по дисциплине «Методика преподавания химии», разнообразные по форме и содержанию. Например, это практико-ориентированные педагогические ситуационные задачи, практические учебные кейсы, расчётные химические задачи разного уровня сложности, инструктивные карты химического эксперимента частично-поискового характера, которые не повторяют содержание учебника химии и УМК. </w:t>
      </w:r>
    </w:p>
    <w:p w14:paraId="08EC425C" w14:textId="77777777" w:rsidR="00D609FF" w:rsidRPr="00D609FF" w:rsidRDefault="00D609FF" w:rsidP="00B61DA8">
      <w:pPr>
        <w:spacing w:line="360" w:lineRule="auto"/>
        <w:ind w:firstLine="709"/>
        <w:jc w:val="both"/>
        <w:rPr>
          <w:rFonts w:eastAsia="Calibri"/>
          <w:szCs w:val="24"/>
          <w:lang w:eastAsia="en-US"/>
        </w:rPr>
      </w:pPr>
      <w:r w:rsidRPr="00D609FF">
        <w:rPr>
          <w:rFonts w:eastAsia="Calibri"/>
          <w:szCs w:val="24"/>
          <w:lang w:eastAsia="en-US"/>
        </w:rPr>
        <w:t xml:space="preserve">Из вышесказанного следует, что включение в образовательный процесс преподавания методических дисциплин методики химического эксперимента, глубокого изучения сущности его проектирования и организации, способствует закреплению полученных знаний и компетенций бакалавров через приобретение ими персонализированного методического опыта ведения занятий [4]. Применение практико-ориентированного подхода способствует развитию социальной активности, создаёт гарантию успешной готовности личности к вызовам и потребностям реальной школы. Несомненно, практико-ориентированный подход является фундаментом успешной подготовки будущих учителей химии в свете перехода на новые федеральные образовательные стандарты. </w:t>
      </w:r>
    </w:p>
    <w:p w14:paraId="6ABA879B" w14:textId="797DAA29" w:rsidR="00D609FF" w:rsidRPr="00D609FF" w:rsidRDefault="00321389" w:rsidP="00B61DA8">
      <w:pPr>
        <w:spacing w:line="360" w:lineRule="auto"/>
        <w:ind w:firstLine="709"/>
        <w:jc w:val="center"/>
        <w:rPr>
          <w:rFonts w:eastAsia="Calibri"/>
          <w:b/>
          <w:szCs w:val="24"/>
          <w:lang w:eastAsia="en-US"/>
        </w:rPr>
      </w:pPr>
      <w:r>
        <w:rPr>
          <w:rFonts w:eastAsia="Calibri"/>
          <w:b/>
          <w:szCs w:val="24"/>
          <w:lang w:eastAsia="en-US"/>
        </w:rPr>
        <w:t>Примечания</w:t>
      </w:r>
    </w:p>
    <w:p w14:paraId="10F12A64" w14:textId="036B7770" w:rsidR="00D609FF" w:rsidRPr="00D609FF" w:rsidRDefault="00D609FF" w:rsidP="00B61DA8">
      <w:pPr>
        <w:numPr>
          <w:ilvl w:val="0"/>
          <w:numId w:val="43"/>
        </w:numPr>
        <w:tabs>
          <w:tab w:val="left" w:pos="1134"/>
          <w:tab w:val="left" w:pos="1276"/>
        </w:tabs>
        <w:spacing w:line="360" w:lineRule="auto"/>
        <w:ind w:left="0" w:firstLine="709"/>
        <w:contextualSpacing/>
        <w:jc w:val="both"/>
        <w:rPr>
          <w:rFonts w:eastAsia="Calibri"/>
          <w:szCs w:val="24"/>
          <w:lang w:eastAsia="en-US"/>
        </w:rPr>
      </w:pPr>
      <w:r w:rsidRPr="00D609FF">
        <w:rPr>
          <w:rFonts w:eastAsia="Calibri"/>
          <w:szCs w:val="24"/>
          <w:lang w:eastAsia="en-US"/>
        </w:rPr>
        <w:t xml:space="preserve">Дергачева И. Н. Методика формирования исследовательских умений будущих учителей химии // Современные </w:t>
      </w:r>
      <w:r w:rsidR="00321389" w:rsidRPr="00D609FF">
        <w:rPr>
          <w:rFonts w:eastAsia="Calibri"/>
          <w:szCs w:val="24"/>
          <w:lang w:eastAsia="en-US"/>
        </w:rPr>
        <w:t>технологии</w:t>
      </w:r>
      <w:r w:rsidRPr="00D609FF">
        <w:rPr>
          <w:rFonts w:eastAsia="Calibri"/>
          <w:szCs w:val="24"/>
          <w:lang w:eastAsia="en-US"/>
        </w:rPr>
        <w:t xml:space="preserve"> в </w:t>
      </w:r>
      <w:r w:rsidR="00321389" w:rsidRPr="00D609FF">
        <w:rPr>
          <w:rFonts w:eastAsia="Calibri"/>
          <w:szCs w:val="24"/>
          <w:lang w:eastAsia="en-US"/>
        </w:rPr>
        <w:t>мировом научном пространстве</w:t>
      </w:r>
      <w:r w:rsidRPr="00D609FF">
        <w:rPr>
          <w:rFonts w:eastAsia="Calibri"/>
          <w:szCs w:val="24"/>
          <w:lang w:eastAsia="en-US"/>
        </w:rPr>
        <w:t>: сб</w:t>
      </w:r>
      <w:r w:rsidR="00321389">
        <w:rPr>
          <w:rFonts w:eastAsia="Calibri"/>
          <w:szCs w:val="24"/>
          <w:lang w:eastAsia="en-US"/>
        </w:rPr>
        <w:t>.</w:t>
      </w:r>
      <w:r w:rsidRPr="00D609FF">
        <w:rPr>
          <w:rFonts w:eastAsia="Calibri"/>
          <w:szCs w:val="24"/>
          <w:lang w:eastAsia="en-US"/>
        </w:rPr>
        <w:t xml:space="preserve"> ст</w:t>
      </w:r>
      <w:r w:rsidR="00321389">
        <w:rPr>
          <w:rFonts w:eastAsia="Calibri"/>
          <w:szCs w:val="24"/>
          <w:lang w:eastAsia="en-US"/>
        </w:rPr>
        <w:t>.</w:t>
      </w:r>
      <w:r w:rsidRPr="00D609FF">
        <w:rPr>
          <w:rFonts w:eastAsia="Calibri"/>
          <w:szCs w:val="24"/>
          <w:lang w:eastAsia="en-US"/>
        </w:rPr>
        <w:t xml:space="preserve"> </w:t>
      </w:r>
      <w:proofErr w:type="spellStart"/>
      <w:r w:rsidRPr="00D609FF">
        <w:rPr>
          <w:rFonts w:eastAsia="Calibri"/>
          <w:szCs w:val="24"/>
          <w:lang w:eastAsia="en-US"/>
        </w:rPr>
        <w:t>Междунар</w:t>
      </w:r>
      <w:proofErr w:type="spellEnd"/>
      <w:r w:rsidR="00321389">
        <w:rPr>
          <w:rFonts w:eastAsia="Calibri"/>
          <w:szCs w:val="24"/>
          <w:lang w:eastAsia="en-US"/>
        </w:rPr>
        <w:t>.</w:t>
      </w:r>
      <w:r w:rsidRPr="00D609FF">
        <w:rPr>
          <w:rFonts w:eastAsia="Calibri"/>
          <w:szCs w:val="24"/>
          <w:lang w:eastAsia="en-US"/>
        </w:rPr>
        <w:t xml:space="preserve"> науч</w:t>
      </w:r>
      <w:r w:rsidR="00321389">
        <w:rPr>
          <w:rFonts w:eastAsia="Calibri"/>
          <w:szCs w:val="24"/>
          <w:lang w:eastAsia="en-US"/>
        </w:rPr>
        <w:t>.</w:t>
      </w:r>
      <w:r w:rsidRPr="00D609FF">
        <w:rPr>
          <w:rFonts w:eastAsia="Calibri"/>
          <w:szCs w:val="24"/>
          <w:lang w:eastAsia="en-US"/>
        </w:rPr>
        <w:t>-</w:t>
      </w:r>
      <w:proofErr w:type="spellStart"/>
      <w:r w:rsidRPr="00D609FF">
        <w:rPr>
          <w:rFonts w:eastAsia="Calibri"/>
          <w:szCs w:val="24"/>
          <w:lang w:eastAsia="en-US"/>
        </w:rPr>
        <w:t>практ</w:t>
      </w:r>
      <w:proofErr w:type="spellEnd"/>
      <w:r w:rsidR="00321389">
        <w:rPr>
          <w:rFonts w:eastAsia="Calibri"/>
          <w:szCs w:val="24"/>
          <w:lang w:eastAsia="en-US"/>
        </w:rPr>
        <w:t>.</w:t>
      </w:r>
      <w:r w:rsidRPr="00D609FF">
        <w:rPr>
          <w:rFonts w:eastAsia="Calibri"/>
          <w:szCs w:val="24"/>
          <w:lang w:eastAsia="en-US"/>
        </w:rPr>
        <w:t xml:space="preserve"> </w:t>
      </w:r>
      <w:proofErr w:type="spellStart"/>
      <w:r w:rsidRPr="00D609FF">
        <w:rPr>
          <w:rFonts w:eastAsia="Calibri"/>
          <w:szCs w:val="24"/>
          <w:lang w:eastAsia="en-US"/>
        </w:rPr>
        <w:t>конф</w:t>
      </w:r>
      <w:proofErr w:type="spellEnd"/>
      <w:r w:rsidR="00321389">
        <w:rPr>
          <w:rFonts w:eastAsia="Calibri"/>
          <w:szCs w:val="24"/>
          <w:lang w:eastAsia="en-US"/>
        </w:rPr>
        <w:t>.</w:t>
      </w:r>
      <w:r w:rsidRPr="00D609FF">
        <w:rPr>
          <w:rFonts w:eastAsia="Calibri"/>
          <w:szCs w:val="24"/>
          <w:lang w:eastAsia="en-US"/>
        </w:rPr>
        <w:t xml:space="preserve">, </w:t>
      </w:r>
      <w:r w:rsidR="00321389">
        <w:rPr>
          <w:rFonts w:eastAsia="Calibri"/>
          <w:szCs w:val="24"/>
          <w:lang w:eastAsia="en-US"/>
        </w:rPr>
        <w:t xml:space="preserve">г. </w:t>
      </w:r>
      <w:r w:rsidRPr="00D609FF">
        <w:rPr>
          <w:rFonts w:eastAsia="Calibri"/>
          <w:szCs w:val="24"/>
          <w:lang w:eastAsia="en-US"/>
        </w:rPr>
        <w:t>Уфа, 28 сент</w:t>
      </w:r>
      <w:r w:rsidR="00321389">
        <w:rPr>
          <w:rFonts w:eastAsia="Calibri"/>
          <w:szCs w:val="24"/>
          <w:lang w:eastAsia="en-US"/>
        </w:rPr>
        <w:t>.</w:t>
      </w:r>
      <w:r w:rsidRPr="00D609FF">
        <w:rPr>
          <w:rFonts w:eastAsia="Calibri"/>
          <w:szCs w:val="24"/>
          <w:lang w:eastAsia="en-US"/>
        </w:rPr>
        <w:t xml:space="preserve"> 2017 г.</w:t>
      </w:r>
      <w:r w:rsidR="00321389" w:rsidRPr="00D609FF">
        <w:rPr>
          <w:rFonts w:eastAsia="Calibri"/>
          <w:szCs w:val="24"/>
          <w:lang w:eastAsia="en-US"/>
        </w:rPr>
        <w:t>: в 3 ч</w:t>
      </w:r>
      <w:r w:rsidR="00321389">
        <w:rPr>
          <w:rFonts w:eastAsia="Calibri"/>
          <w:szCs w:val="24"/>
          <w:lang w:eastAsia="en-US"/>
        </w:rPr>
        <w:t>.</w:t>
      </w:r>
      <w:r w:rsidRPr="00D609FF">
        <w:rPr>
          <w:rFonts w:eastAsia="Calibri"/>
          <w:szCs w:val="24"/>
          <w:lang w:eastAsia="en-US"/>
        </w:rPr>
        <w:t xml:space="preserve"> Уфа: </w:t>
      </w:r>
      <w:proofErr w:type="spellStart"/>
      <w:r w:rsidRPr="00D609FF">
        <w:rPr>
          <w:rFonts w:eastAsia="Calibri"/>
          <w:szCs w:val="24"/>
          <w:lang w:eastAsia="en-US"/>
        </w:rPr>
        <w:t>Аэтерна</w:t>
      </w:r>
      <w:proofErr w:type="spellEnd"/>
      <w:r w:rsidRPr="00D609FF">
        <w:rPr>
          <w:rFonts w:eastAsia="Calibri"/>
          <w:szCs w:val="24"/>
          <w:lang w:eastAsia="en-US"/>
        </w:rPr>
        <w:t xml:space="preserve">, 2017. </w:t>
      </w:r>
      <w:r w:rsidR="00321389" w:rsidRPr="00D609FF">
        <w:rPr>
          <w:rFonts w:eastAsia="Calibri"/>
          <w:szCs w:val="24"/>
          <w:lang w:eastAsia="en-US"/>
        </w:rPr>
        <w:t>Ч</w:t>
      </w:r>
      <w:r w:rsidR="00321389">
        <w:rPr>
          <w:rFonts w:eastAsia="Calibri"/>
          <w:szCs w:val="24"/>
          <w:lang w:eastAsia="en-US"/>
        </w:rPr>
        <w:t>.</w:t>
      </w:r>
      <w:r w:rsidR="00321389" w:rsidRPr="00D609FF">
        <w:rPr>
          <w:rFonts w:eastAsia="Calibri"/>
          <w:szCs w:val="24"/>
          <w:lang w:eastAsia="en-US"/>
        </w:rPr>
        <w:t xml:space="preserve"> 1. </w:t>
      </w:r>
      <w:r w:rsidRPr="00D609FF">
        <w:rPr>
          <w:rFonts w:eastAsia="Calibri"/>
          <w:szCs w:val="24"/>
          <w:lang w:eastAsia="en-US"/>
        </w:rPr>
        <w:t>С. 92-94.</w:t>
      </w:r>
    </w:p>
    <w:p w14:paraId="0EF3F315" w14:textId="43093266" w:rsidR="00D609FF" w:rsidRPr="00D609FF" w:rsidRDefault="00D609FF" w:rsidP="00B61DA8">
      <w:pPr>
        <w:numPr>
          <w:ilvl w:val="0"/>
          <w:numId w:val="43"/>
        </w:numPr>
        <w:tabs>
          <w:tab w:val="left" w:pos="1134"/>
          <w:tab w:val="left" w:pos="1276"/>
        </w:tabs>
        <w:spacing w:line="360" w:lineRule="auto"/>
        <w:ind w:left="0" w:firstLine="709"/>
        <w:contextualSpacing/>
        <w:jc w:val="both"/>
        <w:rPr>
          <w:rFonts w:eastAsia="Calibri"/>
          <w:szCs w:val="24"/>
          <w:lang w:eastAsia="en-US"/>
        </w:rPr>
      </w:pPr>
      <w:r w:rsidRPr="00D609FF">
        <w:rPr>
          <w:rFonts w:eastAsia="Calibri"/>
          <w:szCs w:val="24"/>
          <w:lang w:eastAsia="en-US"/>
        </w:rPr>
        <w:t>Евсеева Ю. А.</w:t>
      </w:r>
      <w:r w:rsidR="00321389">
        <w:rPr>
          <w:rFonts w:eastAsia="Calibri"/>
          <w:szCs w:val="24"/>
          <w:lang w:eastAsia="en-US"/>
        </w:rPr>
        <w:t>,</w:t>
      </w:r>
      <w:r w:rsidRPr="00D609FF">
        <w:rPr>
          <w:rFonts w:eastAsia="Calibri"/>
          <w:szCs w:val="24"/>
          <w:lang w:eastAsia="en-US"/>
        </w:rPr>
        <w:t xml:space="preserve"> </w:t>
      </w:r>
      <w:proofErr w:type="spellStart"/>
      <w:r w:rsidR="00321389" w:rsidRPr="00D609FF">
        <w:rPr>
          <w:rFonts w:eastAsia="Calibri"/>
          <w:szCs w:val="24"/>
          <w:lang w:eastAsia="en-US"/>
        </w:rPr>
        <w:t>Сергушин</w:t>
      </w:r>
      <w:proofErr w:type="spellEnd"/>
      <w:r w:rsidR="00321389" w:rsidRPr="00321389">
        <w:rPr>
          <w:rFonts w:eastAsia="Calibri"/>
          <w:szCs w:val="24"/>
          <w:lang w:eastAsia="en-US"/>
        </w:rPr>
        <w:t xml:space="preserve"> </w:t>
      </w:r>
      <w:r w:rsidR="00321389" w:rsidRPr="00D609FF">
        <w:rPr>
          <w:rFonts w:eastAsia="Calibri"/>
          <w:szCs w:val="24"/>
          <w:lang w:eastAsia="en-US"/>
        </w:rPr>
        <w:t xml:space="preserve">Е. Г., Каско Ж. А. </w:t>
      </w:r>
      <w:r w:rsidRPr="00D609FF">
        <w:rPr>
          <w:rFonts w:eastAsia="Calibri"/>
          <w:szCs w:val="24"/>
          <w:lang w:eastAsia="en-US"/>
        </w:rPr>
        <w:t xml:space="preserve">Практико-ориентированное обучение как способ формирования профессиональной компетентности будущего учителя // Вестник Казанского государственного университета культуры и искусств. 2020. № 2. С. 126-131. </w:t>
      </w:r>
    </w:p>
    <w:p w14:paraId="3FC11B4F" w14:textId="73DEA70C" w:rsidR="00D609FF" w:rsidRPr="00D609FF" w:rsidRDefault="00D609FF" w:rsidP="00B61DA8">
      <w:pPr>
        <w:numPr>
          <w:ilvl w:val="0"/>
          <w:numId w:val="43"/>
        </w:numPr>
        <w:tabs>
          <w:tab w:val="left" w:pos="1134"/>
          <w:tab w:val="left" w:pos="1276"/>
        </w:tabs>
        <w:spacing w:line="360" w:lineRule="auto"/>
        <w:ind w:left="0" w:firstLine="709"/>
        <w:contextualSpacing/>
        <w:jc w:val="both"/>
        <w:rPr>
          <w:rFonts w:eastAsia="Calibri"/>
          <w:szCs w:val="24"/>
          <w:lang w:eastAsia="en-US"/>
        </w:rPr>
      </w:pPr>
      <w:proofErr w:type="spellStart"/>
      <w:r w:rsidRPr="00D609FF">
        <w:rPr>
          <w:rFonts w:eastAsia="Calibri"/>
          <w:szCs w:val="24"/>
          <w:lang w:eastAsia="en-US"/>
        </w:rPr>
        <w:t>Мелитовская</w:t>
      </w:r>
      <w:proofErr w:type="spellEnd"/>
      <w:r w:rsidRPr="00D609FF">
        <w:rPr>
          <w:rFonts w:eastAsia="Calibri"/>
          <w:szCs w:val="24"/>
          <w:lang w:eastAsia="en-US"/>
        </w:rPr>
        <w:t xml:space="preserve"> И. Н. Актуальные проблемы подготовки специалистов к педагогической деятельности: практико-ориентированный аспект // Современные вопросы естествознания и экономики: сб</w:t>
      </w:r>
      <w:r w:rsidR="00321389">
        <w:rPr>
          <w:rFonts w:eastAsia="Calibri"/>
          <w:szCs w:val="24"/>
          <w:lang w:eastAsia="en-US"/>
        </w:rPr>
        <w:t>.</w:t>
      </w:r>
      <w:r w:rsidRPr="00D609FF">
        <w:rPr>
          <w:rFonts w:eastAsia="Calibri"/>
          <w:szCs w:val="24"/>
          <w:lang w:eastAsia="en-US"/>
        </w:rPr>
        <w:t xml:space="preserve"> тр</w:t>
      </w:r>
      <w:r w:rsidR="00321389">
        <w:rPr>
          <w:rFonts w:eastAsia="Calibri"/>
          <w:szCs w:val="24"/>
          <w:lang w:eastAsia="en-US"/>
        </w:rPr>
        <w:t>.</w:t>
      </w:r>
      <w:r w:rsidRPr="00D609FF">
        <w:rPr>
          <w:rFonts w:eastAsia="Calibri"/>
          <w:szCs w:val="24"/>
          <w:lang w:eastAsia="en-US"/>
        </w:rPr>
        <w:t xml:space="preserve"> V </w:t>
      </w:r>
      <w:proofErr w:type="spellStart"/>
      <w:r w:rsidRPr="00D609FF">
        <w:rPr>
          <w:rFonts w:eastAsia="Calibri"/>
          <w:szCs w:val="24"/>
          <w:lang w:eastAsia="en-US"/>
        </w:rPr>
        <w:t>Междунар</w:t>
      </w:r>
      <w:proofErr w:type="spellEnd"/>
      <w:r w:rsidR="00321389">
        <w:rPr>
          <w:rFonts w:eastAsia="Calibri"/>
          <w:szCs w:val="24"/>
          <w:lang w:eastAsia="en-US"/>
        </w:rPr>
        <w:t>.</w:t>
      </w:r>
      <w:r w:rsidRPr="00D609FF">
        <w:rPr>
          <w:rFonts w:eastAsia="Calibri"/>
          <w:szCs w:val="24"/>
          <w:lang w:eastAsia="en-US"/>
        </w:rPr>
        <w:t xml:space="preserve"> науч</w:t>
      </w:r>
      <w:r w:rsidR="00321389">
        <w:rPr>
          <w:rFonts w:eastAsia="Calibri"/>
          <w:szCs w:val="24"/>
          <w:lang w:eastAsia="en-US"/>
        </w:rPr>
        <w:t>.</w:t>
      </w:r>
      <w:r w:rsidRPr="00D609FF">
        <w:rPr>
          <w:rFonts w:eastAsia="Calibri"/>
          <w:szCs w:val="24"/>
          <w:lang w:eastAsia="en-US"/>
        </w:rPr>
        <w:t>-</w:t>
      </w:r>
      <w:proofErr w:type="spellStart"/>
      <w:r w:rsidRPr="00D609FF">
        <w:rPr>
          <w:rFonts w:eastAsia="Calibri"/>
          <w:szCs w:val="24"/>
          <w:lang w:eastAsia="en-US"/>
        </w:rPr>
        <w:t>практ</w:t>
      </w:r>
      <w:proofErr w:type="spellEnd"/>
      <w:r w:rsidR="00321389">
        <w:rPr>
          <w:rFonts w:eastAsia="Calibri"/>
          <w:szCs w:val="24"/>
          <w:lang w:eastAsia="en-US"/>
        </w:rPr>
        <w:t>.</w:t>
      </w:r>
      <w:r w:rsidRPr="00D609FF">
        <w:rPr>
          <w:rFonts w:eastAsia="Calibri"/>
          <w:szCs w:val="24"/>
          <w:lang w:eastAsia="en-US"/>
        </w:rPr>
        <w:t xml:space="preserve"> </w:t>
      </w:r>
      <w:proofErr w:type="spellStart"/>
      <w:r w:rsidRPr="00D609FF">
        <w:rPr>
          <w:rFonts w:eastAsia="Calibri"/>
          <w:szCs w:val="24"/>
          <w:lang w:eastAsia="en-US"/>
        </w:rPr>
        <w:t>конф</w:t>
      </w:r>
      <w:proofErr w:type="spellEnd"/>
      <w:r w:rsidR="00321389">
        <w:rPr>
          <w:rFonts w:eastAsia="Calibri"/>
          <w:szCs w:val="24"/>
          <w:lang w:eastAsia="en-US"/>
        </w:rPr>
        <w:t>.</w:t>
      </w:r>
      <w:r w:rsidRPr="00D609FF">
        <w:rPr>
          <w:rFonts w:eastAsia="Calibri"/>
          <w:szCs w:val="24"/>
          <w:lang w:eastAsia="en-US"/>
        </w:rPr>
        <w:t xml:space="preserve">, </w:t>
      </w:r>
      <w:r w:rsidR="00321389">
        <w:rPr>
          <w:rFonts w:eastAsia="Calibri"/>
          <w:szCs w:val="24"/>
          <w:lang w:eastAsia="en-US"/>
        </w:rPr>
        <w:t xml:space="preserve">г. </w:t>
      </w:r>
      <w:r w:rsidRPr="00D609FF">
        <w:rPr>
          <w:rFonts w:eastAsia="Calibri"/>
          <w:szCs w:val="24"/>
          <w:lang w:eastAsia="en-US"/>
        </w:rPr>
        <w:t xml:space="preserve">Прокопьевск, 16 марта 2023 г. Прокопьевск: Филиал </w:t>
      </w:r>
      <w:r w:rsidR="00321389">
        <w:rPr>
          <w:rFonts w:eastAsia="Calibri"/>
          <w:szCs w:val="24"/>
          <w:lang w:eastAsia="en-US"/>
        </w:rPr>
        <w:t xml:space="preserve">ВПО </w:t>
      </w:r>
      <w:r w:rsidRPr="00D609FF">
        <w:rPr>
          <w:rFonts w:eastAsia="Calibri"/>
          <w:szCs w:val="24"/>
          <w:lang w:eastAsia="en-US"/>
        </w:rPr>
        <w:t>«</w:t>
      </w:r>
      <w:proofErr w:type="spellStart"/>
      <w:r w:rsidRPr="00D609FF">
        <w:rPr>
          <w:rFonts w:eastAsia="Calibri"/>
          <w:szCs w:val="24"/>
          <w:lang w:eastAsia="en-US"/>
        </w:rPr>
        <w:t>Кузбас</w:t>
      </w:r>
      <w:proofErr w:type="spellEnd"/>
      <w:r w:rsidR="00321389">
        <w:rPr>
          <w:rFonts w:eastAsia="Calibri"/>
          <w:szCs w:val="24"/>
          <w:lang w:eastAsia="en-US"/>
        </w:rPr>
        <w:t>.</w:t>
      </w:r>
      <w:r w:rsidRPr="00D609FF">
        <w:rPr>
          <w:rFonts w:eastAsia="Calibri"/>
          <w:szCs w:val="24"/>
          <w:lang w:eastAsia="en-US"/>
        </w:rPr>
        <w:t xml:space="preserve"> </w:t>
      </w:r>
      <w:r w:rsidR="00321389">
        <w:rPr>
          <w:rFonts w:eastAsia="Calibri"/>
          <w:szCs w:val="24"/>
          <w:lang w:eastAsia="en-US"/>
        </w:rPr>
        <w:t>г</w:t>
      </w:r>
      <w:r w:rsidRPr="00D609FF">
        <w:rPr>
          <w:rFonts w:eastAsia="Calibri"/>
          <w:szCs w:val="24"/>
          <w:lang w:eastAsia="en-US"/>
        </w:rPr>
        <w:t>ос</w:t>
      </w:r>
      <w:r w:rsidR="00321389">
        <w:rPr>
          <w:rFonts w:eastAsia="Calibri"/>
          <w:szCs w:val="24"/>
          <w:lang w:eastAsia="en-US"/>
        </w:rPr>
        <w:t>.</w:t>
      </w:r>
      <w:r w:rsidRPr="00D609FF">
        <w:rPr>
          <w:rFonts w:eastAsia="Calibri"/>
          <w:szCs w:val="24"/>
          <w:lang w:eastAsia="en-US"/>
        </w:rPr>
        <w:t xml:space="preserve"> </w:t>
      </w:r>
      <w:proofErr w:type="spellStart"/>
      <w:r w:rsidRPr="00D609FF">
        <w:rPr>
          <w:rFonts w:eastAsia="Calibri"/>
          <w:szCs w:val="24"/>
          <w:lang w:eastAsia="en-US"/>
        </w:rPr>
        <w:t>техн</w:t>
      </w:r>
      <w:proofErr w:type="spellEnd"/>
      <w:r w:rsidR="00321389">
        <w:rPr>
          <w:rFonts w:eastAsia="Calibri"/>
          <w:szCs w:val="24"/>
          <w:lang w:eastAsia="en-US"/>
        </w:rPr>
        <w:t>.</w:t>
      </w:r>
      <w:r w:rsidRPr="00D609FF">
        <w:rPr>
          <w:rFonts w:eastAsia="Calibri"/>
          <w:szCs w:val="24"/>
          <w:lang w:eastAsia="en-US"/>
        </w:rPr>
        <w:t xml:space="preserve"> ун</w:t>
      </w:r>
      <w:r w:rsidR="00321389">
        <w:rPr>
          <w:rFonts w:eastAsia="Calibri"/>
          <w:szCs w:val="24"/>
          <w:lang w:eastAsia="en-US"/>
        </w:rPr>
        <w:t>-</w:t>
      </w:r>
      <w:r w:rsidRPr="00D609FF">
        <w:rPr>
          <w:rFonts w:eastAsia="Calibri"/>
          <w:szCs w:val="24"/>
          <w:lang w:eastAsia="en-US"/>
        </w:rPr>
        <w:t>т</w:t>
      </w:r>
      <w:r w:rsidR="00321389">
        <w:rPr>
          <w:rFonts w:eastAsia="Calibri"/>
          <w:szCs w:val="24"/>
          <w:lang w:eastAsia="en-US"/>
        </w:rPr>
        <w:t>а</w:t>
      </w:r>
      <w:r w:rsidRPr="00D609FF">
        <w:rPr>
          <w:rFonts w:eastAsia="Calibri"/>
          <w:szCs w:val="24"/>
          <w:lang w:eastAsia="en-US"/>
        </w:rPr>
        <w:t xml:space="preserve"> им</w:t>
      </w:r>
      <w:r w:rsidR="00321389">
        <w:rPr>
          <w:rFonts w:eastAsia="Calibri"/>
          <w:szCs w:val="24"/>
          <w:lang w:eastAsia="en-US"/>
        </w:rPr>
        <w:t>.</w:t>
      </w:r>
      <w:r w:rsidRPr="00D609FF">
        <w:rPr>
          <w:rFonts w:eastAsia="Calibri"/>
          <w:szCs w:val="24"/>
          <w:lang w:eastAsia="en-US"/>
        </w:rPr>
        <w:t xml:space="preserve"> Т.Ф. Горбачева» в г. Прокопьевске, 2023. С. 667-670.</w:t>
      </w:r>
    </w:p>
    <w:p w14:paraId="6E4185C1" w14:textId="55B5D783" w:rsidR="00D609FF" w:rsidRPr="00D609FF" w:rsidRDefault="00D609FF" w:rsidP="00B61DA8">
      <w:pPr>
        <w:numPr>
          <w:ilvl w:val="0"/>
          <w:numId w:val="43"/>
        </w:numPr>
        <w:tabs>
          <w:tab w:val="left" w:pos="1134"/>
          <w:tab w:val="left" w:pos="1276"/>
        </w:tabs>
        <w:spacing w:line="360" w:lineRule="auto"/>
        <w:ind w:left="0" w:firstLine="709"/>
        <w:contextualSpacing/>
        <w:jc w:val="both"/>
        <w:rPr>
          <w:rFonts w:eastAsia="Calibri"/>
          <w:szCs w:val="24"/>
          <w:lang w:eastAsia="en-US"/>
        </w:rPr>
      </w:pPr>
      <w:proofErr w:type="spellStart"/>
      <w:r w:rsidRPr="00D609FF">
        <w:rPr>
          <w:rFonts w:eastAsia="Calibri"/>
          <w:szCs w:val="24"/>
          <w:lang w:eastAsia="en-US"/>
        </w:rPr>
        <w:t>Мелитовская</w:t>
      </w:r>
      <w:proofErr w:type="spellEnd"/>
      <w:r w:rsidRPr="00D609FF">
        <w:rPr>
          <w:rFonts w:eastAsia="Calibri"/>
          <w:szCs w:val="24"/>
          <w:lang w:eastAsia="en-US"/>
        </w:rPr>
        <w:t xml:space="preserve"> И. Н. Подготовка будущих педагогов в контексте персонализации высшего химического образования // Традиции и перспективы науки XXI века: </w:t>
      </w:r>
      <w:r w:rsidR="00EA223C">
        <w:rPr>
          <w:rFonts w:eastAsia="Calibri"/>
          <w:szCs w:val="24"/>
          <w:lang w:eastAsia="en-US"/>
        </w:rPr>
        <w:t>м</w:t>
      </w:r>
      <w:r w:rsidRPr="00D609FF">
        <w:rPr>
          <w:rFonts w:eastAsia="Calibri"/>
          <w:szCs w:val="24"/>
          <w:lang w:eastAsia="en-US"/>
        </w:rPr>
        <w:t xml:space="preserve">атериалы Х </w:t>
      </w:r>
      <w:proofErr w:type="spellStart"/>
      <w:r w:rsidRPr="00D609FF">
        <w:rPr>
          <w:rFonts w:eastAsia="Calibri"/>
          <w:szCs w:val="24"/>
          <w:lang w:eastAsia="en-US"/>
        </w:rPr>
        <w:t>Всерос</w:t>
      </w:r>
      <w:proofErr w:type="spellEnd"/>
      <w:r w:rsidR="00EA223C">
        <w:rPr>
          <w:rFonts w:eastAsia="Calibri"/>
          <w:szCs w:val="24"/>
          <w:lang w:eastAsia="en-US"/>
        </w:rPr>
        <w:t>.</w:t>
      </w:r>
      <w:r w:rsidRPr="00D609FF">
        <w:rPr>
          <w:rFonts w:eastAsia="Calibri"/>
          <w:szCs w:val="24"/>
          <w:lang w:eastAsia="en-US"/>
        </w:rPr>
        <w:t xml:space="preserve"> науч</w:t>
      </w:r>
      <w:r w:rsidR="00EA223C">
        <w:rPr>
          <w:rFonts w:eastAsia="Calibri"/>
          <w:szCs w:val="24"/>
          <w:lang w:eastAsia="en-US"/>
        </w:rPr>
        <w:t>.</w:t>
      </w:r>
      <w:r w:rsidRPr="00D609FF">
        <w:rPr>
          <w:rFonts w:eastAsia="Calibri"/>
          <w:szCs w:val="24"/>
          <w:lang w:eastAsia="en-US"/>
        </w:rPr>
        <w:t>-</w:t>
      </w:r>
      <w:proofErr w:type="spellStart"/>
      <w:r w:rsidRPr="00D609FF">
        <w:rPr>
          <w:rFonts w:eastAsia="Calibri"/>
          <w:szCs w:val="24"/>
          <w:lang w:eastAsia="en-US"/>
        </w:rPr>
        <w:t>практ</w:t>
      </w:r>
      <w:proofErr w:type="spellEnd"/>
      <w:r w:rsidR="00EA223C">
        <w:rPr>
          <w:rFonts w:eastAsia="Calibri"/>
          <w:szCs w:val="24"/>
          <w:lang w:eastAsia="en-US"/>
        </w:rPr>
        <w:t>.</w:t>
      </w:r>
      <w:r w:rsidRPr="00D609FF">
        <w:rPr>
          <w:rFonts w:eastAsia="Calibri"/>
          <w:szCs w:val="24"/>
          <w:lang w:eastAsia="en-US"/>
        </w:rPr>
        <w:t xml:space="preserve"> (педагогической) </w:t>
      </w:r>
      <w:proofErr w:type="spellStart"/>
      <w:r w:rsidRPr="00D609FF">
        <w:rPr>
          <w:rFonts w:eastAsia="Calibri"/>
          <w:szCs w:val="24"/>
          <w:lang w:eastAsia="en-US"/>
        </w:rPr>
        <w:t>конф</w:t>
      </w:r>
      <w:proofErr w:type="spellEnd"/>
      <w:r w:rsidR="00EA223C">
        <w:rPr>
          <w:rFonts w:eastAsia="Calibri"/>
          <w:szCs w:val="24"/>
          <w:lang w:eastAsia="en-US"/>
        </w:rPr>
        <w:t>.</w:t>
      </w:r>
      <w:r w:rsidRPr="00D609FF">
        <w:rPr>
          <w:rFonts w:eastAsia="Calibri"/>
          <w:szCs w:val="24"/>
          <w:lang w:eastAsia="en-US"/>
        </w:rPr>
        <w:t xml:space="preserve">, </w:t>
      </w:r>
      <w:r w:rsidR="00EA223C">
        <w:rPr>
          <w:rFonts w:eastAsia="Calibri"/>
          <w:szCs w:val="24"/>
          <w:lang w:eastAsia="en-US"/>
        </w:rPr>
        <w:t xml:space="preserve">г. </w:t>
      </w:r>
      <w:r w:rsidRPr="00D609FF">
        <w:rPr>
          <w:rFonts w:eastAsia="Calibri"/>
          <w:szCs w:val="24"/>
          <w:lang w:eastAsia="en-US"/>
        </w:rPr>
        <w:t>Тамбов, 19 февр</w:t>
      </w:r>
      <w:r w:rsidR="00EA223C">
        <w:rPr>
          <w:rFonts w:eastAsia="Calibri"/>
          <w:szCs w:val="24"/>
          <w:lang w:eastAsia="en-US"/>
        </w:rPr>
        <w:t>.</w:t>
      </w:r>
      <w:r w:rsidRPr="00D609FF">
        <w:rPr>
          <w:rFonts w:eastAsia="Calibri"/>
          <w:szCs w:val="24"/>
          <w:lang w:eastAsia="en-US"/>
        </w:rPr>
        <w:t xml:space="preserve"> 2021 г. Тамбов: </w:t>
      </w:r>
      <w:proofErr w:type="spellStart"/>
      <w:r w:rsidRPr="00D609FF">
        <w:rPr>
          <w:rFonts w:eastAsia="Calibri"/>
          <w:szCs w:val="24"/>
          <w:lang w:eastAsia="en-US"/>
        </w:rPr>
        <w:t>Издат</w:t>
      </w:r>
      <w:proofErr w:type="spellEnd"/>
      <w:r w:rsidR="00EA223C">
        <w:rPr>
          <w:rFonts w:eastAsia="Calibri"/>
          <w:szCs w:val="24"/>
          <w:lang w:eastAsia="en-US"/>
        </w:rPr>
        <w:t>.</w:t>
      </w:r>
      <w:r w:rsidRPr="00D609FF">
        <w:rPr>
          <w:rFonts w:eastAsia="Calibri"/>
          <w:szCs w:val="24"/>
          <w:lang w:eastAsia="en-US"/>
        </w:rPr>
        <w:t xml:space="preserve"> дом «Державинский», 2021. С. 43-48. </w:t>
      </w:r>
    </w:p>
    <w:p w14:paraId="62B53812" w14:textId="6F850A1E" w:rsidR="00D609FF" w:rsidRPr="00D609FF" w:rsidRDefault="00D609FF" w:rsidP="00B61DA8">
      <w:pPr>
        <w:numPr>
          <w:ilvl w:val="0"/>
          <w:numId w:val="43"/>
        </w:numPr>
        <w:tabs>
          <w:tab w:val="left" w:pos="1134"/>
          <w:tab w:val="left" w:pos="1276"/>
        </w:tabs>
        <w:spacing w:line="360" w:lineRule="auto"/>
        <w:ind w:left="0" w:firstLine="709"/>
        <w:contextualSpacing/>
        <w:jc w:val="both"/>
        <w:rPr>
          <w:rFonts w:eastAsia="Calibri"/>
          <w:szCs w:val="24"/>
          <w:lang w:eastAsia="en-US"/>
        </w:rPr>
      </w:pPr>
      <w:proofErr w:type="spellStart"/>
      <w:r w:rsidRPr="00D609FF">
        <w:rPr>
          <w:rFonts w:eastAsia="Calibri"/>
          <w:szCs w:val="24"/>
          <w:lang w:eastAsia="en-US"/>
        </w:rPr>
        <w:t>Мелитовская</w:t>
      </w:r>
      <w:proofErr w:type="spellEnd"/>
      <w:r w:rsidRPr="00D609FF">
        <w:rPr>
          <w:rFonts w:eastAsia="Calibri"/>
          <w:szCs w:val="24"/>
          <w:lang w:eastAsia="en-US"/>
        </w:rPr>
        <w:t xml:space="preserve"> И. Н. Актуальные проблемы подготовки будущих учителей химии в условиях внедрения метода проектов // Вопросы педагогики. 2021. № 1-2. С. 176-181. </w:t>
      </w:r>
    </w:p>
    <w:p w14:paraId="5D34E739" w14:textId="6BCB521C" w:rsidR="00D609FF" w:rsidRPr="00D609FF" w:rsidRDefault="00D609FF" w:rsidP="00B61DA8">
      <w:pPr>
        <w:numPr>
          <w:ilvl w:val="0"/>
          <w:numId w:val="43"/>
        </w:numPr>
        <w:tabs>
          <w:tab w:val="left" w:pos="1134"/>
          <w:tab w:val="left" w:pos="1276"/>
        </w:tabs>
        <w:spacing w:line="360" w:lineRule="auto"/>
        <w:ind w:left="0" w:firstLine="709"/>
        <w:contextualSpacing/>
        <w:jc w:val="both"/>
        <w:rPr>
          <w:rFonts w:eastAsia="Calibri"/>
          <w:szCs w:val="24"/>
          <w:lang w:eastAsia="en-US"/>
        </w:rPr>
      </w:pPr>
      <w:r w:rsidRPr="00D609FF">
        <w:rPr>
          <w:rFonts w:eastAsia="Calibri"/>
          <w:szCs w:val="24"/>
          <w:lang w:eastAsia="en-US"/>
        </w:rPr>
        <w:t>Огородник В. Э.</w:t>
      </w:r>
      <w:r w:rsidR="00EA223C">
        <w:rPr>
          <w:rFonts w:eastAsia="Calibri"/>
          <w:szCs w:val="24"/>
          <w:lang w:eastAsia="en-US"/>
        </w:rPr>
        <w:t>,</w:t>
      </w:r>
      <w:r w:rsidRPr="00D609FF">
        <w:rPr>
          <w:rFonts w:eastAsia="Calibri"/>
          <w:szCs w:val="24"/>
          <w:lang w:eastAsia="en-US"/>
        </w:rPr>
        <w:t xml:space="preserve"> </w:t>
      </w:r>
      <w:proofErr w:type="spellStart"/>
      <w:r w:rsidR="00EA223C" w:rsidRPr="00D609FF">
        <w:rPr>
          <w:rFonts w:eastAsia="Calibri"/>
          <w:szCs w:val="24"/>
          <w:lang w:eastAsia="en-US"/>
        </w:rPr>
        <w:t>Аршанский</w:t>
      </w:r>
      <w:proofErr w:type="spellEnd"/>
      <w:r w:rsidR="00EA223C" w:rsidRPr="00D609FF">
        <w:rPr>
          <w:rFonts w:eastAsia="Calibri"/>
          <w:szCs w:val="24"/>
          <w:lang w:eastAsia="en-US"/>
        </w:rPr>
        <w:t xml:space="preserve"> Е. Я. </w:t>
      </w:r>
      <w:r w:rsidRPr="00D609FF">
        <w:rPr>
          <w:rFonts w:eastAsia="Calibri"/>
          <w:szCs w:val="24"/>
          <w:lang w:eastAsia="en-US"/>
        </w:rPr>
        <w:t>Практико-ориентированный подход в педагогическом образовании: теоретико-методологические аспекты. Окончание //</w:t>
      </w:r>
      <w:r w:rsidR="00EA223C">
        <w:rPr>
          <w:rFonts w:eastAsia="Calibri"/>
          <w:szCs w:val="24"/>
          <w:lang w:eastAsia="en-US"/>
        </w:rPr>
        <w:t xml:space="preserve"> </w:t>
      </w:r>
      <w:hyperlink r:id="rId13" w:tooltip="Содержание выпусков этого журнала" w:history="1">
        <w:proofErr w:type="spellStart"/>
        <w:r w:rsidR="00EA223C">
          <w:rPr>
            <w:rStyle w:val="afff2"/>
            <w:color w:val="000000" w:themeColor="text1"/>
            <w:szCs w:val="24"/>
            <w:u w:val="none"/>
            <w:shd w:val="clear" w:color="auto" w:fill="F5F5F5"/>
          </w:rPr>
          <w:t>В</w:t>
        </w:r>
        <w:r w:rsidR="00EA223C" w:rsidRPr="00EA223C">
          <w:rPr>
            <w:rStyle w:val="afff2"/>
            <w:color w:val="000000" w:themeColor="text1"/>
            <w:szCs w:val="24"/>
            <w:u w:val="none"/>
            <w:shd w:val="clear" w:color="auto" w:fill="F5F5F5"/>
          </w:rPr>
          <w:t>еснік</w:t>
        </w:r>
        <w:proofErr w:type="spellEnd"/>
        <w:r w:rsidR="00EA223C" w:rsidRPr="00EA223C">
          <w:rPr>
            <w:rStyle w:val="afff2"/>
            <w:color w:val="000000" w:themeColor="text1"/>
            <w:szCs w:val="24"/>
            <w:u w:val="none"/>
            <w:shd w:val="clear" w:color="auto" w:fill="F5F5F5"/>
          </w:rPr>
          <w:t xml:space="preserve"> </w:t>
        </w:r>
        <w:proofErr w:type="spellStart"/>
        <w:r w:rsidR="00EA223C" w:rsidRPr="00EA223C">
          <w:rPr>
            <w:rStyle w:val="afff2"/>
            <w:color w:val="000000" w:themeColor="text1"/>
            <w:szCs w:val="24"/>
            <w:u w:val="none"/>
            <w:shd w:val="clear" w:color="auto" w:fill="F5F5F5"/>
          </w:rPr>
          <w:t>адукацыі</w:t>
        </w:r>
        <w:proofErr w:type="spellEnd"/>
      </w:hyperlink>
      <w:r w:rsidR="00EA223C">
        <w:rPr>
          <w:color w:val="000000" w:themeColor="text1"/>
          <w:szCs w:val="24"/>
        </w:rPr>
        <w:t>.</w:t>
      </w:r>
      <w:r w:rsidRPr="00D609FF">
        <w:rPr>
          <w:rFonts w:eastAsia="Calibri"/>
          <w:szCs w:val="24"/>
          <w:lang w:eastAsia="en-US"/>
        </w:rPr>
        <w:t xml:space="preserve"> 2019. № 1. С. 5-7. </w:t>
      </w:r>
    </w:p>
    <w:p w14:paraId="519769FF" w14:textId="269785DC" w:rsidR="00D609FF" w:rsidRPr="00D609FF" w:rsidRDefault="00D609FF" w:rsidP="00B61DA8">
      <w:pPr>
        <w:numPr>
          <w:ilvl w:val="0"/>
          <w:numId w:val="43"/>
        </w:numPr>
        <w:tabs>
          <w:tab w:val="left" w:pos="1134"/>
          <w:tab w:val="left" w:pos="1276"/>
        </w:tabs>
        <w:spacing w:line="360" w:lineRule="auto"/>
        <w:ind w:left="0" w:firstLine="709"/>
        <w:contextualSpacing/>
        <w:jc w:val="both"/>
        <w:rPr>
          <w:rFonts w:eastAsia="Calibri"/>
          <w:szCs w:val="24"/>
          <w:lang w:eastAsia="en-US"/>
        </w:rPr>
      </w:pPr>
      <w:proofErr w:type="spellStart"/>
      <w:r w:rsidRPr="00D609FF">
        <w:rPr>
          <w:rFonts w:eastAsia="Calibri"/>
          <w:szCs w:val="24"/>
          <w:lang w:eastAsia="en-US"/>
        </w:rPr>
        <w:t>Сульдина</w:t>
      </w:r>
      <w:proofErr w:type="spellEnd"/>
      <w:r w:rsidRPr="00D609FF">
        <w:rPr>
          <w:rFonts w:eastAsia="Calibri"/>
          <w:szCs w:val="24"/>
          <w:lang w:eastAsia="en-US"/>
        </w:rPr>
        <w:t xml:space="preserve"> Т. И. Педагогические аспекты практико-ориентированного обучения химии // Научное обозрение. Педагогические науки. 2017. № 2. С. 107-109.</w:t>
      </w:r>
    </w:p>
    <w:p w14:paraId="38CA31E1" w14:textId="53293932" w:rsidR="00D609FF" w:rsidRPr="00D609FF" w:rsidRDefault="00D609FF" w:rsidP="00B61DA8">
      <w:pPr>
        <w:numPr>
          <w:ilvl w:val="0"/>
          <w:numId w:val="43"/>
        </w:numPr>
        <w:tabs>
          <w:tab w:val="left" w:pos="1134"/>
          <w:tab w:val="left" w:pos="1276"/>
        </w:tabs>
        <w:spacing w:line="360" w:lineRule="auto"/>
        <w:ind w:left="0" w:firstLine="709"/>
        <w:contextualSpacing/>
        <w:jc w:val="both"/>
        <w:rPr>
          <w:rFonts w:eastAsia="Calibri"/>
          <w:szCs w:val="24"/>
          <w:lang w:eastAsia="en-US"/>
        </w:rPr>
      </w:pPr>
      <w:r w:rsidRPr="00D609FF">
        <w:rPr>
          <w:rFonts w:eastAsia="Calibri"/>
          <w:szCs w:val="24"/>
          <w:lang w:eastAsia="en-US"/>
        </w:rPr>
        <w:t>Шабанова И. А.</w:t>
      </w:r>
      <w:r w:rsidR="00EA223C">
        <w:rPr>
          <w:rFonts w:eastAsia="Calibri"/>
          <w:szCs w:val="24"/>
          <w:lang w:eastAsia="en-US"/>
        </w:rPr>
        <w:t>,</w:t>
      </w:r>
      <w:r w:rsidRPr="00D609FF">
        <w:rPr>
          <w:rFonts w:eastAsia="Calibri"/>
          <w:szCs w:val="24"/>
          <w:lang w:eastAsia="en-US"/>
        </w:rPr>
        <w:t xml:space="preserve"> </w:t>
      </w:r>
      <w:r w:rsidR="00EA223C" w:rsidRPr="00D609FF">
        <w:rPr>
          <w:rFonts w:eastAsia="Calibri"/>
          <w:szCs w:val="24"/>
          <w:lang w:eastAsia="en-US"/>
        </w:rPr>
        <w:t>Ковалева</w:t>
      </w:r>
      <w:r w:rsidR="00EA223C" w:rsidRPr="00EA223C">
        <w:rPr>
          <w:rFonts w:eastAsia="Calibri"/>
          <w:szCs w:val="24"/>
          <w:lang w:eastAsia="en-US"/>
        </w:rPr>
        <w:t xml:space="preserve"> </w:t>
      </w:r>
      <w:r w:rsidR="00EA223C" w:rsidRPr="00D609FF">
        <w:rPr>
          <w:rFonts w:eastAsia="Calibri"/>
          <w:szCs w:val="24"/>
          <w:lang w:eastAsia="en-US"/>
        </w:rPr>
        <w:t xml:space="preserve">С. В., </w:t>
      </w:r>
      <w:proofErr w:type="spellStart"/>
      <w:r w:rsidR="00EA223C" w:rsidRPr="00D609FF">
        <w:rPr>
          <w:rFonts w:eastAsia="Calibri"/>
          <w:szCs w:val="24"/>
          <w:lang w:eastAsia="en-US"/>
        </w:rPr>
        <w:t>Кец</w:t>
      </w:r>
      <w:proofErr w:type="spellEnd"/>
      <w:r w:rsidR="00EA223C" w:rsidRPr="00D609FF">
        <w:rPr>
          <w:rFonts w:eastAsia="Calibri"/>
          <w:szCs w:val="24"/>
          <w:lang w:eastAsia="en-US"/>
        </w:rPr>
        <w:t xml:space="preserve"> Т. С. </w:t>
      </w:r>
      <w:r w:rsidRPr="00D609FF">
        <w:rPr>
          <w:rFonts w:eastAsia="Calibri"/>
          <w:szCs w:val="24"/>
          <w:lang w:eastAsia="en-US"/>
        </w:rPr>
        <w:t>Ситуационные задачи по химии как один из компонентов практико-ориентированного обучения // Научно-педагогическое обозрение. 2017. № 2</w:t>
      </w:r>
      <w:r w:rsidR="00FB099F">
        <w:rPr>
          <w:rFonts w:eastAsia="Calibri"/>
          <w:szCs w:val="24"/>
          <w:lang w:eastAsia="en-US"/>
        </w:rPr>
        <w:t xml:space="preserve"> </w:t>
      </w:r>
      <w:r w:rsidRPr="00D609FF">
        <w:rPr>
          <w:rFonts w:eastAsia="Calibri"/>
          <w:szCs w:val="24"/>
          <w:lang w:eastAsia="en-US"/>
        </w:rPr>
        <w:t xml:space="preserve">(16). С. 79-86. </w:t>
      </w:r>
    </w:p>
    <w:p w14:paraId="3FE86133" w14:textId="77777777" w:rsidR="00D609FF" w:rsidRDefault="006F2BF9" w:rsidP="00B61DA8">
      <w:pPr>
        <w:jc w:val="both"/>
      </w:pPr>
      <w:r>
        <w:t>________________________________________________________________________________</w:t>
      </w:r>
    </w:p>
    <w:p w14:paraId="50E5C0E9" w14:textId="77777777" w:rsidR="00F706A9" w:rsidRPr="00421778" w:rsidRDefault="00F706A9" w:rsidP="00B61DA8">
      <w:pPr>
        <w:spacing w:line="276" w:lineRule="auto"/>
        <w:jc w:val="both"/>
        <w:rPr>
          <w:rFonts w:eastAsia="Calibri"/>
          <w:sz w:val="20"/>
          <w:lang w:eastAsia="en-US"/>
        </w:rPr>
      </w:pPr>
      <w:proofErr w:type="spellStart"/>
      <w:r w:rsidRPr="00421778">
        <w:rPr>
          <w:rFonts w:eastAsia="Calibri"/>
          <w:b/>
          <w:sz w:val="20"/>
          <w:lang w:eastAsia="en-US"/>
        </w:rPr>
        <w:t>Мелитовская</w:t>
      </w:r>
      <w:proofErr w:type="spellEnd"/>
      <w:r w:rsidRPr="00421778">
        <w:rPr>
          <w:rFonts w:eastAsia="Calibri"/>
          <w:b/>
          <w:sz w:val="20"/>
          <w:lang w:eastAsia="en-US"/>
        </w:rPr>
        <w:t xml:space="preserve"> Ирина Николаевна,</w:t>
      </w:r>
      <w:r w:rsidR="00966979" w:rsidRPr="00421778">
        <w:rPr>
          <w:rFonts w:eastAsia="Calibri"/>
          <w:b/>
          <w:sz w:val="20"/>
          <w:lang w:eastAsia="en-US"/>
        </w:rPr>
        <w:t xml:space="preserve"> </w:t>
      </w:r>
      <w:r w:rsidRPr="00421778">
        <w:rPr>
          <w:rFonts w:eastAsia="Calibri"/>
          <w:sz w:val="20"/>
          <w:lang w:eastAsia="en-US"/>
        </w:rPr>
        <w:t>кандидат педагогических наук, доцент кафедры общей химии,</w:t>
      </w:r>
      <w:r w:rsidR="00966979" w:rsidRPr="00421778">
        <w:rPr>
          <w:rFonts w:eastAsia="Calibri"/>
          <w:sz w:val="20"/>
          <w:lang w:eastAsia="en-US"/>
        </w:rPr>
        <w:t xml:space="preserve"> </w:t>
      </w:r>
      <w:hyperlink r:id="rId14" w:history="1">
        <w:r w:rsidRPr="00421778">
          <w:rPr>
            <w:rFonts w:eastAsia="Calibri"/>
            <w:sz w:val="20"/>
            <w:lang w:eastAsia="en-US"/>
          </w:rPr>
          <w:t>irinamelitovskaya@yandex.ru</w:t>
        </w:r>
      </w:hyperlink>
      <w:r w:rsidR="002F4674" w:rsidRPr="00421778">
        <w:rPr>
          <w:rFonts w:eastAsia="Calibri"/>
          <w:sz w:val="20"/>
          <w:lang w:eastAsia="en-US"/>
        </w:rPr>
        <w:t xml:space="preserve">, </w:t>
      </w:r>
      <w:r w:rsidRPr="00421778">
        <w:rPr>
          <w:rFonts w:eastAsia="Calibri"/>
          <w:sz w:val="20"/>
          <w:lang w:eastAsia="en-US"/>
        </w:rPr>
        <w:t>https://orcid.org/0000-0002-0350-9350,</w:t>
      </w:r>
    </w:p>
    <w:p w14:paraId="19268D41" w14:textId="77777777" w:rsidR="00F706A9" w:rsidRPr="00421778" w:rsidRDefault="00F706A9" w:rsidP="00B61DA8">
      <w:pPr>
        <w:spacing w:line="276" w:lineRule="auto"/>
        <w:jc w:val="both"/>
        <w:rPr>
          <w:rFonts w:eastAsia="Calibri"/>
          <w:sz w:val="20"/>
          <w:lang w:eastAsia="en-US"/>
        </w:rPr>
      </w:pPr>
      <w:r w:rsidRPr="00421778">
        <w:rPr>
          <w:rFonts w:eastAsia="Calibri"/>
          <w:b/>
          <w:sz w:val="20"/>
          <w:lang w:eastAsia="en-US"/>
        </w:rPr>
        <w:t>Большаков Михаил Павлович,</w:t>
      </w:r>
      <w:r w:rsidRPr="00421778">
        <w:rPr>
          <w:rFonts w:eastAsia="Calibri"/>
          <w:sz w:val="20"/>
          <w:lang w:eastAsia="en-US"/>
        </w:rPr>
        <w:t xml:space="preserve"> студент 4 курса </w:t>
      </w:r>
      <w:proofErr w:type="spellStart"/>
      <w:r w:rsidRPr="00421778">
        <w:rPr>
          <w:rFonts w:eastAsia="Calibri"/>
          <w:sz w:val="20"/>
          <w:lang w:eastAsia="en-US"/>
        </w:rPr>
        <w:t>бакалавриата</w:t>
      </w:r>
      <w:proofErr w:type="spellEnd"/>
      <w:r w:rsidRPr="00421778">
        <w:rPr>
          <w:rFonts w:eastAsia="Calibri"/>
          <w:sz w:val="20"/>
          <w:lang w:eastAsia="en-US"/>
        </w:rPr>
        <w:t xml:space="preserve">, направление подготовки 04.03.01 </w:t>
      </w:r>
      <w:r w:rsidR="006F2BF9" w:rsidRPr="00421778">
        <w:rPr>
          <w:rFonts w:eastAsia="Calibri"/>
          <w:sz w:val="20"/>
          <w:lang w:eastAsia="en-US"/>
        </w:rPr>
        <w:t>Х</w:t>
      </w:r>
      <w:r w:rsidRPr="00421778">
        <w:rPr>
          <w:rFonts w:eastAsia="Calibri"/>
          <w:sz w:val="20"/>
          <w:lang w:eastAsia="en-US"/>
        </w:rPr>
        <w:t>имия</w:t>
      </w:r>
      <w:r w:rsidR="006F2BF9" w:rsidRPr="00421778">
        <w:rPr>
          <w:rFonts w:eastAsia="Calibri"/>
          <w:sz w:val="20"/>
          <w:lang w:eastAsia="en-US"/>
        </w:rPr>
        <w:t>,</w:t>
      </w:r>
      <w:r w:rsidRPr="00421778">
        <w:rPr>
          <w:rFonts w:eastAsia="Calibri"/>
          <w:sz w:val="20"/>
          <w:lang w:eastAsia="en-US"/>
        </w:rPr>
        <w:t xml:space="preserve"> </w:t>
      </w:r>
      <w:hyperlink r:id="rId15" w:history="1">
        <w:r w:rsidR="00421778" w:rsidRPr="00AB53F6">
          <w:rPr>
            <w:rStyle w:val="afff2"/>
            <w:rFonts w:eastAsia="Calibri"/>
            <w:sz w:val="20"/>
            <w:lang w:val="en-US" w:eastAsia="en-US"/>
          </w:rPr>
          <w:t>b</w:t>
        </w:r>
        <w:r w:rsidR="00421778" w:rsidRPr="00AB53F6">
          <w:rPr>
            <w:rStyle w:val="afff2"/>
            <w:rFonts w:eastAsia="Calibri"/>
            <w:sz w:val="20"/>
            <w:lang w:eastAsia="en-US"/>
          </w:rPr>
          <w:t>olshakov.mp@yandex.ru</w:t>
        </w:r>
      </w:hyperlink>
      <w:r w:rsidR="00421778">
        <w:rPr>
          <w:rFonts w:eastAsia="Calibri"/>
          <w:sz w:val="20"/>
          <w:lang w:eastAsia="en-US"/>
        </w:rPr>
        <w:t xml:space="preserve">, </w:t>
      </w:r>
      <w:r w:rsidRPr="00421778">
        <w:rPr>
          <w:rFonts w:eastAsia="Calibri"/>
          <w:sz w:val="20"/>
          <w:lang w:eastAsia="en-US"/>
        </w:rPr>
        <w:t>Институт биохимических технологий, фармации и медицины (структурное подразделение), Крымский федеральный университет имени В. И. Вернадского</w:t>
      </w:r>
      <w:r w:rsidR="006F2BF9" w:rsidRPr="00421778">
        <w:rPr>
          <w:rFonts w:eastAsia="Calibri"/>
          <w:sz w:val="20"/>
          <w:lang w:eastAsia="en-US"/>
        </w:rPr>
        <w:t>.</w:t>
      </w:r>
      <w:r w:rsidRPr="00421778">
        <w:rPr>
          <w:rFonts w:eastAsia="Calibri"/>
          <w:sz w:val="20"/>
          <w:lang w:eastAsia="en-US"/>
        </w:rPr>
        <w:t xml:space="preserve"> </w:t>
      </w:r>
    </w:p>
    <w:p w14:paraId="7705AB96" w14:textId="77777777" w:rsidR="00F706A9" w:rsidRDefault="00F706A9" w:rsidP="00B61DA8">
      <w:pPr>
        <w:ind w:firstLine="709"/>
        <w:jc w:val="both"/>
      </w:pPr>
    </w:p>
    <w:p w14:paraId="2F948371" w14:textId="77777777" w:rsidR="00F706A9" w:rsidRDefault="00F706A9" w:rsidP="00B61DA8">
      <w:pPr>
        <w:ind w:firstLine="709"/>
        <w:jc w:val="both"/>
      </w:pPr>
    </w:p>
    <w:p w14:paraId="6F8359E5" w14:textId="77777777" w:rsidR="00966979" w:rsidRDefault="00966979" w:rsidP="00B61DA8">
      <w:pPr>
        <w:ind w:firstLine="709"/>
        <w:jc w:val="both"/>
      </w:pPr>
      <w:r>
        <w:br w:type="page"/>
      </w:r>
    </w:p>
    <w:p w14:paraId="1D1C89D9" w14:textId="77777777" w:rsidR="00F706A9" w:rsidRDefault="00F706A9" w:rsidP="00B61DA8">
      <w:pPr>
        <w:ind w:firstLine="709"/>
        <w:jc w:val="both"/>
      </w:pPr>
    </w:p>
    <w:p w14:paraId="6AE113C9" w14:textId="77777777" w:rsidR="00D609FF" w:rsidRPr="00931255" w:rsidRDefault="00D609FF" w:rsidP="00B61DA8">
      <w:pPr>
        <w:spacing w:line="360" w:lineRule="auto"/>
        <w:ind w:firstLine="709"/>
        <w:jc w:val="both"/>
        <w:rPr>
          <w:rFonts w:eastAsia="Calibri"/>
          <w:b/>
          <w:szCs w:val="24"/>
          <w:lang w:eastAsia="en-US"/>
        </w:rPr>
      </w:pPr>
      <w:r w:rsidRPr="00931255">
        <w:rPr>
          <w:rFonts w:eastAsia="Calibri"/>
          <w:b/>
          <w:szCs w:val="24"/>
          <w:lang w:eastAsia="en-US"/>
        </w:rPr>
        <w:t>УД К 372.854</w:t>
      </w:r>
    </w:p>
    <w:p w14:paraId="57C0EA92" w14:textId="77777777" w:rsidR="00D609FF" w:rsidRPr="00931255" w:rsidRDefault="00D609FF" w:rsidP="00B61DA8">
      <w:pPr>
        <w:spacing w:line="360" w:lineRule="auto"/>
        <w:ind w:firstLine="709"/>
        <w:jc w:val="both"/>
        <w:rPr>
          <w:rFonts w:eastAsia="Calibri"/>
          <w:b/>
          <w:szCs w:val="24"/>
          <w:lang w:eastAsia="en-US"/>
        </w:rPr>
      </w:pPr>
      <w:r w:rsidRPr="00931255">
        <w:rPr>
          <w:rFonts w:eastAsia="Calibri"/>
          <w:b/>
          <w:szCs w:val="24"/>
          <w:lang w:eastAsia="en-US"/>
        </w:rPr>
        <w:t>ББК 74.262.4</w:t>
      </w:r>
    </w:p>
    <w:p w14:paraId="1EF3DA41" w14:textId="77777777" w:rsidR="00D609FF" w:rsidRPr="00931255" w:rsidRDefault="00D609FF" w:rsidP="00B61DA8">
      <w:pPr>
        <w:spacing w:line="360" w:lineRule="auto"/>
        <w:ind w:firstLine="709"/>
        <w:jc w:val="both"/>
        <w:rPr>
          <w:rFonts w:eastAsia="Calibri"/>
          <w:b/>
          <w:szCs w:val="24"/>
          <w:lang w:eastAsia="en-US"/>
        </w:rPr>
      </w:pPr>
      <w:r w:rsidRPr="00931255">
        <w:rPr>
          <w:rFonts w:eastAsia="Calibri"/>
          <w:b/>
          <w:szCs w:val="24"/>
          <w:lang w:eastAsia="en-US"/>
        </w:rPr>
        <w:t>М 51</w:t>
      </w:r>
    </w:p>
    <w:p w14:paraId="0C08A2B8" w14:textId="77777777" w:rsidR="00D609FF" w:rsidRPr="00931255" w:rsidRDefault="00D609FF" w:rsidP="00B61DA8">
      <w:pPr>
        <w:spacing w:line="360" w:lineRule="auto"/>
        <w:ind w:firstLine="709"/>
        <w:jc w:val="right"/>
        <w:rPr>
          <w:rFonts w:eastAsia="Calibri"/>
          <w:b/>
          <w:szCs w:val="24"/>
          <w:lang w:eastAsia="en-US"/>
        </w:rPr>
      </w:pPr>
      <w:r w:rsidRPr="00931255">
        <w:rPr>
          <w:rFonts w:eastAsia="Calibri"/>
          <w:b/>
          <w:szCs w:val="24"/>
          <w:lang w:eastAsia="en-US"/>
        </w:rPr>
        <w:t>Меньшиков В.В.</w:t>
      </w:r>
    </w:p>
    <w:p w14:paraId="42571BAD" w14:textId="77777777" w:rsidR="00D609FF" w:rsidRPr="00931255" w:rsidRDefault="00D609FF" w:rsidP="00B61DA8">
      <w:pPr>
        <w:spacing w:line="360" w:lineRule="auto"/>
        <w:ind w:firstLine="709"/>
        <w:jc w:val="right"/>
        <w:rPr>
          <w:rFonts w:eastAsia="Calibri"/>
          <w:i/>
          <w:color w:val="000000"/>
          <w:szCs w:val="24"/>
          <w:shd w:val="clear" w:color="auto" w:fill="FFFFFF"/>
          <w:lang w:eastAsia="en-US"/>
        </w:rPr>
      </w:pPr>
      <w:r w:rsidRPr="00931255">
        <w:rPr>
          <w:rFonts w:eastAsia="Calibri"/>
          <w:i/>
          <w:color w:val="000000"/>
          <w:szCs w:val="24"/>
          <w:shd w:val="clear" w:color="auto" w:fill="FFFFFF"/>
          <w:lang w:eastAsia="en-US"/>
        </w:rPr>
        <w:t>Южно-Уральский государственный гуманитарно-педагогический университет</w:t>
      </w:r>
      <w:r w:rsidR="00931255">
        <w:rPr>
          <w:rFonts w:eastAsia="Calibri"/>
          <w:i/>
          <w:color w:val="000000"/>
          <w:szCs w:val="24"/>
          <w:shd w:val="clear" w:color="auto" w:fill="FFFFFF"/>
          <w:lang w:eastAsia="en-US"/>
        </w:rPr>
        <w:t>,</w:t>
      </w:r>
      <w:r w:rsidRPr="00931255">
        <w:rPr>
          <w:rFonts w:eastAsia="Calibri"/>
          <w:i/>
          <w:color w:val="000000"/>
          <w:szCs w:val="24"/>
          <w:shd w:val="clear" w:color="auto" w:fill="FFFFFF"/>
          <w:lang w:eastAsia="en-US"/>
        </w:rPr>
        <w:t xml:space="preserve"> </w:t>
      </w:r>
    </w:p>
    <w:p w14:paraId="22CD837B" w14:textId="77777777" w:rsidR="00931255" w:rsidRDefault="00D609FF" w:rsidP="00B61DA8">
      <w:pPr>
        <w:spacing w:line="360" w:lineRule="auto"/>
        <w:ind w:firstLine="709"/>
        <w:jc w:val="right"/>
        <w:rPr>
          <w:rFonts w:eastAsia="Calibri"/>
          <w:i/>
          <w:color w:val="000000"/>
          <w:szCs w:val="24"/>
          <w:shd w:val="clear" w:color="auto" w:fill="FFFFFF"/>
          <w:lang w:eastAsia="en-US"/>
        </w:rPr>
      </w:pPr>
      <w:r w:rsidRPr="00931255">
        <w:rPr>
          <w:rFonts w:eastAsia="Calibri"/>
          <w:i/>
          <w:color w:val="000000"/>
          <w:szCs w:val="24"/>
          <w:shd w:val="clear" w:color="auto" w:fill="FFFFFF"/>
          <w:lang w:eastAsia="en-US"/>
        </w:rPr>
        <w:t>Кафедра химии, экологии и методики обучения химии</w:t>
      </w:r>
      <w:r w:rsidR="00931255">
        <w:rPr>
          <w:rFonts w:eastAsia="Calibri"/>
          <w:i/>
          <w:color w:val="000000"/>
          <w:szCs w:val="24"/>
          <w:shd w:val="clear" w:color="auto" w:fill="FFFFFF"/>
          <w:lang w:eastAsia="en-US"/>
        </w:rPr>
        <w:t>,</w:t>
      </w:r>
    </w:p>
    <w:p w14:paraId="4139D209" w14:textId="77777777" w:rsidR="00D609FF" w:rsidRPr="00931255" w:rsidRDefault="00931255" w:rsidP="00B61DA8">
      <w:pPr>
        <w:spacing w:line="360" w:lineRule="auto"/>
        <w:ind w:firstLine="709"/>
        <w:jc w:val="right"/>
        <w:rPr>
          <w:rFonts w:eastAsia="Calibri"/>
          <w:i/>
          <w:color w:val="000000"/>
          <w:szCs w:val="24"/>
          <w:shd w:val="clear" w:color="auto" w:fill="FFFFFF"/>
          <w:lang w:eastAsia="en-US"/>
        </w:rPr>
      </w:pPr>
      <w:r w:rsidRPr="00931255">
        <w:rPr>
          <w:rFonts w:eastAsia="Calibri"/>
          <w:i/>
          <w:color w:val="000000"/>
          <w:szCs w:val="24"/>
          <w:shd w:val="clear" w:color="auto" w:fill="FFFFFF"/>
          <w:lang w:eastAsia="en-US"/>
        </w:rPr>
        <w:t xml:space="preserve"> г. Челябинск. Россия.</w:t>
      </w:r>
    </w:p>
    <w:p w14:paraId="623B80A1" w14:textId="77777777" w:rsidR="00D609FF" w:rsidRPr="00D609FF" w:rsidRDefault="00D609FF" w:rsidP="00B61DA8">
      <w:pPr>
        <w:spacing w:line="360" w:lineRule="auto"/>
        <w:ind w:firstLine="709"/>
        <w:jc w:val="center"/>
        <w:rPr>
          <w:rFonts w:eastAsia="Calibri"/>
          <w:b/>
          <w:szCs w:val="24"/>
          <w:lang w:eastAsia="en-US"/>
        </w:rPr>
      </w:pPr>
      <w:r w:rsidRPr="00D609FF">
        <w:rPr>
          <w:rFonts w:eastAsia="Calibri"/>
          <w:b/>
          <w:szCs w:val="24"/>
          <w:lang w:eastAsia="en-US"/>
        </w:rPr>
        <w:t>Организация учебной деятельности в лаборатории по работе с одаренными обучающимися на базе педагогического университета</w:t>
      </w:r>
    </w:p>
    <w:p w14:paraId="1FC286C5" w14:textId="77777777" w:rsidR="00D609FF" w:rsidRPr="00D609FF" w:rsidRDefault="00D609FF" w:rsidP="00B61DA8">
      <w:pPr>
        <w:spacing w:line="360" w:lineRule="auto"/>
        <w:ind w:firstLine="709"/>
        <w:jc w:val="both"/>
        <w:rPr>
          <w:rFonts w:eastAsia="Calibri"/>
          <w:b/>
          <w:szCs w:val="24"/>
          <w:lang w:eastAsia="en-US"/>
        </w:rPr>
      </w:pPr>
    </w:p>
    <w:p w14:paraId="04B8E4B9" w14:textId="77777777" w:rsidR="00D609FF" w:rsidRPr="00D609FF" w:rsidRDefault="00D609FF" w:rsidP="00B61DA8">
      <w:pPr>
        <w:spacing w:line="360" w:lineRule="auto"/>
        <w:ind w:firstLine="709"/>
        <w:jc w:val="both"/>
        <w:rPr>
          <w:rFonts w:eastAsia="Calibri"/>
          <w:szCs w:val="24"/>
          <w:lang w:eastAsia="en-US"/>
        </w:rPr>
      </w:pPr>
      <w:r w:rsidRPr="00D609FF">
        <w:rPr>
          <w:rFonts w:eastAsia="Calibri"/>
          <w:b/>
          <w:szCs w:val="24"/>
          <w:lang w:eastAsia="en-US"/>
        </w:rPr>
        <w:t>Аннотация</w:t>
      </w:r>
      <w:r w:rsidRPr="00D609FF">
        <w:rPr>
          <w:rFonts w:eastAsia="Calibri"/>
          <w:szCs w:val="24"/>
          <w:lang w:eastAsia="en-US"/>
        </w:rPr>
        <w:t>: В статье описывается работа преподавателей педагогического университета, в котором, на базе специально созданной химической лаборатории, проводятся занятия с одаренными учащимися.</w:t>
      </w:r>
    </w:p>
    <w:p w14:paraId="442B46AD" w14:textId="77777777" w:rsidR="00D609FF" w:rsidRPr="00D609FF" w:rsidRDefault="00D609FF" w:rsidP="00B61DA8">
      <w:pPr>
        <w:spacing w:line="360" w:lineRule="auto"/>
        <w:ind w:right="141" w:firstLine="709"/>
        <w:jc w:val="both"/>
        <w:rPr>
          <w:rFonts w:eastAsia="Calibri"/>
          <w:szCs w:val="24"/>
          <w:lang w:eastAsia="en-US"/>
        </w:rPr>
      </w:pPr>
      <w:r w:rsidRPr="00D609FF">
        <w:rPr>
          <w:rFonts w:eastAsia="Calibri"/>
          <w:b/>
          <w:bCs/>
          <w:color w:val="000000"/>
          <w:szCs w:val="24"/>
          <w:lang w:eastAsia="en-US"/>
        </w:rPr>
        <w:t>Ключевые слова</w:t>
      </w:r>
      <w:r w:rsidRPr="00D609FF">
        <w:rPr>
          <w:rFonts w:eastAsia="Calibri"/>
          <w:bCs/>
          <w:color w:val="000000"/>
          <w:szCs w:val="24"/>
          <w:lang w:eastAsia="en-US"/>
        </w:rPr>
        <w:t xml:space="preserve">: </w:t>
      </w:r>
      <w:r w:rsidRPr="00D609FF">
        <w:rPr>
          <w:rFonts w:eastAsia="Calibri"/>
          <w:szCs w:val="24"/>
          <w:lang w:eastAsia="en-US"/>
        </w:rPr>
        <w:t>одаренный ученик, лаборатория, олимпиада, Интернет, гаджет, онлайн-обучение, видеофрагмент.</w:t>
      </w:r>
    </w:p>
    <w:p w14:paraId="4B4340E6" w14:textId="77777777" w:rsidR="00F43482" w:rsidRPr="00D70862" w:rsidRDefault="00D70862" w:rsidP="00B61DA8">
      <w:pPr>
        <w:spacing w:line="360" w:lineRule="auto"/>
        <w:ind w:firstLine="709"/>
        <w:jc w:val="right"/>
        <w:rPr>
          <w:rFonts w:eastAsia="Calibri"/>
          <w:b/>
          <w:szCs w:val="24"/>
          <w:lang w:val="en-US" w:eastAsia="en-US"/>
        </w:rPr>
      </w:pPr>
      <w:proofErr w:type="spellStart"/>
      <w:r>
        <w:rPr>
          <w:rFonts w:eastAsia="Calibri"/>
          <w:b/>
          <w:szCs w:val="24"/>
          <w:lang w:val="en-US" w:eastAsia="en-US"/>
        </w:rPr>
        <w:t>Menshikov</w:t>
      </w:r>
      <w:proofErr w:type="spellEnd"/>
      <w:r>
        <w:rPr>
          <w:rFonts w:eastAsia="Calibri"/>
          <w:b/>
          <w:szCs w:val="24"/>
          <w:lang w:val="en-US" w:eastAsia="en-US"/>
        </w:rPr>
        <w:t xml:space="preserve"> V. V.</w:t>
      </w:r>
    </w:p>
    <w:p w14:paraId="6E1DA087" w14:textId="77777777" w:rsidR="00F43482" w:rsidRPr="00EF26BD" w:rsidRDefault="00F43482" w:rsidP="00B61DA8">
      <w:pPr>
        <w:spacing w:line="360" w:lineRule="auto"/>
        <w:ind w:firstLine="709"/>
        <w:jc w:val="right"/>
        <w:rPr>
          <w:rFonts w:eastAsia="Calibri"/>
          <w:i/>
          <w:szCs w:val="24"/>
          <w:lang w:val="en-US" w:eastAsia="en-US"/>
        </w:rPr>
      </w:pPr>
      <w:r w:rsidRPr="00EF26BD">
        <w:rPr>
          <w:rFonts w:eastAsia="Calibri"/>
          <w:i/>
          <w:szCs w:val="24"/>
          <w:lang w:val="en-US" w:eastAsia="en-US"/>
        </w:rPr>
        <w:t>South Ural State Humanitarian Pedagogical University</w:t>
      </w:r>
      <w:r w:rsidR="00D70862" w:rsidRPr="00EF26BD">
        <w:rPr>
          <w:rFonts w:eastAsia="Calibri"/>
          <w:i/>
          <w:szCs w:val="24"/>
          <w:lang w:val="en-US" w:eastAsia="en-US"/>
        </w:rPr>
        <w:t>,</w:t>
      </w:r>
    </w:p>
    <w:p w14:paraId="01A4473E" w14:textId="77777777" w:rsidR="00D70862" w:rsidRPr="00EF26BD" w:rsidRDefault="00D70862" w:rsidP="00B61DA8">
      <w:pPr>
        <w:spacing w:line="360" w:lineRule="auto"/>
        <w:ind w:firstLine="709"/>
        <w:jc w:val="right"/>
        <w:rPr>
          <w:rFonts w:eastAsia="Calibri"/>
          <w:i/>
          <w:szCs w:val="24"/>
          <w:lang w:val="en-US" w:eastAsia="en-US"/>
        </w:rPr>
      </w:pPr>
      <w:r w:rsidRPr="00EF26BD">
        <w:rPr>
          <w:rFonts w:eastAsia="Calibri"/>
          <w:i/>
          <w:szCs w:val="24"/>
          <w:lang w:val="en-US" w:eastAsia="en-US"/>
        </w:rPr>
        <w:t>Department of Chemistry, Ecology and Methods of Teaching Chemistry,</w:t>
      </w:r>
    </w:p>
    <w:p w14:paraId="164DD417" w14:textId="77777777" w:rsidR="00F43482" w:rsidRPr="00EF26BD" w:rsidRDefault="00F43482" w:rsidP="00B61DA8">
      <w:pPr>
        <w:spacing w:line="360" w:lineRule="auto"/>
        <w:ind w:firstLine="709"/>
        <w:jc w:val="right"/>
        <w:rPr>
          <w:rFonts w:eastAsia="Calibri"/>
          <w:i/>
          <w:szCs w:val="24"/>
          <w:lang w:val="en-US" w:eastAsia="en-US"/>
        </w:rPr>
      </w:pPr>
      <w:r w:rsidRPr="00EF26BD">
        <w:rPr>
          <w:rFonts w:eastAsia="Calibri"/>
          <w:i/>
          <w:szCs w:val="24"/>
          <w:lang w:val="en-US" w:eastAsia="en-US"/>
        </w:rPr>
        <w:t>Chelyabinsk</w:t>
      </w:r>
      <w:r w:rsidR="00D70862" w:rsidRPr="00600877">
        <w:rPr>
          <w:rFonts w:eastAsia="Calibri"/>
          <w:i/>
          <w:szCs w:val="24"/>
          <w:lang w:val="en-US" w:eastAsia="en-US"/>
        </w:rPr>
        <w:t>,</w:t>
      </w:r>
      <w:r w:rsidRPr="00EF26BD">
        <w:rPr>
          <w:rFonts w:eastAsia="Calibri"/>
          <w:i/>
          <w:szCs w:val="24"/>
          <w:lang w:val="en-US" w:eastAsia="en-US"/>
        </w:rPr>
        <w:t xml:space="preserve"> Russia.</w:t>
      </w:r>
    </w:p>
    <w:p w14:paraId="42CE4388" w14:textId="77777777" w:rsidR="00D609FF" w:rsidRPr="00600877" w:rsidRDefault="00D609FF" w:rsidP="00B61DA8">
      <w:pPr>
        <w:spacing w:line="360" w:lineRule="auto"/>
        <w:ind w:right="141" w:firstLine="709"/>
        <w:jc w:val="both"/>
        <w:rPr>
          <w:rFonts w:eastAsia="Calibri"/>
          <w:szCs w:val="24"/>
          <w:lang w:val="en-US" w:eastAsia="en-US"/>
        </w:rPr>
      </w:pPr>
    </w:p>
    <w:p w14:paraId="7E01A131" w14:textId="77777777" w:rsidR="00D609FF" w:rsidRPr="00D609FF" w:rsidRDefault="00D609FF" w:rsidP="00B61DA8">
      <w:pPr>
        <w:spacing w:line="360" w:lineRule="auto"/>
        <w:ind w:firstLine="709"/>
        <w:jc w:val="center"/>
        <w:rPr>
          <w:rFonts w:eastAsia="Calibri"/>
          <w:szCs w:val="24"/>
          <w:lang w:val="en-US" w:eastAsia="en-US"/>
        </w:rPr>
      </w:pPr>
      <w:r w:rsidRPr="00D609FF">
        <w:rPr>
          <w:rFonts w:eastAsia="Calibri"/>
          <w:b/>
          <w:szCs w:val="24"/>
          <w:lang w:val="en-US" w:eastAsia="en-US"/>
        </w:rPr>
        <w:t>Organization of educational activities in the laboratory for working with gifted students on the basis of a pedagogical university</w:t>
      </w:r>
      <w:r w:rsidRPr="00D609FF">
        <w:rPr>
          <w:rFonts w:eastAsia="Calibri"/>
          <w:szCs w:val="24"/>
          <w:lang w:val="en-US" w:eastAsia="en-US"/>
        </w:rPr>
        <w:t>.</w:t>
      </w:r>
    </w:p>
    <w:p w14:paraId="1F91C2CC" w14:textId="77777777" w:rsidR="00D609FF" w:rsidRPr="00D609FF" w:rsidRDefault="00D609FF" w:rsidP="00B61DA8">
      <w:pPr>
        <w:spacing w:line="360" w:lineRule="auto"/>
        <w:ind w:firstLine="709"/>
        <w:jc w:val="both"/>
        <w:rPr>
          <w:rFonts w:eastAsia="Calibri"/>
          <w:bCs/>
          <w:color w:val="000000"/>
          <w:szCs w:val="24"/>
          <w:lang w:val="en-US" w:eastAsia="en-US"/>
        </w:rPr>
      </w:pPr>
      <w:r w:rsidRPr="00D609FF">
        <w:rPr>
          <w:rFonts w:eastAsia="Calibri"/>
          <w:b/>
          <w:bCs/>
          <w:color w:val="000000"/>
          <w:szCs w:val="24"/>
          <w:lang w:val="en-US" w:eastAsia="en-US"/>
        </w:rPr>
        <w:t xml:space="preserve">Abstract: </w:t>
      </w:r>
      <w:r w:rsidRPr="00D609FF">
        <w:rPr>
          <w:rFonts w:eastAsia="Calibri"/>
          <w:bCs/>
          <w:color w:val="000000"/>
          <w:szCs w:val="24"/>
          <w:lang w:val="en-US" w:eastAsia="en-US"/>
        </w:rPr>
        <w:t>The article describes the work of teachers of the pedagogical University, in which, on the basis of a specially created chemical laboratory, classes are held with gifted students</w:t>
      </w:r>
      <w:r w:rsidRPr="00D609FF">
        <w:rPr>
          <w:rFonts w:eastAsia="Calibri"/>
          <w:b/>
          <w:bCs/>
          <w:color w:val="000000"/>
          <w:szCs w:val="24"/>
          <w:lang w:val="en-US" w:eastAsia="en-US"/>
        </w:rPr>
        <w:t>.</w:t>
      </w:r>
    </w:p>
    <w:p w14:paraId="35EAD876" w14:textId="77777777" w:rsidR="00D609FF" w:rsidRPr="00D609FF" w:rsidRDefault="00D609FF" w:rsidP="00B61DA8">
      <w:pPr>
        <w:spacing w:line="360" w:lineRule="auto"/>
        <w:ind w:firstLine="709"/>
        <w:jc w:val="both"/>
        <w:rPr>
          <w:rFonts w:eastAsia="Calibri"/>
          <w:szCs w:val="24"/>
          <w:lang w:val="en-US" w:eastAsia="en-US"/>
        </w:rPr>
      </w:pPr>
      <w:r w:rsidRPr="00D609FF">
        <w:rPr>
          <w:rFonts w:eastAsia="Calibri"/>
          <w:b/>
          <w:bCs/>
          <w:color w:val="000000"/>
          <w:szCs w:val="24"/>
          <w:lang w:val="en-US" w:eastAsia="en-US"/>
        </w:rPr>
        <w:t xml:space="preserve">Key words: </w:t>
      </w:r>
      <w:r w:rsidRPr="00D609FF">
        <w:rPr>
          <w:rFonts w:eastAsia="Calibri"/>
          <w:szCs w:val="24"/>
          <w:lang w:val="en-US" w:eastAsia="en-US"/>
        </w:rPr>
        <w:t>A gifted student, laboratory, Olympiad, Internet, gadget, online training, video clip</w:t>
      </w:r>
    </w:p>
    <w:p w14:paraId="0D7F043B" w14:textId="77777777" w:rsidR="00D609FF" w:rsidRPr="00D609FF" w:rsidRDefault="00D609FF" w:rsidP="00B61DA8">
      <w:pPr>
        <w:spacing w:line="360" w:lineRule="auto"/>
        <w:ind w:firstLine="709"/>
        <w:jc w:val="both"/>
        <w:rPr>
          <w:rFonts w:eastAsia="Calibri"/>
          <w:szCs w:val="24"/>
          <w:lang w:eastAsia="en-US"/>
        </w:rPr>
      </w:pPr>
      <w:r w:rsidRPr="00D609FF">
        <w:rPr>
          <w:rFonts w:eastAsia="Calibri"/>
          <w:szCs w:val="24"/>
          <w:lang w:eastAsia="en-US"/>
        </w:rPr>
        <w:t>Человек с необычными образовательными потребностями это - одаренный ученик. В большинстве случаев школьные учителя, которые должны заботиться об индивидуальном развитии каждой личности, обычно оставляют без посторонней помощи одаренных учеников, так как они считают, что те справятся самостоятельно с образованием или с помощью репетиторов. Желательно, каждому такому школьнику, создавать оптимальные условия для получения образования [1]. Образование способных школьников - одна из прекрасных инвестиций для родителей и общества.</w:t>
      </w:r>
    </w:p>
    <w:p w14:paraId="5CD20B59" w14:textId="77777777" w:rsidR="00D609FF" w:rsidRPr="00D609FF" w:rsidRDefault="00D609FF" w:rsidP="00B61DA8">
      <w:pPr>
        <w:spacing w:line="360" w:lineRule="auto"/>
        <w:ind w:firstLine="709"/>
        <w:jc w:val="both"/>
        <w:rPr>
          <w:rFonts w:eastAsia="Calibri"/>
          <w:szCs w:val="24"/>
          <w:lang w:eastAsia="en-US"/>
        </w:rPr>
      </w:pPr>
      <w:r w:rsidRPr="00D609FF">
        <w:rPr>
          <w:rFonts w:eastAsia="Calibri"/>
          <w:szCs w:val="24"/>
          <w:lang w:eastAsia="en-US"/>
        </w:rPr>
        <w:t xml:space="preserve">На кафедре химии, </w:t>
      </w:r>
      <w:r w:rsidRPr="00D609FF">
        <w:rPr>
          <w:rFonts w:eastAsia="Calibri"/>
          <w:color w:val="000000"/>
          <w:szCs w:val="24"/>
          <w:shd w:val="clear" w:color="auto" w:fill="FFFFFF"/>
          <w:lang w:eastAsia="en-US"/>
        </w:rPr>
        <w:t>экологии и методики обучения химии</w:t>
      </w:r>
      <w:r w:rsidRPr="00D609FF">
        <w:rPr>
          <w:rFonts w:eastAsia="Calibri"/>
          <w:szCs w:val="24"/>
          <w:lang w:eastAsia="en-US"/>
        </w:rPr>
        <w:t xml:space="preserve"> в нашем Вузе, многие годы существует лаборатория по работе с одаренными учащимися. В лаборатории занимаются ученики с 4 по 11 класс, из различных школ города и области. Материально-техническое снабжение лаборатории осуществляется с помощью нашего Вуза и различных спонсоров. Школьники в ней занимаются исследовательскими и проектными работами, готовятся к выступлению на различных очных и заочных олимпиадах по химии, выступают на разнообразных конкурсах и конференциях, публикуют результаты лучших работ в печатных изданиях. Всем известно, чтобы занять высокие места на олимпиадах, школьного образования по различным предметам уже мало. Учащимся для успешных выступлений на олимпиадах приходиться осваивать многие сложные вопросы, даже из университетских курсов. Большую помощь в этом оказывают наши студенты, которые вместе учащимися занимаются подготовкой к олимпиадам, конкурсам и проектной деятельности, а школьники, взаимно помогают студентам при выполнении курсовых и даже дипломных работ. Для студентов и магистрантов проводятся специальные учебные курсы, по решению олимпиадных задач и </w:t>
      </w:r>
      <w:r w:rsidR="00D70862" w:rsidRPr="00D609FF">
        <w:rPr>
          <w:rFonts w:eastAsia="Calibri"/>
          <w:szCs w:val="24"/>
          <w:lang w:eastAsia="en-US"/>
        </w:rPr>
        <w:t>организации,</w:t>
      </w:r>
      <w:r w:rsidRPr="00D609FF">
        <w:rPr>
          <w:rFonts w:eastAsia="Calibri"/>
          <w:szCs w:val="24"/>
          <w:lang w:eastAsia="en-US"/>
        </w:rPr>
        <w:t xml:space="preserve"> и проведению проектной деятельности в школах. </w:t>
      </w:r>
    </w:p>
    <w:p w14:paraId="010A2CDA" w14:textId="77777777" w:rsidR="00D609FF" w:rsidRPr="00D609FF" w:rsidRDefault="00D609FF" w:rsidP="00B61DA8">
      <w:pPr>
        <w:spacing w:line="360" w:lineRule="auto"/>
        <w:ind w:firstLine="709"/>
        <w:jc w:val="both"/>
        <w:rPr>
          <w:rFonts w:eastAsia="Calibri"/>
          <w:szCs w:val="24"/>
          <w:lang w:eastAsia="en-US"/>
        </w:rPr>
      </w:pPr>
      <w:r w:rsidRPr="00D609FF">
        <w:rPr>
          <w:rFonts w:eastAsia="Calibri"/>
          <w:szCs w:val="24"/>
          <w:lang w:eastAsia="en-US"/>
        </w:rPr>
        <w:t>В лаборатории, по работе с одаренными учащимися, имеется хорошая база реактивов и химических приборов, установлены компьютеры, которые постоянно модернизируются, с помощью которых, в последние годы, качественно изменилась и улучшилась работа учащихся.</w:t>
      </w:r>
    </w:p>
    <w:p w14:paraId="7E6760A9" w14:textId="77777777" w:rsidR="00D609FF" w:rsidRPr="00D609FF" w:rsidRDefault="00D609FF" w:rsidP="00B61DA8">
      <w:pPr>
        <w:spacing w:line="360" w:lineRule="auto"/>
        <w:ind w:firstLine="709"/>
        <w:jc w:val="both"/>
        <w:rPr>
          <w:rFonts w:eastAsia="Calibri"/>
          <w:szCs w:val="24"/>
          <w:lang w:eastAsia="en-US"/>
        </w:rPr>
      </w:pPr>
      <w:r w:rsidRPr="00D609FF">
        <w:rPr>
          <w:rFonts w:eastAsia="Calibri"/>
          <w:szCs w:val="24"/>
          <w:lang w:eastAsia="en-US"/>
        </w:rPr>
        <w:t xml:space="preserve">Школьники считают химию одним из самых трудных предметов. Химия по своей природе абстрактна, поэтому заниматься обучением и получением знаний приходиться на модельном уровне. Для этого можно использовать моделирование уже на более совершенном компьютерном уровне[2]. Химия сложна </w:t>
      </w:r>
      <w:r w:rsidR="00D70862" w:rsidRPr="00D609FF">
        <w:rPr>
          <w:rFonts w:eastAsia="Calibri"/>
          <w:szCs w:val="24"/>
          <w:lang w:eastAsia="en-US"/>
        </w:rPr>
        <w:t>также из</w:t>
      </w:r>
      <w:r w:rsidRPr="00D609FF">
        <w:rPr>
          <w:rFonts w:eastAsia="Calibri"/>
          <w:szCs w:val="24"/>
          <w:lang w:eastAsia="en-US"/>
        </w:rPr>
        <w:t xml:space="preserve">-за того, </w:t>
      </w:r>
      <w:r w:rsidR="00D70862" w:rsidRPr="00D609FF">
        <w:rPr>
          <w:rFonts w:eastAsia="Calibri"/>
          <w:szCs w:val="24"/>
          <w:lang w:eastAsia="en-US"/>
        </w:rPr>
        <w:t>что требует</w:t>
      </w:r>
      <w:r w:rsidRPr="00D609FF">
        <w:rPr>
          <w:rFonts w:eastAsia="Calibri"/>
          <w:szCs w:val="24"/>
          <w:lang w:eastAsia="en-US"/>
        </w:rPr>
        <w:t xml:space="preserve"> практических навыков и умений работы с химическими веществами и лабораторной посудой. Школьникам для приобретения теоретических </w:t>
      </w:r>
      <w:r w:rsidR="00D70862" w:rsidRPr="00D609FF">
        <w:rPr>
          <w:rFonts w:eastAsia="Calibri"/>
          <w:szCs w:val="24"/>
          <w:lang w:eastAsia="en-US"/>
        </w:rPr>
        <w:t>знаний нельзя</w:t>
      </w:r>
      <w:r w:rsidRPr="00D609FF">
        <w:rPr>
          <w:rFonts w:eastAsia="Calibri"/>
          <w:szCs w:val="24"/>
          <w:lang w:eastAsia="en-US"/>
        </w:rPr>
        <w:t xml:space="preserve"> обойтись без знания законов физики и математики, выходящих за рамки школьных программ. Все это приводит к </w:t>
      </w:r>
      <w:r w:rsidR="00D70862" w:rsidRPr="00D609FF">
        <w:rPr>
          <w:rFonts w:eastAsia="Calibri"/>
          <w:szCs w:val="24"/>
          <w:lang w:eastAsia="en-US"/>
        </w:rPr>
        <w:t>перегрузке дополнительной</w:t>
      </w:r>
      <w:r w:rsidRPr="00D609FF">
        <w:rPr>
          <w:rFonts w:eastAsia="Calibri"/>
          <w:szCs w:val="24"/>
          <w:lang w:eastAsia="en-US"/>
        </w:rPr>
        <w:t xml:space="preserve"> информацией, а вследствие этого к разочарованию учащихся в данном предмете. Существует потребность в более инновационном преподавании, которое помогло бы школьникам понять, выучить в совершенстве изучаемый предмет. Для этого в химии можно использовать различные мысленные образы и разнообразные представления явлений на разных уровнях - абстрактном (микроскопическом и символьном уровне) и конкретном (макроскопическом). Химия требует понимания и приобретения огромного количества представлений на этих уровнях. И одаренные учащиеся могут научиться быстро переключаться с одного представления на другое, а это потребуется при решении сложных химических задач, особенно творческих и проектных. Многие учителя химии считают, что ученики начинают по-настоящему понимать химию только тогда, когда они могут успешно использовать эти уровни представлений и  увидеть связи между ними.</w:t>
      </w:r>
    </w:p>
    <w:p w14:paraId="5EF43FCF" w14:textId="77777777" w:rsidR="00D609FF" w:rsidRPr="00D609FF" w:rsidRDefault="00D609FF" w:rsidP="00B61DA8">
      <w:pPr>
        <w:spacing w:line="360" w:lineRule="auto"/>
        <w:ind w:firstLine="709"/>
        <w:jc w:val="both"/>
        <w:rPr>
          <w:rFonts w:eastAsia="Calibri"/>
          <w:szCs w:val="24"/>
          <w:lang w:eastAsia="en-US"/>
        </w:rPr>
      </w:pPr>
      <w:r w:rsidRPr="00D609FF">
        <w:rPr>
          <w:rFonts w:eastAsia="Calibri"/>
          <w:szCs w:val="24"/>
          <w:lang w:eastAsia="en-US"/>
        </w:rPr>
        <w:t>Для того чтобы понять сложность химии, учащимся необходимо предоставлять современные дополнительные средства обучения, которые помогли бы им разглядеть и понять взаимосвязь этих представлений. В школах часто просто нет возможности заниматься основательно решением подобных вопросов. В сети можно найти многочисленные новые разработки для осуществления улучшенного обучения в химии [3]. Интернет в настоящее время оказывает огромное влияние на то, как преподается данный предмет. Интернет предоставляет разнообразные услуги, которые могут быть использованы при преподавании данной дисциплины и использование разнообразных приложений для смартфонов становится все более распространенным. Современные гаджеты: ноутбуки, планшеты, смартфоны являются хорошими инструментами для получения большого количества информации не только для общего развития, но и для приобретения знаний по химии.</w:t>
      </w:r>
    </w:p>
    <w:p w14:paraId="5B40DCB6" w14:textId="77777777" w:rsidR="00D609FF" w:rsidRPr="00D609FF" w:rsidRDefault="00D609FF" w:rsidP="00B61DA8">
      <w:pPr>
        <w:spacing w:line="360" w:lineRule="auto"/>
        <w:ind w:firstLine="709"/>
        <w:jc w:val="both"/>
        <w:rPr>
          <w:rFonts w:eastAsia="Calibri"/>
          <w:szCs w:val="24"/>
          <w:lang w:eastAsia="en-US"/>
        </w:rPr>
      </w:pPr>
      <w:r w:rsidRPr="00D609FF">
        <w:rPr>
          <w:rFonts w:eastAsia="Calibri"/>
          <w:szCs w:val="24"/>
          <w:lang w:eastAsia="en-US"/>
        </w:rPr>
        <w:t>Одним из важнейших аспектов использования интернета является «высокоскоростное» приобретение необходимой информации. В сети предлагают различные электронные учебные материалы: видео, анимацию, симуляции процессов химических процессов, открытые онлайн-курсы для подготовки (к олимпиадам, сдаче экзаменов в вузы), электронные учебные тексты, базы данных о веществах и их спектрах, форумы сподвижников и многие другие приложения.</w:t>
      </w:r>
    </w:p>
    <w:p w14:paraId="62601D43" w14:textId="77777777" w:rsidR="00D609FF" w:rsidRPr="00D609FF" w:rsidRDefault="00D609FF" w:rsidP="00B61DA8">
      <w:pPr>
        <w:spacing w:line="360" w:lineRule="auto"/>
        <w:ind w:firstLine="709"/>
        <w:jc w:val="both"/>
        <w:rPr>
          <w:rFonts w:eastAsia="Calibri"/>
          <w:szCs w:val="24"/>
          <w:lang w:eastAsia="en-US"/>
        </w:rPr>
      </w:pPr>
      <w:r w:rsidRPr="00D609FF">
        <w:rPr>
          <w:rFonts w:eastAsia="Calibri"/>
          <w:szCs w:val="24"/>
          <w:lang w:eastAsia="en-US"/>
        </w:rPr>
        <w:t xml:space="preserve">Запрещение многими учителями использования разнообразных девайсов при обучении на уроках не мешает пользоваться этими устройствами во внеурочной и внешкольной работе. Особенно полезными они оказались при работе в нашей лаборатории: для подготовки участников олимпиад, в проектной деятельности школьников, при </w:t>
      </w:r>
      <w:r w:rsidR="00D70862" w:rsidRPr="00D609FF">
        <w:rPr>
          <w:rFonts w:eastAsia="Calibri"/>
          <w:szCs w:val="24"/>
          <w:lang w:eastAsia="en-US"/>
        </w:rPr>
        <w:t>выполнении химических</w:t>
      </w:r>
      <w:r w:rsidRPr="00D609FF">
        <w:rPr>
          <w:rFonts w:eastAsia="Calibri"/>
          <w:szCs w:val="24"/>
          <w:lang w:eastAsia="en-US"/>
        </w:rPr>
        <w:t xml:space="preserve"> экспериментов. С помощью приложений для смартфонов, удалось смоделировать работу на </w:t>
      </w:r>
      <w:r w:rsidR="00D70862" w:rsidRPr="00D609FF">
        <w:rPr>
          <w:rFonts w:eastAsia="Calibri"/>
          <w:szCs w:val="24"/>
          <w:lang w:eastAsia="en-US"/>
        </w:rPr>
        <w:t>различных труднодоступных</w:t>
      </w:r>
      <w:r w:rsidRPr="00D609FF">
        <w:rPr>
          <w:rFonts w:eastAsia="Calibri"/>
          <w:szCs w:val="24"/>
          <w:lang w:eastAsia="en-US"/>
        </w:rPr>
        <w:t xml:space="preserve"> и дорогостоящих в школах приборах: фотометрах, колориметрах, спектроскопах, рН-метрах и </w:t>
      </w:r>
      <w:proofErr w:type="spellStart"/>
      <w:r w:rsidRPr="00D609FF">
        <w:rPr>
          <w:rFonts w:eastAsia="Calibri"/>
          <w:szCs w:val="24"/>
          <w:lang w:eastAsia="en-US"/>
        </w:rPr>
        <w:t>т.п</w:t>
      </w:r>
      <w:proofErr w:type="spellEnd"/>
      <w:r w:rsidRPr="00D609FF">
        <w:rPr>
          <w:rFonts w:eastAsia="Calibri"/>
          <w:szCs w:val="24"/>
          <w:lang w:eastAsia="en-US"/>
        </w:rPr>
        <w:t xml:space="preserve"> [4].</w:t>
      </w:r>
    </w:p>
    <w:p w14:paraId="1C4F89CE" w14:textId="77777777" w:rsidR="00D609FF" w:rsidRPr="00D609FF" w:rsidRDefault="00D609FF" w:rsidP="00B61DA8">
      <w:pPr>
        <w:spacing w:line="360" w:lineRule="auto"/>
        <w:ind w:firstLine="709"/>
        <w:jc w:val="both"/>
        <w:rPr>
          <w:rFonts w:eastAsia="Calibri"/>
          <w:szCs w:val="24"/>
          <w:lang w:eastAsia="en-US"/>
        </w:rPr>
      </w:pPr>
      <w:r w:rsidRPr="00D609FF">
        <w:rPr>
          <w:rFonts w:eastAsia="Calibri"/>
          <w:szCs w:val="24"/>
          <w:lang w:eastAsia="en-US"/>
        </w:rPr>
        <w:t xml:space="preserve">Для правильного выполнения экспериментов учащиеся могут получить видеофрагменты экспериментов, созданные студентами старших курсов нашего вуза, во время выполнения практических работ, с соблюдением всех правил техники безопасности. Методику создания видеофрагментов, с помощью смартфонов и планшетов, студенты осваивают на лабораторных занятиях по неорганическому и органическому синтезу. Занятия проходят в современных учебных лабораториях Вуза, под руководством опытных преподавателей, а также во время лабораторных работ по научному исследованию и проектной деятельности. </w:t>
      </w:r>
    </w:p>
    <w:p w14:paraId="32665DFB" w14:textId="77777777" w:rsidR="00D609FF" w:rsidRPr="00D609FF" w:rsidRDefault="00D609FF" w:rsidP="00B61DA8">
      <w:pPr>
        <w:spacing w:line="360" w:lineRule="auto"/>
        <w:ind w:firstLine="709"/>
        <w:jc w:val="both"/>
        <w:rPr>
          <w:rFonts w:eastAsia="Calibri"/>
          <w:szCs w:val="24"/>
          <w:lang w:eastAsia="en-US"/>
        </w:rPr>
      </w:pPr>
      <w:r w:rsidRPr="00D609FF">
        <w:rPr>
          <w:rFonts w:eastAsia="Calibri"/>
          <w:szCs w:val="24"/>
          <w:lang w:eastAsia="en-US"/>
        </w:rPr>
        <w:t xml:space="preserve">Наши педагоги и студенты помогают внедрять новые способы (онлайн-обучения) не только для выполнения лабораторных, но и домашних экспериментов, а также своевременно сообщать о результатах своей работы. Это одновременно ускоряет и улучшает процесс выполнения задания, и приводит к хорошей вовлеченности учащихся в процесс обучения. Во время пандемии мы видели, как работает интернет технология, позволяющая учителям и учащимся оставаться на постоянной связи друг с другом. Интернет становится хорошим инструментом эффективного преподавания, а также средством самообразования. Интернет обладает большим потенциалом для улучшения деятельности за счет расширения взаимодействия между школьниками, студентами и преподавателями. Студенты и преподаватели проводят много времени за мобильными устройствами, а в сочетании с потрясающими приложениями по химии, эти гаджеты являются мощными и </w:t>
      </w:r>
      <w:r w:rsidR="002F291F" w:rsidRPr="00D609FF">
        <w:rPr>
          <w:rFonts w:eastAsia="Calibri"/>
          <w:szCs w:val="24"/>
          <w:lang w:eastAsia="en-US"/>
        </w:rPr>
        <w:t>удобными образовательными инструментами,</w:t>
      </w:r>
      <w:r w:rsidRPr="00D609FF">
        <w:rPr>
          <w:rFonts w:eastAsia="Calibri"/>
          <w:szCs w:val="24"/>
          <w:lang w:eastAsia="en-US"/>
        </w:rPr>
        <w:t xml:space="preserve"> которые потенциально способствуют лучшему обучению. Процесс обучения становится интересным и разнообразным благодаря использованию обучающих видеороликов, приложений, анимации, и </w:t>
      </w:r>
      <w:proofErr w:type="spellStart"/>
      <w:r w:rsidRPr="00D609FF">
        <w:rPr>
          <w:rFonts w:eastAsia="Calibri"/>
          <w:szCs w:val="24"/>
          <w:lang w:eastAsia="en-US"/>
        </w:rPr>
        <w:t>т.п.В</w:t>
      </w:r>
      <w:proofErr w:type="spellEnd"/>
      <w:r w:rsidRPr="00D609FF">
        <w:rPr>
          <w:rFonts w:eastAsia="Calibri"/>
          <w:szCs w:val="24"/>
          <w:lang w:eastAsia="en-US"/>
        </w:rPr>
        <w:t xml:space="preserve"> лаборатории проводится, в том числе, консультативная помощь для учителей и студентов по работе с одаренными учащимися.</w:t>
      </w:r>
    </w:p>
    <w:p w14:paraId="1C303E3A" w14:textId="77777777" w:rsidR="00D609FF" w:rsidRPr="00D609FF" w:rsidRDefault="00D609FF" w:rsidP="00B61DA8">
      <w:pPr>
        <w:spacing w:line="360" w:lineRule="auto"/>
        <w:ind w:firstLine="709"/>
        <w:jc w:val="both"/>
        <w:rPr>
          <w:rFonts w:eastAsia="Calibri"/>
          <w:szCs w:val="24"/>
          <w:lang w:eastAsia="en-US"/>
        </w:rPr>
      </w:pPr>
      <w:r w:rsidRPr="00D609FF">
        <w:rPr>
          <w:rFonts w:eastAsia="Calibri"/>
          <w:szCs w:val="24"/>
          <w:lang w:eastAsia="en-US"/>
        </w:rPr>
        <w:t>О результатах работы одаренных учащихся в вузовской лаборатории говорят многочисленные победы на различных олимпиадах и конкурсах.</w:t>
      </w:r>
    </w:p>
    <w:p w14:paraId="01CFFAF6" w14:textId="66858916" w:rsidR="00D609FF" w:rsidRPr="002F291F" w:rsidRDefault="00FB099F" w:rsidP="00B61DA8">
      <w:pPr>
        <w:spacing w:line="360" w:lineRule="auto"/>
        <w:ind w:firstLine="709"/>
        <w:jc w:val="center"/>
        <w:rPr>
          <w:rFonts w:eastAsia="Calibri"/>
          <w:b/>
          <w:szCs w:val="24"/>
          <w:lang w:eastAsia="en-US"/>
        </w:rPr>
      </w:pPr>
      <w:r>
        <w:rPr>
          <w:rFonts w:eastAsia="Calibri"/>
          <w:b/>
          <w:szCs w:val="24"/>
          <w:lang w:eastAsia="en-US"/>
        </w:rPr>
        <w:t>Примечания</w:t>
      </w:r>
    </w:p>
    <w:p w14:paraId="22DB5236" w14:textId="53B196D7" w:rsidR="00D609FF" w:rsidRPr="00D609FF" w:rsidRDefault="00D609FF" w:rsidP="00B61DA8">
      <w:pPr>
        <w:spacing w:line="360" w:lineRule="auto"/>
        <w:ind w:firstLine="709"/>
        <w:jc w:val="both"/>
        <w:rPr>
          <w:rFonts w:eastAsia="Calibri"/>
          <w:szCs w:val="24"/>
          <w:lang w:eastAsia="en-US"/>
        </w:rPr>
      </w:pPr>
      <w:r w:rsidRPr="00D609FF">
        <w:rPr>
          <w:rFonts w:eastAsia="Calibri"/>
          <w:bCs/>
          <w:color w:val="000000"/>
          <w:szCs w:val="24"/>
          <w:lang w:eastAsia="en-US"/>
        </w:rPr>
        <w:t>1</w:t>
      </w:r>
      <w:r w:rsidRPr="00D609FF">
        <w:rPr>
          <w:rFonts w:eastAsia="Calibri"/>
          <w:b/>
          <w:bCs/>
          <w:color w:val="000000"/>
          <w:szCs w:val="24"/>
          <w:lang w:eastAsia="en-US"/>
        </w:rPr>
        <w:t>.</w:t>
      </w:r>
      <w:r w:rsidR="00FB099F">
        <w:rPr>
          <w:rFonts w:eastAsia="Calibri"/>
          <w:b/>
          <w:bCs/>
          <w:color w:val="000000"/>
          <w:szCs w:val="24"/>
          <w:lang w:eastAsia="en-US"/>
        </w:rPr>
        <w:t xml:space="preserve"> </w:t>
      </w:r>
      <w:proofErr w:type="spellStart"/>
      <w:r w:rsidRPr="00D609FF">
        <w:rPr>
          <w:rFonts w:eastAsia="Calibri"/>
          <w:bCs/>
          <w:color w:val="000000"/>
          <w:szCs w:val="24"/>
          <w:lang w:eastAsia="en-US"/>
        </w:rPr>
        <w:t>Монкс</w:t>
      </w:r>
      <w:proofErr w:type="spellEnd"/>
      <w:r w:rsidRPr="00D609FF">
        <w:rPr>
          <w:rFonts w:eastAsia="Calibri"/>
          <w:bCs/>
          <w:color w:val="000000"/>
          <w:szCs w:val="24"/>
          <w:lang w:eastAsia="en-US"/>
        </w:rPr>
        <w:t xml:space="preserve"> Ф., </w:t>
      </w:r>
      <w:proofErr w:type="spellStart"/>
      <w:r w:rsidRPr="00D609FF">
        <w:rPr>
          <w:rFonts w:eastAsia="Calibri"/>
          <w:bCs/>
          <w:color w:val="000000"/>
          <w:szCs w:val="24"/>
          <w:lang w:eastAsia="en-US"/>
        </w:rPr>
        <w:t>Ипенбург</w:t>
      </w:r>
      <w:proofErr w:type="spellEnd"/>
      <w:r w:rsidRPr="00D609FF">
        <w:rPr>
          <w:rFonts w:eastAsia="Calibri"/>
          <w:bCs/>
          <w:color w:val="000000"/>
          <w:szCs w:val="24"/>
          <w:lang w:eastAsia="en-US"/>
        </w:rPr>
        <w:t xml:space="preserve">. И. </w:t>
      </w:r>
      <w:proofErr w:type="spellStart"/>
      <w:r w:rsidRPr="00D609FF">
        <w:rPr>
          <w:rFonts w:eastAsia="Calibri"/>
          <w:bCs/>
          <w:color w:val="000000"/>
          <w:szCs w:val="24"/>
          <w:lang w:eastAsia="en-US"/>
        </w:rPr>
        <w:t>Oдaренные</w:t>
      </w:r>
      <w:proofErr w:type="spellEnd"/>
      <w:r w:rsidRPr="00D609FF">
        <w:rPr>
          <w:rFonts w:eastAsia="Calibri"/>
          <w:bCs/>
          <w:color w:val="000000"/>
          <w:szCs w:val="24"/>
          <w:lang w:eastAsia="en-US"/>
        </w:rPr>
        <w:t xml:space="preserve"> дети. М.</w:t>
      </w:r>
      <w:proofErr w:type="gramStart"/>
      <w:r w:rsidR="00FB099F">
        <w:rPr>
          <w:rFonts w:eastAsia="Calibri"/>
          <w:bCs/>
          <w:color w:val="000000"/>
          <w:szCs w:val="24"/>
          <w:lang w:eastAsia="en-US"/>
        </w:rPr>
        <w:t xml:space="preserve"> </w:t>
      </w:r>
      <w:r w:rsidRPr="00D609FF">
        <w:rPr>
          <w:rFonts w:eastAsia="Calibri"/>
          <w:bCs/>
          <w:color w:val="000000"/>
          <w:szCs w:val="24"/>
          <w:lang w:eastAsia="en-US"/>
        </w:rPr>
        <w:t>:</w:t>
      </w:r>
      <w:proofErr w:type="gramEnd"/>
      <w:r w:rsidR="00FB099F">
        <w:rPr>
          <w:rFonts w:eastAsia="Calibri"/>
          <w:bCs/>
          <w:color w:val="000000"/>
          <w:szCs w:val="24"/>
          <w:lang w:eastAsia="en-US"/>
        </w:rPr>
        <w:t xml:space="preserve"> </w:t>
      </w:r>
      <w:proofErr w:type="spellStart"/>
      <w:r w:rsidRPr="00D609FF">
        <w:rPr>
          <w:rFonts w:eastAsia="Calibri"/>
          <w:bCs/>
          <w:color w:val="000000"/>
          <w:szCs w:val="24"/>
          <w:lang w:eastAsia="en-US"/>
        </w:rPr>
        <w:t>Когито</w:t>
      </w:r>
      <w:proofErr w:type="spellEnd"/>
      <w:r w:rsidRPr="00D609FF">
        <w:rPr>
          <w:rFonts w:eastAsia="Calibri"/>
          <w:bCs/>
          <w:color w:val="000000"/>
          <w:szCs w:val="24"/>
          <w:lang w:eastAsia="en-US"/>
        </w:rPr>
        <w:t>-Центр</w:t>
      </w:r>
      <w:r w:rsidR="00FB099F">
        <w:rPr>
          <w:rFonts w:eastAsia="Calibri"/>
          <w:bCs/>
          <w:color w:val="000000"/>
          <w:szCs w:val="24"/>
          <w:lang w:eastAsia="en-US"/>
        </w:rPr>
        <w:t>,</w:t>
      </w:r>
      <w:r w:rsidRPr="00D609FF">
        <w:rPr>
          <w:rFonts w:eastAsia="Calibri"/>
          <w:bCs/>
          <w:color w:val="000000"/>
          <w:szCs w:val="24"/>
          <w:lang w:eastAsia="en-US"/>
        </w:rPr>
        <w:t xml:space="preserve"> 2014. 132 с.</w:t>
      </w:r>
    </w:p>
    <w:p w14:paraId="52EDA6DA" w14:textId="432092EE" w:rsidR="00D609FF" w:rsidRPr="00D609FF" w:rsidRDefault="00D609FF" w:rsidP="00B61DA8">
      <w:pPr>
        <w:spacing w:line="360" w:lineRule="auto"/>
        <w:ind w:firstLine="709"/>
        <w:jc w:val="both"/>
        <w:rPr>
          <w:rFonts w:eastAsia="Calibri"/>
          <w:szCs w:val="24"/>
          <w:lang w:eastAsia="en-US"/>
        </w:rPr>
      </w:pPr>
      <w:r w:rsidRPr="00D609FF">
        <w:rPr>
          <w:rFonts w:eastAsia="Calibri"/>
          <w:szCs w:val="24"/>
          <w:lang w:eastAsia="en-US"/>
        </w:rPr>
        <w:t>2.</w:t>
      </w:r>
      <w:r w:rsidR="00FB099F">
        <w:rPr>
          <w:rFonts w:eastAsia="Calibri"/>
          <w:szCs w:val="24"/>
          <w:lang w:eastAsia="en-US"/>
        </w:rPr>
        <w:t xml:space="preserve"> </w:t>
      </w:r>
      <w:r w:rsidRPr="00D609FF">
        <w:rPr>
          <w:rFonts w:eastAsia="Calibri"/>
          <w:szCs w:val="24"/>
          <w:lang w:eastAsia="en-US"/>
        </w:rPr>
        <w:t>Соловьев М Е.</w:t>
      </w:r>
      <w:r w:rsidR="00FB099F">
        <w:rPr>
          <w:rFonts w:eastAsia="Calibri"/>
          <w:szCs w:val="24"/>
          <w:lang w:eastAsia="en-US"/>
        </w:rPr>
        <w:t>,</w:t>
      </w:r>
      <w:r w:rsidRPr="00D609FF">
        <w:rPr>
          <w:rFonts w:eastAsia="Calibri"/>
          <w:szCs w:val="24"/>
          <w:lang w:eastAsia="en-US"/>
        </w:rPr>
        <w:t xml:space="preserve"> </w:t>
      </w:r>
      <w:r w:rsidR="00FB099F" w:rsidRPr="00D609FF">
        <w:rPr>
          <w:rFonts w:eastAsia="Calibri"/>
          <w:szCs w:val="24"/>
          <w:lang w:eastAsia="en-US"/>
        </w:rPr>
        <w:t>Соловьев</w:t>
      </w:r>
      <w:r w:rsidR="00FB099F" w:rsidRPr="00FB099F">
        <w:rPr>
          <w:rFonts w:eastAsia="Calibri"/>
          <w:szCs w:val="24"/>
          <w:lang w:eastAsia="en-US"/>
        </w:rPr>
        <w:t xml:space="preserve"> </w:t>
      </w:r>
      <w:r w:rsidR="00FB099F" w:rsidRPr="00D609FF">
        <w:rPr>
          <w:rFonts w:eastAsia="Calibri"/>
          <w:szCs w:val="24"/>
          <w:lang w:eastAsia="en-US"/>
        </w:rPr>
        <w:t>М.</w:t>
      </w:r>
      <w:r w:rsidR="00FB099F">
        <w:rPr>
          <w:rFonts w:eastAsia="Calibri"/>
          <w:szCs w:val="24"/>
          <w:lang w:eastAsia="en-US"/>
        </w:rPr>
        <w:t xml:space="preserve"> </w:t>
      </w:r>
      <w:r w:rsidR="00FB099F" w:rsidRPr="00D609FF">
        <w:rPr>
          <w:rFonts w:eastAsia="Calibri"/>
          <w:szCs w:val="24"/>
          <w:lang w:eastAsia="en-US"/>
        </w:rPr>
        <w:t xml:space="preserve">М. </w:t>
      </w:r>
      <w:r w:rsidRPr="00D609FF">
        <w:rPr>
          <w:rFonts w:eastAsia="Calibri"/>
          <w:szCs w:val="24"/>
          <w:lang w:eastAsia="en-US"/>
        </w:rPr>
        <w:t>Компьютерная химия</w:t>
      </w:r>
      <w:r w:rsidR="00FB099F">
        <w:rPr>
          <w:rFonts w:eastAsia="Calibri"/>
          <w:szCs w:val="24"/>
          <w:lang w:eastAsia="en-US"/>
        </w:rPr>
        <w:t>.</w:t>
      </w:r>
      <w:r w:rsidRPr="00D609FF">
        <w:rPr>
          <w:rFonts w:eastAsia="Calibri"/>
          <w:szCs w:val="24"/>
          <w:lang w:eastAsia="en-US"/>
        </w:rPr>
        <w:t xml:space="preserve"> М.</w:t>
      </w:r>
      <w:proofErr w:type="gramStart"/>
      <w:r w:rsidR="00FB099F">
        <w:rPr>
          <w:rFonts w:eastAsia="Calibri"/>
          <w:szCs w:val="24"/>
          <w:lang w:eastAsia="en-US"/>
        </w:rPr>
        <w:t xml:space="preserve"> </w:t>
      </w:r>
      <w:r w:rsidRPr="00D609FF">
        <w:rPr>
          <w:rFonts w:eastAsia="Calibri"/>
          <w:szCs w:val="24"/>
          <w:lang w:eastAsia="en-US"/>
        </w:rPr>
        <w:t>:</w:t>
      </w:r>
      <w:proofErr w:type="gramEnd"/>
      <w:r w:rsidR="00FB099F">
        <w:rPr>
          <w:rFonts w:eastAsia="Calibri"/>
          <w:szCs w:val="24"/>
          <w:lang w:eastAsia="en-US"/>
        </w:rPr>
        <w:t xml:space="preserve"> </w:t>
      </w:r>
      <w:r w:rsidRPr="00D609FF">
        <w:rPr>
          <w:rFonts w:eastAsia="Calibri"/>
          <w:szCs w:val="24"/>
          <w:lang w:eastAsia="en-US"/>
        </w:rPr>
        <w:t>СОЛОН-Пресс,</w:t>
      </w:r>
      <w:r w:rsidR="00FB099F">
        <w:rPr>
          <w:rFonts w:eastAsia="Calibri"/>
          <w:szCs w:val="24"/>
          <w:lang w:eastAsia="en-US"/>
        </w:rPr>
        <w:t xml:space="preserve"> </w:t>
      </w:r>
      <w:r w:rsidRPr="00D609FF">
        <w:rPr>
          <w:rFonts w:eastAsia="Calibri"/>
          <w:szCs w:val="24"/>
          <w:lang w:eastAsia="en-US"/>
        </w:rPr>
        <w:t>2005. 536</w:t>
      </w:r>
      <w:r w:rsidR="00FB099F">
        <w:rPr>
          <w:rFonts w:eastAsia="Calibri"/>
          <w:szCs w:val="24"/>
          <w:lang w:eastAsia="en-US"/>
        </w:rPr>
        <w:t xml:space="preserve"> </w:t>
      </w:r>
      <w:r w:rsidRPr="00D609FF">
        <w:rPr>
          <w:rFonts w:eastAsia="Calibri"/>
          <w:szCs w:val="24"/>
          <w:lang w:eastAsia="en-US"/>
        </w:rPr>
        <w:t>с.</w:t>
      </w:r>
    </w:p>
    <w:p w14:paraId="0226E3BF" w14:textId="1F972102" w:rsidR="00D609FF" w:rsidRPr="00D609FF" w:rsidRDefault="00D609FF" w:rsidP="00B61DA8">
      <w:pPr>
        <w:spacing w:line="360" w:lineRule="auto"/>
        <w:ind w:firstLine="709"/>
        <w:jc w:val="both"/>
        <w:rPr>
          <w:rFonts w:eastAsia="Calibri"/>
          <w:szCs w:val="24"/>
          <w:lang w:eastAsia="en-US"/>
        </w:rPr>
      </w:pPr>
      <w:r w:rsidRPr="00D609FF">
        <w:rPr>
          <w:rFonts w:eastAsia="Calibri"/>
          <w:szCs w:val="24"/>
          <w:lang w:eastAsia="en-US"/>
        </w:rPr>
        <w:t>3.</w:t>
      </w:r>
      <w:r w:rsidR="00FB099F">
        <w:rPr>
          <w:rFonts w:eastAsia="Calibri"/>
          <w:szCs w:val="24"/>
          <w:lang w:eastAsia="en-US"/>
        </w:rPr>
        <w:t xml:space="preserve"> </w:t>
      </w:r>
      <w:proofErr w:type="spellStart"/>
      <w:r w:rsidRPr="00D609FF">
        <w:rPr>
          <w:rFonts w:eastAsia="Calibri"/>
          <w:szCs w:val="24"/>
          <w:lang w:eastAsia="en-US"/>
        </w:rPr>
        <w:t>Биненко</w:t>
      </w:r>
      <w:proofErr w:type="spellEnd"/>
      <w:r w:rsidR="00FB099F">
        <w:rPr>
          <w:rFonts w:eastAsia="Calibri"/>
          <w:szCs w:val="24"/>
          <w:lang w:eastAsia="en-US"/>
        </w:rPr>
        <w:t xml:space="preserve"> </w:t>
      </w:r>
      <w:r w:rsidRPr="00D609FF">
        <w:rPr>
          <w:rFonts w:eastAsia="Calibri"/>
          <w:szCs w:val="24"/>
          <w:lang w:eastAsia="en-US"/>
        </w:rPr>
        <w:t>В.</w:t>
      </w:r>
      <w:r w:rsidR="00FB099F">
        <w:rPr>
          <w:rFonts w:eastAsia="Calibri"/>
          <w:szCs w:val="24"/>
          <w:lang w:eastAsia="en-US"/>
        </w:rPr>
        <w:t xml:space="preserve"> </w:t>
      </w:r>
      <w:r w:rsidRPr="00D609FF">
        <w:rPr>
          <w:rFonts w:eastAsia="Calibri"/>
          <w:szCs w:val="24"/>
          <w:lang w:eastAsia="en-US"/>
        </w:rPr>
        <w:t>И.</w:t>
      </w:r>
      <w:r w:rsidR="0057578D">
        <w:rPr>
          <w:rFonts w:eastAsia="Calibri"/>
          <w:szCs w:val="24"/>
          <w:lang w:eastAsia="en-US"/>
        </w:rPr>
        <w:t>,</w:t>
      </w:r>
      <w:r w:rsidRPr="00D609FF">
        <w:rPr>
          <w:rFonts w:eastAsia="Calibri"/>
          <w:szCs w:val="24"/>
          <w:lang w:eastAsia="en-US"/>
        </w:rPr>
        <w:t xml:space="preserve"> </w:t>
      </w:r>
      <w:r w:rsidR="0057578D" w:rsidRPr="00D609FF">
        <w:rPr>
          <w:rFonts w:eastAsia="Calibri"/>
          <w:szCs w:val="24"/>
          <w:lang w:eastAsia="en-US"/>
        </w:rPr>
        <w:t>Петров</w:t>
      </w:r>
      <w:r w:rsidR="0057578D" w:rsidRPr="0057578D">
        <w:rPr>
          <w:rFonts w:eastAsia="Calibri"/>
          <w:szCs w:val="24"/>
          <w:lang w:eastAsia="en-US"/>
        </w:rPr>
        <w:t xml:space="preserve"> </w:t>
      </w:r>
      <w:r w:rsidR="0057578D" w:rsidRPr="00D609FF">
        <w:rPr>
          <w:rFonts w:eastAsia="Calibri"/>
          <w:szCs w:val="24"/>
          <w:lang w:eastAsia="en-US"/>
        </w:rPr>
        <w:t>С.В.</w:t>
      </w:r>
      <w:r w:rsidR="0057578D">
        <w:rPr>
          <w:rFonts w:eastAsia="Calibri"/>
          <w:szCs w:val="24"/>
          <w:lang w:eastAsia="en-US"/>
        </w:rPr>
        <w:t xml:space="preserve"> </w:t>
      </w:r>
      <w:r w:rsidRPr="00D609FF">
        <w:rPr>
          <w:rFonts w:eastAsia="Calibri"/>
          <w:szCs w:val="24"/>
          <w:lang w:eastAsia="en-US"/>
        </w:rPr>
        <w:t>Физико-химические методы и приборы контроля окружающей среды: лабораторный практикум. СПб</w:t>
      </w:r>
      <w:r w:rsidR="0057578D">
        <w:rPr>
          <w:rFonts w:eastAsia="Calibri"/>
          <w:szCs w:val="24"/>
          <w:lang w:eastAsia="en-US"/>
        </w:rPr>
        <w:t>.</w:t>
      </w:r>
      <w:r w:rsidRPr="00D609FF">
        <w:rPr>
          <w:rFonts w:eastAsia="Calibri"/>
          <w:szCs w:val="24"/>
          <w:lang w:eastAsia="en-US"/>
        </w:rPr>
        <w:t xml:space="preserve">: РГГУ, 2008. 112 с. </w:t>
      </w:r>
      <w:r w:rsidRPr="00D609FF">
        <w:rPr>
          <w:rFonts w:eastAsia="Calibri"/>
          <w:szCs w:val="24"/>
          <w:lang w:val="en-US" w:eastAsia="en-US"/>
        </w:rPr>
        <w:t>URL</w:t>
      </w:r>
      <w:r w:rsidRPr="00D609FF">
        <w:rPr>
          <w:rFonts w:eastAsia="Calibri"/>
          <w:szCs w:val="24"/>
          <w:lang w:eastAsia="en-US"/>
        </w:rPr>
        <w:t>:</w:t>
      </w:r>
      <w:r w:rsidR="0057578D">
        <w:rPr>
          <w:rFonts w:eastAsia="Calibri"/>
          <w:szCs w:val="24"/>
          <w:lang w:eastAsia="en-US"/>
        </w:rPr>
        <w:t xml:space="preserve"> </w:t>
      </w:r>
      <w:r w:rsidRPr="00D609FF">
        <w:rPr>
          <w:rFonts w:eastAsia="Calibri"/>
          <w:szCs w:val="24"/>
          <w:lang w:val="en-US" w:eastAsia="en-US"/>
        </w:rPr>
        <w:t>https</w:t>
      </w:r>
      <w:r w:rsidRPr="00D609FF">
        <w:rPr>
          <w:rFonts w:eastAsia="Calibri"/>
          <w:szCs w:val="24"/>
          <w:lang w:eastAsia="en-US"/>
        </w:rPr>
        <w:t>://</w:t>
      </w:r>
      <w:r w:rsidRPr="00D609FF">
        <w:rPr>
          <w:rFonts w:eastAsia="Calibri"/>
          <w:szCs w:val="24"/>
          <w:lang w:val="en-US" w:eastAsia="en-US"/>
        </w:rPr>
        <w:t>www</w:t>
      </w:r>
      <w:r w:rsidRPr="00D609FF">
        <w:rPr>
          <w:rFonts w:eastAsia="Calibri"/>
          <w:szCs w:val="24"/>
          <w:lang w:eastAsia="en-US"/>
        </w:rPr>
        <w:t>.</w:t>
      </w:r>
      <w:proofErr w:type="spellStart"/>
      <w:r w:rsidRPr="00D609FF">
        <w:rPr>
          <w:rFonts w:eastAsia="Calibri"/>
          <w:szCs w:val="24"/>
          <w:lang w:val="en-US" w:eastAsia="en-US"/>
        </w:rPr>
        <w:t>iprbookshop</w:t>
      </w:r>
      <w:proofErr w:type="spellEnd"/>
      <w:r w:rsidRPr="00D609FF">
        <w:rPr>
          <w:rFonts w:eastAsia="Calibri"/>
          <w:szCs w:val="24"/>
          <w:lang w:eastAsia="en-US"/>
        </w:rPr>
        <w:t>.</w:t>
      </w:r>
      <w:proofErr w:type="spellStart"/>
      <w:r w:rsidRPr="00D609FF">
        <w:rPr>
          <w:rFonts w:eastAsia="Calibri"/>
          <w:szCs w:val="24"/>
          <w:lang w:val="en-US" w:eastAsia="en-US"/>
        </w:rPr>
        <w:t>ru</w:t>
      </w:r>
      <w:proofErr w:type="spellEnd"/>
      <w:r w:rsidRPr="00D609FF">
        <w:rPr>
          <w:rFonts w:eastAsia="Calibri"/>
          <w:szCs w:val="24"/>
          <w:lang w:eastAsia="en-US"/>
        </w:rPr>
        <w:t xml:space="preserve">/17979. </w:t>
      </w:r>
      <w:proofErr w:type="spellStart"/>
      <w:r w:rsidRPr="00D609FF">
        <w:rPr>
          <w:rFonts w:eastAsia="Calibri"/>
          <w:szCs w:val="24"/>
          <w:lang w:val="de-DE" w:eastAsia="en-US"/>
        </w:rPr>
        <w:t>html</w:t>
      </w:r>
      <w:proofErr w:type="spellEnd"/>
    </w:p>
    <w:p w14:paraId="28FBD51A" w14:textId="79D0B2EE" w:rsidR="00D609FF" w:rsidRPr="00D609FF" w:rsidRDefault="00D609FF" w:rsidP="00B61DA8">
      <w:pPr>
        <w:spacing w:line="360" w:lineRule="auto"/>
        <w:ind w:firstLine="709"/>
        <w:jc w:val="both"/>
        <w:rPr>
          <w:rFonts w:eastAsia="Calibri"/>
          <w:szCs w:val="24"/>
          <w:lang w:eastAsia="en-US"/>
        </w:rPr>
      </w:pPr>
      <w:r w:rsidRPr="00D609FF">
        <w:rPr>
          <w:rFonts w:eastAsia="Calibri"/>
          <w:szCs w:val="24"/>
          <w:lang w:eastAsia="en-US"/>
        </w:rPr>
        <w:t>4. Самодельный спектрофотометр для изучения природных объектов / В.</w:t>
      </w:r>
      <w:r w:rsidR="0057578D">
        <w:rPr>
          <w:rFonts w:eastAsia="Calibri"/>
          <w:szCs w:val="24"/>
          <w:lang w:eastAsia="en-US"/>
        </w:rPr>
        <w:t xml:space="preserve"> </w:t>
      </w:r>
      <w:r w:rsidRPr="00D609FF">
        <w:rPr>
          <w:rFonts w:eastAsia="Calibri"/>
          <w:szCs w:val="24"/>
          <w:lang w:eastAsia="en-US"/>
        </w:rPr>
        <w:t>В. Меньшиков, Н.</w:t>
      </w:r>
      <w:r w:rsidR="0057578D">
        <w:rPr>
          <w:rFonts w:eastAsia="Calibri"/>
          <w:szCs w:val="24"/>
          <w:lang w:eastAsia="en-US"/>
        </w:rPr>
        <w:t xml:space="preserve"> </w:t>
      </w:r>
      <w:r w:rsidRPr="00D609FF">
        <w:rPr>
          <w:rFonts w:eastAsia="Calibri"/>
          <w:szCs w:val="24"/>
          <w:lang w:eastAsia="en-US"/>
        </w:rPr>
        <w:t>М.</w:t>
      </w:r>
      <w:r w:rsidR="0057578D">
        <w:rPr>
          <w:rFonts w:eastAsia="Calibri"/>
          <w:szCs w:val="24"/>
          <w:lang w:eastAsia="en-US"/>
        </w:rPr>
        <w:t xml:space="preserve"> </w:t>
      </w:r>
      <w:proofErr w:type="spellStart"/>
      <w:r w:rsidRPr="00D609FF">
        <w:rPr>
          <w:rFonts w:eastAsia="Calibri"/>
          <w:szCs w:val="24"/>
          <w:lang w:eastAsia="en-US"/>
        </w:rPr>
        <w:t>Лисун</w:t>
      </w:r>
      <w:proofErr w:type="spellEnd"/>
      <w:r w:rsidRPr="00D609FF">
        <w:rPr>
          <w:rFonts w:eastAsia="Calibri"/>
          <w:szCs w:val="24"/>
          <w:lang w:eastAsia="en-US"/>
        </w:rPr>
        <w:t>, А.</w:t>
      </w:r>
      <w:r w:rsidR="0057578D">
        <w:rPr>
          <w:rFonts w:eastAsia="Calibri"/>
          <w:szCs w:val="24"/>
          <w:lang w:eastAsia="en-US"/>
        </w:rPr>
        <w:t xml:space="preserve"> </w:t>
      </w:r>
      <w:r w:rsidRPr="00D609FF">
        <w:rPr>
          <w:rFonts w:eastAsia="Calibri"/>
          <w:szCs w:val="24"/>
          <w:lang w:eastAsia="en-US"/>
        </w:rPr>
        <w:t>А.</w:t>
      </w:r>
      <w:r w:rsidR="0057578D">
        <w:rPr>
          <w:rFonts w:eastAsia="Calibri"/>
          <w:szCs w:val="24"/>
          <w:lang w:eastAsia="en-US"/>
        </w:rPr>
        <w:t xml:space="preserve"> </w:t>
      </w:r>
      <w:r w:rsidRPr="00D609FF">
        <w:rPr>
          <w:rFonts w:eastAsia="Calibri"/>
          <w:szCs w:val="24"/>
          <w:lang w:eastAsia="en-US"/>
        </w:rPr>
        <w:t>Сутягин, Г.</w:t>
      </w:r>
      <w:r w:rsidR="0057578D">
        <w:rPr>
          <w:rFonts w:eastAsia="Calibri"/>
          <w:szCs w:val="24"/>
          <w:lang w:eastAsia="en-US"/>
        </w:rPr>
        <w:t xml:space="preserve"> </w:t>
      </w:r>
      <w:r w:rsidRPr="00D609FF">
        <w:rPr>
          <w:rFonts w:eastAsia="Calibri"/>
          <w:szCs w:val="24"/>
          <w:lang w:eastAsia="en-US"/>
        </w:rPr>
        <w:t>К.</w:t>
      </w:r>
      <w:r w:rsidR="0057578D">
        <w:rPr>
          <w:rFonts w:eastAsia="Calibri"/>
          <w:szCs w:val="24"/>
          <w:lang w:eastAsia="en-US"/>
        </w:rPr>
        <w:t xml:space="preserve"> </w:t>
      </w:r>
      <w:proofErr w:type="spellStart"/>
      <w:r w:rsidRPr="00D609FF">
        <w:rPr>
          <w:rFonts w:eastAsia="Calibri"/>
          <w:szCs w:val="24"/>
          <w:lang w:eastAsia="en-US"/>
        </w:rPr>
        <w:t>Стерлигов</w:t>
      </w:r>
      <w:proofErr w:type="spellEnd"/>
      <w:r w:rsidRPr="00D609FF">
        <w:rPr>
          <w:rFonts w:eastAsia="Calibri"/>
          <w:szCs w:val="24"/>
          <w:lang w:eastAsia="en-US"/>
        </w:rPr>
        <w:t xml:space="preserve"> // Химия в школе. 2017. № 8. С. 60-63.</w:t>
      </w:r>
    </w:p>
    <w:p w14:paraId="602B218F" w14:textId="77777777" w:rsidR="002F291F" w:rsidRDefault="002F291F" w:rsidP="00B61DA8">
      <w:pPr>
        <w:spacing w:line="360" w:lineRule="auto"/>
        <w:jc w:val="both"/>
        <w:rPr>
          <w:rFonts w:eastAsia="Calibri"/>
          <w:szCs w:val="24"/>
          <w:lang w:eastAsia="en-US"/>
        </w:rPr>
      </w:pPr>
      <w:r>
        <w:rPr>
          <w:rFonts w:eastAsia="Calibri"/>
          <w:szCs w:val="24"/>
          <w:lang w:eastAsia="en-US"/>
        </w:rPr>
        <w:t>________________________________________________________________________________</w:t>
      </w:r>
    </w:p>
    <w:p w14:paraId="71B356FE" w14:textId="77777777" w:rsidR="00D609FF" w:rsidRPr="002F291F" w:rsidRDefault="00D609FF" w:rsidP="00B61DA8">
      <w:pPr>
        <w:spacing w:line="276" w:lineRule="auto"/>
        <w:ind w:firstLine="709"/>
        <w:jc w:val="both"/>
        <w:rPr>
          <w:rFonts w:eastAsia="Calibri"/>
          <w:sz w:val="20"/>
          <w:lang w:eastAsia="en-US"/>
        </w:rPr>
      </w:pPr>
      <w:r w:rsidRPr="002F291F">
        <w:rPr>
          <w:rFonts w:eastAsia="Calibri"/>
          <w:b/>
          <w:sz w:val="20"/>
          <w:lang w:eastAsia="en-US"/>
        </w:rPr>
        <w:t>Меньшиков Владимир Владимирович,</w:t>
      </w:r>
      <w:r w:rsidRPr="002F291F">
        <w:rPr>
          <w:rFonts w:eastAsia="Calibri"/>
          <w:sz w:val="20"/>
          <w:lang w:eastAsia="en-US"/>
        </w:rPr>
        <w:t xml:space="preserve"> старший преподаватель</w:t>
      </w:r>
      <w:r w:rsidRPr="002F291F">
        <w:rPr>
          <w:rFonts w:eastAsia="Calibri"/>
          <w:color w:val="000000"/>
          <w:sz w:val="20"/>
          <w:shd w:val="clear" w:color="auto" w:fill="FFFFFF"/>
          <w:lang w:eastAsia="en-US"/>
        </w:rPr>
        <w:t xml:space="preserve"> кафедры химии, экологии и методики обучения химии Южно-Уральского государственного гуманитарно-педагогического университета,</w:t>
      </w:r>
      <w:r w:rsidRPr="002F291F">
        <w:rPr>
          <w:rFonts w:eastAsia="Calibri"/>
          <w:sz w:val="20"/>
          <w:lang w:eastAsia="en-US"/>
        </w:rPr>
        <w:t xml:space="preserve"> Заслуженный учитель РФ, тел.89514443250,</w:t>
      </w:r>
      <w:r w:rsidRPr="002F291F">
        <w:rPr>
          <w:rFonts w:eastAsia="Calibri"/>
          <w:color w:val="000000"/>
          <w:sz w:val="20"/>
          <w:lang w:eastAsia="en-US"/>
        </w:rPr>
        <w:t xml:space="preserve">e-mail: </w:t>
      </w:r>
      <w:proofErr w:type="spellStart"/>
      <w:r w:rsidRPr="002F291F">
        <w:rPr>
          <w:rFonts w:eastAsia="Calibri"/>
          <w:color w:val="000000"/>
          <w:sz w:val="20"/>
          <w:shd w:val="clear" w:color="auto" w:fill="FFFFFF"/>
          <w:lang w:val="en-US" w:eastAsia="en-US"/>
        </w:rPr>
        <w:t>menshikoff</w:t>
      </w:r>
      <w:proofErr w:type="spellEnd"/>
      <w:r w:rsidRPr="002F291F">
        <w:rPr>
          <w:rFonts w:eastAsia="Calibri"/>
          <w:color w:val="000000"/>
          <w:sz w:val="20"/>
          <w:shd w:val="clear" w:color="auto" w:fill="FFFFFF"/>
          <w:lang w:eastAsia="en-US"/>
        </w:rPr>
        <w:t>@</w:t>
      </w:r>
      <w:r w:rsidRPr="002F291F">
        <w:rPr>
          <w:rFonts w:eastAsia="Calibri"/>
          <w:color w:val="000000"/>
          <w:sz w:val="20"/>
          <w:shd w:val="clear" w:color="auto" w:fill="FFFFFF"/>
          <w:lang w:val="en-US" w:eastAsia="en-US"/>
        </w:rPr>
        <w:t>mail</w:t>
      </w:r>
      <w:r w:rsidRPr="002F291F">
        <w:rPr>
          <w:rFonts w:eastAsia="Calibri"/>
          <w:color w:val="000000"/>
          <w:sz w:val="20"/>
          <w:shd w:val="clear" w:color="auto" w:fill="FFFFFF"/>
          <w:lang w:eastAsia="en-US"/>
        </w:rPr>
        <w:t>.</w:t>
      </w:r>
      <w:proofErr w:type="spellStart"/>
      <w:r w:rsidRPr="002F291F">
        <w:rPr>
          <w:rFonts w:eastAsia="Calibri"/>
          <w:color w:val="000000"/>
          <w:sz w:val="20"/>
          <w:shd w:val="clear" w:color="auto" w:fill="FFFFFF"/>
          <w:lang w:val="en-US" w:eastAsia="en-US"/>
        </w:rPr>
        <w:t>ru</w:t>
      </w:r>
      <w:proofErr w:type="spellEnd"/>
    </w:p>
    <w:p w14:paraId="081D4BA2" w14:textId="77777777" w:rsidR="00D609FF" w:rsidRPr="00D609FF" w:rsidRDefault="00D609FF" w:rsidP="00B61DA8">
      <w:pPr>
        <w:spacing w:line="360" w:lineRule="auto"/>
        <w:ind w:firstLine="709"/>
        <w:jc w:val="both"/>
        <w:rPr>
          <w:rFonts w:eastAsia="Calibri"/>
          <w:szCs w:val="24"/>
          <w:lang w:eastAsia="en-US"/>
        </w:rPr>
      </w:pPr>
    </w:p>
    <w:p w14:paraId="66EB34FB" w14:textId="77777777" w:rsidR="002F291F" w:rsidRDefault="002F291F" w:rsidP="00B61DA8">
      <w:pPr>
        <w:ind w:firstLine="709"/>
        <w:jc w:val="both"/>
      </w:pPr>
      <w:r>
        <w:br w:type="page"/>
      </w:r>
    </w:p>
    <w:p w14:paraId="162DA47E" w14:textId="77777777" w:rsidR="00951E8E" w:rsidRPr="00E2010A" w:rsidRDefault="00951E8E" w:rsidP="00F9212E">
      <w:pPr>
        <w:tabs>
          <w:tab w:val="left" w:pos="993"/>
        </w:tabs>
        <w:spacing w:line="360" w:lineRule="auto"/>
        <w:ind w:firstLine="709"/>
        <w:jc w:val="both"/>
        <w:rPr>
          <w:b/>
          <w:bCs/>
          <w:szCs w:val="24"/>
        </w:rPr>
      </w:pPr>
      <w:r w:rsidRPr="00E2010A">
        <w:rPr>
          <w:b/>
          <w:bCs/>
          <w:szCs w:val="24"/>
        </w:rPr>
        <w:t>УДК 372.854</w:t>
      </w:r>
    </w:p>
    <w:p w14:paraId="700C3769" w14:textId="77777777" w:rsidR="00951E8E" w:rsidRPr="00E2010A" w:rsidRDefault="00951E8E" w:rsidP="00F9212E">
      <w:pPr>
        <w:tabs>
          <w:tab w:val="left" w:pos="993"/>
        </w:tabs>
        <w:spacing w:line="360" w:lineRule="auto"/>
        <w:ind w:firstLine="709"/>
        <w:jc w:val="both"/>
        <w:rPr>
          <w:b/>
          <w:bCs/>
          <w:szCs w:val="24"/>
        </w:rPr>
      </w:pPr>
    </w:p>
    <w:p w14:paraId="75A39CCF" w14:textId="784190C4" w:rsidR="00892AEC" w:rsidRPr="00892AEC" w:rsidRDefault="00951E8E" w:rsidP="00F9212E">
      <w:pPr>
        <w:tabs>
          <w:tab w:val="left" w:pos="993"/>
        </w:tabs>
        <w:spacing w:line="360" w:lineRule="auto"/>
        <w:ind w:firstLine="709"/>
        <w:jc w:val="right"/>
        <w:rPr>
          <w:b/>
          <w:bCs/>
        </w:rPr>
      </w:pPr>
      <w:proofErr w:type="spellStart"/>
      <w:r w:rsidRPr="00892AEC">
        <w:rPr>
          <w:b/>
          <w:bCs/>
        </w:rPr>
        <w:t>Сенчакова</w:t>
      </w:r>
      <w:proofErr w:type="spellEnd"/>
      <w:r w:rsidR="00FE6515" w:rsidRPr="00892AEC">
        <w:rPr>
          <w:b/>
          <w:bCs/>
        </w:rPr>
        <w:t xml:space="preserve"> И</w:t>
      </w:r>
      <w:r w:rsidR="00892AEC" w:rsidRPr="00892AEC">
        <w:rPr>
          <w:b/>
          <w:bCs/>
        </w:rPr>
        <w:t>.</w:t>
      </w:r>
      <w:r w:rsidR="00FE6515" w:rsidRPr="00892AEC">
        <w:rPr>
          <w:b/>
          <w:bCs/>
        </w:rPr>
        <w:t>Н</w:t>
      </w:r>
      <w:r w:rsidR="00892AEC" w:rsidRPr="00892AEC">
        <w:rPr>
          <w:b/>
          <w:bCs/>
        </w:rPr>
        <w:t>.</w:t>
      </w:r>
      <w:r w:rsidR="00892AEC">
        <w:rPr>
          <w:b/>
          <w:bCs/>
        </w:rPr>
        <w:t>,</w:t>
      </w:r>
      <w:r w:rsidRPr="00892AEC">
        <w:rPr>
          <w:b/>
          <w:bCs/>
        </w:rPr>
        <w:t xml:space="preserve"> </w:t>
      </w:r>
    </w:p>
    <w:p w14:paraId="669823D5" w14:textId="20C3A9C3" w:rsidR="00892AEC" w:rsidRPr="00892AEC" w:rsidRDefault="00892AEC" w:rsidP="00F9212E">
      <w:pPr>
        <w:tabs>
          <w:tab w:val="left" w:pos="993"/>
        </w:tabs>
        <w:spacing w:line="360" w:lineRule="auto"/>
        <w:ind w:firstLine="709"/>
        <w:jc w:val="right"/>
        <w:rPr>
          <w:b/>
          <w:szCs w:val="24"/>
        </w:rPr>
      </w:pPr>
      <w:proofErr w:type="spellStart"/>
      <w:r w:rsidRPr="00892AEC">
        <w:rPr>
          <w:b/>
          <w:szCs w:val="24"/>
        </w:rPr>
        <w:t>Фонтаний</w:t>
      </w:r>
      <w:proofErr w:type="spellEnd"/>
      <w:r w:rsidRPr="00892AEC">
        <w:rPr>
          <w:b/>
          <w:szCs w:val="24"/>
        </w:rPr>
        <w:t xml:space="preserve"> Д.С.</w:t>
      </w:r>
    </w:p>
    <w:p w14:paraId="3431FC59" w14:textId="77777777" w:rsidR="00951E8E" w:rsidRPr="00892AEC" w:rsidRDefault="00951E8E" w:rsidP="00F9212E">
      <w:pPr>
        <w:pStyle w:val="Default"/>
        <w:tabs>
          <w:tab w:val="left" w:pos="993"/>
        </w:tabs>
        <w:spacing w:line="360" w:lineRule="auto"/>
        <w:ind w:firstLine="709"/>
        <w:jc w:val="right"/>
        <w:rPr>
          <w:i/>
        </w:rPr>
      </w:pPr>
      <w:r w:rsidRPr="00892AEC">
        <w:rPr>
          <w:i/>
        </w:rPr>
        <w:t xml:space="preserve">Орловский государственный университет имени И. С. Тургенева, Орёл, Россия </w:t>
      </w:r>
    </w:p>
    <w:p w14:paraId="0D545B5C" w14:textId="77777777" w:rsidR="00892AEC" w:rsidRDefault="00892AEC" w:rsidP="00F9212E">
      <w:pPr>
        <w:tabs>
          <w:tab w:val="left" w:pos="993"/>
        </w:tabs>
        <w:spacing w:line="360" w:lineRule="auto"/>
        <w:ind w:firstLine="709"/>
        <w:jc w:val="center"/>
        <w:rPr>
          <w:b/>
          <w:bCs/>
          <w:caps/>
          <w:szCs w:val="24"/>
        </w:rPr>
      </w:pPr>
    </w:p>
    <w:p w14:paraId="59195C8F" w14:textId="6EEE42DC" w:rsidR="00951E8E" w:rsidRPr="00E343AC" w:rsidRDefault="00F9212E" w:rsidP="00F9212E">
      <w:pPr>
        <w:tabs>
          <w:tab w:val="left" w:pos="993"/>
        </w:tabs>
        <w:spacing w:line="360" w:lineRule="auto"/>
        <w:ind w:firstLine="709"/>
        <w:jc w:val="center"/>
        <w:rPr>
          <w:b/>
          <w:bCs/>
          <w:caps/>
          <w:szCs w:val="24"/>
        </w:rPr>
      </w:pPr>
      <w:r w:rsidRPr="00E2010A">
        <w:rPr>
          <w:b/>
          <w:bCs/>
          <w:szCs w:val="24"/>
        </w:rPr>
        <w:t>Экологическое воспитание на уроках химии</w:t>
      </w:r>
    </w:p>
    <w:p w14:paraId="3D00ADCB" w14:textId="77777777" w:rsidR="00951E8E" w:rsidRPr="00E2010A" w:rsidRDefault="00951E8E" w:rsidP="00F9212E">
      <w:pPr>
        <w:tabs>
          <w:tab w:val="left" w:pos="993"/>
        </w:tabs>
        <w:spacing w:line="360" w:lineRule="auto"/>
        <w:ind w:firstLine="709"/>
        <w:jc w:val="both"/>
        <w:rPr>
          <w:szCs w:val="24"/>
        </w:rPr>
      </w:pPr>
      <w:r w:rsidRPr="00E2010A">
        <w:rPr>
          <w:b/>
          <w:bCs/>
          <w:i/>
          <w:iCs/>
          <w:szCs w:val="24"/>
        </w:rPr>
        <w:t>Аннотация</w:t>
      </w:r>
      <w:r w:rsidRPr="00E2010A">
        <w:rPr>
          <w:b/>
          <w:bCs/>
          <w:szCs w:val="24"/>
        </w:rPr>
        <w:t xml:space="preserve">. </w:t>
      </w:r>
      <w:r>
        <w:rPr>
          <w:szCs w:val="24"/>
        </w:rPr>
        <w:t>В</w:t>
      </w:r>
      <w:r w:rsidRPr="00E2010A">
        <w:rPr>
          <w:szCs w:val="24"/>
        </w:rPr>
        <w:t xml:space="preserve"> статье рассматривается важность экологического воспитания на уроках химии, как одного из способов формирования у учащихся бережного отношения к природе и окружающей среде. Авторы освещают основные методы и подходы к экологическому образованию,</w:t>
      </w:r>
      <w:r w:rsidRPr="00E2010A">
        <w:rPr>
          <w:color w:val="FFFFFF"/>
          <w:szCs w:val="24"/>
        </w:rPr>
        <w:t xml:space="preserve"> </w:t>
      </w:r>
      <w:r w:rsidRPr="00E2010A">
        <w:rPr>
          <w:szCs w:val="24"/>
        </w:rPr>
        <w:t>подчеркивая значимость информационных технологий.</w:t>
      </w:r>
    </w:p>
    <w:p w14:paraId="5E182866" w14:textId="77777777" w:rsidR="00951E8E" w:rsidRPr="00E2010A" w:rsidRDefault="00951E8E" w:rsidP="00F9212E">
      <w:pPr>
        <w:tabs>
          <w:tab w:val="left" w:pos="993"/>
        </w:tabs>
        <w:spacing w:line="360" w:lineRule="auto"/>
        <w:ind w:firstLine="709"/>
        <w:jc w:val="both"/>
        <w:rPr>
          <w:szCs w:val="24"/>
        </w:rPr>
      </w:pPr>
      <w:r w:rsidRPr="00E2010A">
        <w:rPr>
          <w:b/>
          <w:bCs/>
          <w:i/>
          <w:iCs/>
          <w:szCs w:val="24"/>
        </w:rPr>
        <w:t>Ключевые слова</w:t>
      </w:r>
      <w:r w:rsidRPr="00E2010A">
        <w:rPr>
          <w:b/>
          <w:bCs/>
          <w:szCs w:val="24"/>
        </w:rPr>
        <w:t>:</w:t>
      </w:r>
      <w:r w:rsidRPr="00E2010A">
        <w:rPr>
          <w:szCs w:val="24"/>
        </w:rPr>
        <w:t xml:space="preserve"> экология, химия, парниковые газы, смог, водяной пар, метан.</w:t>
      </w:r>
    </w:p>
    <w:p w14:paraId="5FD2C139" w14:textId="77777777" w:rsidR="00951E8E" w:rsidRPr="00E2010A" w:rsidRDefault="00951E8E" w:rsidP="00F9212E">
      <w:pPr>
        <w:pStyle w:val="Default"/>
        <w:tabs>
          <w:tab w:val="left" w:pos="993"/>
        </w:tabs>
        <w:spacing w:line="360" w:lineRule="auto"/>
        <w:ind w:firstLine="709"/>
        <w:jc w:val="both"/>
      </w:pPr>
    </w:p>
    <w:p w14:paraId="334B7E53" w14:textId="58AF3D91" w:rsidR="00951E8E" w:rsidRPr="00F9212E" w:rsidRDefault="00951E8E" w:rsidP="00F9212E">
      <w:pPr>
        <w:pStyle w:val="Default"/>
        <w:tabs>
          <w:tab w:val="left" w:pos="993"/>
        </w:tabs>
        <w:spacing w:line="360" w:lineRule="auto"/>
        <w:ind w:firstLine="709"/>
        <w:jc w:val="right"/>
        <w:rPr>
          <w:b/>
          <w:bCs/>
          <w:lang w:val="en-US"/>
        </w:rPr>
      </w:pPr>
      <w:proofErr w:type="spellStart"/>
      <w:r w:rsidRPr="00F9212E">
        <w:rPr>
          <w:b/>
          <w:bCs/>
          <w:lang w:val="en"/>
        </w:rPr>
        <w:t>Senchakova</w:t>
      </w:r>
      <w:proofErr w:type="spellEnd"/>
      <w:r w:rsidR="00892AEC" w:rsidRPr="00F9212E">
        <w:rPr>
          <w:b/>
          <w:bCs/>
          <w:lang w:val="en"/>
        </w:rPr>
        <w:t xml:space="preserve"> I</w:t>
      </w:r>
      <w:r w:rsidR="00892AEC" w:rsidRPr="00F9212E">
        <w:rPr>
          <w:b/>
          <w:bCs/>
          <w:lang w:val="en-US"/>
        </w:rPr>
        <w:t>.</w:t>
      </w:r>
      <w:r w:rsidR="00892AEC" w:rsidRPr="00F9212E">
        <w:rPr>
          <w:b/>
          <w:bCs/>
          <w:lang w:val="en"/>
        </w:rPr>
        <w:t>N</w:t>
      </w:r>
      <w:r w:rsidR="00892AEC" w:rsidRPr="00F9212E">
        <w:rPr>
          <w:b/>
          <w:bCs/>
          <w:lang w:val="en-US"/>
        </w:rPr>
        <w:t>.</w:t>
      </w:r>
      <w:r w:rsidRPr="00F9212E">
        <w:rPr>
          <w:b/>
          <w:bCs/>
          <w:lang w:val="en"/>
        </w:rPr>
        <w:t xml:space="preserve">, </w:t>
      </w:r>
    </w:p>
    <w:p w14:paraId="5C99F8DE" w14:textId="4A60D530" w:rsidR="00951E8E" w:rsidRPr="00F9212E" w:rsidRDefault="00951E8E" w:rsidP="00F9212E">
      <w:pPr>
        <w:tabs>
          <w:tab w:val="left" w:pos="993"/>
        </w:tabs>
        <w:spacing w:line="360" w:lineRule="auto"/>
        <w:ind w:firstLine="709"/>
        <w:jc w:val="right"/>
        <w:rPr>
          <w:b/>
          <w:szCs w:val="24"/>
          <w:lang w:val="en-US"/>
        </w:rPr>
      </w:pPr>
      <w:proofErr w:type="spellStart"/>
      <w:r w:rsidRPr="00F9212E">
        <w:rPr>
          <w:b/>
          <w:szCs w:val="24"/>
          <w:lang w:val="en-US"/>
        </w:rPr>
        <w:t>Fontaniy</w:t>
      </w:r>
      <w:proofErr w:type="spellEnd"/>
      <w:r w:rsidR="00F9212E" w:rsidRPr="00F9212E">
        <w:rPr>
          <w:b/>
          <w:bCs/>
          <w:szCs w:val="24"/>
          <w:lang w:val="en"/>
        </w:rPr>
        <w:t xml:space="preserve"> D</w:t>
      </w:r>
      <w:r w:rsidR="00F9212E" w:rsidRPr="00F9212E">
        <w:rPr>
          <w:b/>
          <w:bCs/>
          <w:szCs w:val="24"/>
          <w:lang w:val="en-US"/>
        </w:rPr>
        <w:t>.</w:t>
      </w:r>
      <w:r w:rsidR="00F9212E" w:rsidRPr="00F9212E">
        <w:rPr>
          <w:b/>
          <w:bCs/>
          <w:szCs w:val="24"/>
          <w:lang w:val="en"/>
        </w:rPr>
        <w:t>S</w:t>
      </w:r>
      <w:r w:rsidR="00F9212E" w:rsidRPr="005B1086">
        <w:rPr>
          <w:b/>
          <w:bCs/>
          <w:szCs w:val="24"/>
          <w:lang w:val="en-US"/>
        </w:rPr>
        <w:t>.</w:t>
      </w:r>
    </w:p>
    <w:p w14:paraId="19ED4A6C" w14:textId="77777777" w:rsidR="00951E8E" w:rsidRPr="00F9212E" w:rsidRDefault="00951E8E" w:rsidP="00F9212E">
      <w:pPr>
        <w:pStyle w:val="Default"/>
        <w:tabs>
          <w:tab w:val="left" w:pos="993"/>
        </w:tabs>
        <w:spacing w:line="360" w:lineRule="auto"/>
        <w:ind w:firstLine="709"/>
        <w:jc w:val="right"/>
        <w:rPr>
          <w:i/>
          <w:lang w:val="en-US"/>
        </w:rPr>
      </w:pPr>
      <w:r w:rsidRPr="00F9212E">
        <w:rPr>
          <w:i/>
          <w:lang w:val="en-US"/>
        </w:rPr>
        <w:t xml:space="preserve">Orel State University, Orel, Russia </w:t>
      </w:r>
    </w:p>
    <w:p w14:paraId="7FDF7FD4" w14:textId="77777777" w:rsidR="00F9212E" w:rsidRPr="005B1086" w:rsidRDefault="00F9212E" w:rsidP="00F9212E">
      <w:pPr>
        <w:pStyle w:val="Default"/>
        <w:tabs>
          <w:tab w:val="left" w:pos="993"/>
        </w:tabs>
        <w:spacing w:line="360" w:lineRule="auto"/>
        <w:ind w:firstLine="709"/>
        <w:jc w:val="center"/>
        <w:rPr>
          <w:b/>
          <w:bCs/>
          <w:lang w:val="en-US"/>
        </w:rPr>
      </w:pPr>
    </w:p>
    <w:p w14:paraId="5CB349FA" w14:textId="084A0ADD" w:rsidR="00951E8E" w:rsidRDefault="00F9212E" w:rsidP="00F9212E">
      <w:pPr>
        <w:pStyle w:val="Default"/>
        <w:tabs>
          <w:tab w:val="left" w:pos="993"/>
        </w:tabs>
        <w:spacing w:line="360" w:lineRule="auto"/>
        <w:ind w:firstLine="709"/>
        <w:jc w:val="center"/>
        <w:rPr>
          <w:b/>
          <w:bCs/>
          <w:lang w:val="en"/>
        </w:rPr>
      </w:pPr>
      <w:r w:rsidRPr="00E2010A">
        <w:rPr>
          <w:b/>
          <w:bCs/>
          <w:lang w:val="en"/>
        </w:rPr>
        <w:t>Environmental education in chemistry lessons</w:t>
      </w:r>
    </w:p>
    <w:p w14:paraId="6529DE0D" w14:textId="77777777" w:rsidR="00951E8E" w:rsidRPr="00E2010A" w:rsidRDefault="00951E8E" w:rsidP="00F9212E">
      <w:pPr>
        <w:tabs>
          <w:tab w:val="left" w:pos="993"/>
        </w:tabs>
        <w:spacing w:line="360" w:lineRule="auto"/>
        <w:ind w:right="-19" w:firstLine="709"/>
        <w:jc w:val="both"/>
        <w:rPr>
          <w:szCs w:val="24"/>
          <w:lang w:val="en-US"/>
        </w:rPr>
      </w:pPr>
      <w:r w:rsidRPr="00E2010A">
        <w:rPr>
          <w:b/>
          <w:i/>
          <w:szCs w:val="24"/>
          <w:lang w:val="en-US"/>
        </w:rPr>
        <w:t>Abstract.</w:t>
      </w:r>
      <w:r w:rsidRPr="00E2010A">
        <w:rPr>
          <w:szCs w:val="24"/>
          <w:lang w:val="en-US"/>
        </w:rPr>
        <w:t xml:space="preserve"> </w:t>
      </w:r>
      <w:r w:rsidRPr="00E2010A">
        <w:rPr>
          <w:szCs w:val="24"/>
          <w:lang w:val="en"/>
        </w:rPr>
        <w:t>This article discusses the importance of environmental education in chemistry lessons, as one of the ways to develop in students a caring attitude towards nature and the environment. The authors highlight the main methods and approaches to environmental education, emphasizing the importance of information technology.</w:t>
      </w:r>
    </w:p>
    <w:p w14:paraId="12387796" w14:textId="77777777" w:rsidR="00951E8E" w:rsidRPr="00E2010A" w:rsidRDefault="00951E8E" w:rsidP="00F9212E">
      <w:pPr>
        <w:tabs>
          <w:tab w:val="left" w:pos="993"/>
        </w:tabs>
        <w:spacing w:line="360" w:lineRule="auto"/>
        <w:ind w:right="-19" w:firstLine="709"/>
        <w:jc w:val="both"/>
        <w:rPr>
          <w:szCs w:val="24"/>
        </w:rPr>
      </w:pPr>
      <w:r w:rsidRPr="00E2010A">
        <w:rPr>
          <w:b/>
          <w:i/>
          <w:szCs w:val="24"/>
          <w:lang w:val="en-US"/>
        </w:rPr>
        <w:t>Keywords</w:t>
      </w:r>
      <w:r w:rsidRPr="00E2010A">
        <w:rPr>
          <w:b/>
          <w:i/>
          <w:szCs w:val="24"/>
        </w:rPr>
        <w:t xml:space="preserve">: </w:t>
      </w:r>
      <w:r w:rsidRPr="00E2010A">
        <w:rPr>
          <w:szCs w:val="24"/>
        </w:rPr>
        <w:t>экология, химия, парниковые газы, мог, водяной пар, метан.</w:t>
      </w:r>
    </w:p>
    <w:p w14:paraId="1B506752" w14:textId="77777777" w:rsidR="00951E8E" w:rsidRPr="00E2010A" w:rsidRDefault="00951E8E" w:rsidP="00F9212E">
      <w:pPr>
        <w:tabs>
          <w:tab w:val="left" w:pos="993"/>
        </w:tabs>
        <w:spacing w:line="360" w:lineRule="auto"/>
        <w:ind w:firstLine="709"/>
        <w:jc w:val="both"/>
        <w:rPr>
          <w:szCs w:val="24"/>
        </w:rPr>
      </w:pPr>
      <w:r w:rsidRPr="00E2010A">
        <w:rPr>
          <w:szCs w:val="24"/>
        </w:rPr>
        <w:t>В современном мире экологическое воспитание становится все более значимым. Быстрый темп развития науки и техники, с одной стороны, способствует улучшению качества жизни человека, но с другой - приводит к возникновению серьезных экологических проблем. Экологическое воспитание должно начинаться с детства и продолжаться на протяжении всей жизни. Важную роль в этом процессе играют образовательные учреждения, в частности уроки химии. Начиная с первого класса</w:t>
      </w:r>
      <w:r w:rsidRPr="00920AA9">
        <w:rPr>
          <w:szCs w:val="24"/>
        </w:rPr>
        <w:t>,</w:t>
      </w:r>
      <w:r w:rsidRPr="00E2010A">
        <w:rPr>
          <w:szCs w:val="24"/>
        </w:rPr>
        <w:t xml:space="preserve"> ученики уже обладают знанием о том, что осенью категорически запрещается сжигать листву: она горит с образованием вредных веществ; может навредить грызунам, норки которых могут располагаться неподалеку от источника пожара [1]. </w:t>
      </w:r>
    </w:p>
    <w:p w14:paraId="7698869C" w14:textId="77777777" w:rsidR="00951E8E" w:rsidRDefault="00951E8E" w:rsidP="00F9212E">
      <w:pPr>
        <w:tabs>
          <w:tab w:val="left" w:pos="993"/>
        </w:tabs>
        <w:spacing w:line="360" w:lineRule="auto"/>
        <w:ind w:firstLine="709"/>
        <w:jc w:val="both"/>
        <w:rPr>
          <w:szCs w:val="24"/>
        </w:rPr>
      </w:pPr>
      <w:r w:rsidRPr="00E2010A">
        <w:rPr>
          <w:szCs w:val="24"/>
        </w:rPr>
        <w:t xml:space="preserve">Тема экологического воспитания продолжается вплоть до завершения обучения в школе. </w:t>
      </w:r>
      <w:r>
        <w:rPr>
          <w:szCs w:val="24"/>
        </w:rPr>
        <w:t>В 10-11 классах для реализации задач экологического воспитания учитель на уроках химии, а также в рамках внеурочной деятельности может организовывать круглые столы и дискуссии для обсуждения важных проблем в области экологии. В качестве примера возможной тематики можно рассмотреть следующие вопросы.</w:t>
      </w:r>
    </w:p>
    <w:p w14:paraId="5470F5FF" w14:textId="77777777" w:rsidR="00951E8E" w:rsidRPr="00E2010A" w:rsidRDefault="00951E8E" w:rsidP="00F9212E">
      <w:pPr>
        <w:tabs>
          <w:tab w:val="left" w:pos="993"/>
        </w:tabs>
        <w:spacing w:line="360" w:lineRule="auto"/>
        <w:ind w:firstLine="709"/>
        <w:jc w:val="both"/>
        <w:rPr>
          <w:szCs w:val="24"/>
        </w:rPr>
      </w:pPr>
      <w:r>
        <w:rPr>
          <w:szCs w:val="24"/>
        </w:rPr>
        <w:t>Например, в</w:t>
      </w:r>
      <w:r w:rsidRPr="00E2010A">
        <w:rPr>
          <w:szCs w:val="24"/>
        </w:rPr>
        <w:t xml:space="preserve"> 10 классе обучающиеся начинают новый раздел химии «Органическая химия». При изучении темы «</w:t>
      </w:r>
      <w:proofErr w:type="spellStart"/>
      <w:r w:rsidRPr="00E2010A">
        <w:rPr>
          <w:szCs w:val="24"/>
        </w:rPr>
        <w:t>Алканы</w:t>
      </w:r>
      <w:proofErr w:type="spellEnd"/>
      <w:r w:rsidRPr="00E2010A">
        <w:rPr>
          <w:szCs w:val="24"/>
        </w:rPr>
        <w:t xml:space="preserve">», знакомясь с первым представителем гомологического ряда </w:t>
      </w:r>
      <w:r>
        <w:rPr>
          <w:szCs w:val="24"/>
        </w:rPr>
        <w:t>- м</w:t>
      </w:r>
      <w:r w:rsidRPr="00E2010A">
        <w:rPr>
          <w:szCs w:val="24"/>
        </w:rPr>
        <w:t>етан</w:t>
      </w:r>
      <w:r>
        <w:rPr>
          <w:szCs w:val="24"/>
        </w:rPr>
        <w:t>ом</w:t>
      </w:r>
      <w:r w:rsidRPr="00E2010A">
        <w:rPr>
          <w:szCs w:val="24"/>
        </w:rPr>
        <w:t xml:space="preserve">, учащиеся узнают, что этот газ является взрывоопасным, а также выделяется у коров в результате побочных пищеварительных процессов за счет </w:t>
      </w:r>
      <w:proofErr w:type="spellStart"/>
      <w:r w:rsidRPr="00E2010A">
        <w:rPr>
          <w:szCs w:val="24"/>
        </w:rPr>
        <w:t>метаногенной</w:t>
      </w:r>
      <w:proofErr w:type="spellEnd"/>
      <w:r w:rsidRPr="00E2010A">
        <w:rPr>
          <w:szCs w:val="24"/>
        </w:rPr>
        <w:t xml:space="preserve"> микрофлоры в рубце коров. Рубец – это первый отдел желудка жвачных животных (к которым относятся и коровы), где происходит брожение и разложение клетчатки под воздействием </w:t>
      </w:r>
      <w:proofErr w:type="spellStart"/>
      <w:r w:rsidRPr="00E2010A">
        <w:rPr>
          <w:szCs w:val="24"/>
        </w:rPr>
        <w:t>метаногенных</w:t>
      </w:r>
      <w:proofErr w:type="spellEnd"/>
      <w:r w:rsidRPr="00E2010A">
        <w:rPr>
          <w:szCs w:val="24"/>
        </w:rPr>
        <w:t xml:space="preserve"> бактерий. В процессе их жизнедеятельности выделяется метан [2]</w:t>
      </w:r>
      <w:r>
        <w:rPr>
          <w:szCs w:val="24"/>
        </w:rPr>
        <w:t>. Однако не стоит забывать</w:t>
      </w:r>
      <w:r w:rsidRPr="00E2010A">
        <w:rPr>
          <w:szCs w:val="24"/>
        </w:rPr>
        <w:t>,</w:t>
      </w:r>
      <w:r>
        <w:rPr>
          <w:szCs w:val="24"/>
        </w:rPr>
        <w:t xml:space="preserve"> что</w:t>
      </w:r>
      <w:r w:rsidRPr="00E2010A">
        <w:rPr>
          <w:szCs w:val="24"/>
        </w:rPr>
        <w:t xml:space="preserve"> метан входит в число парниковых газов, которые разрушают озоновый слой, а он, в свою очередь, представляет собой зону с высокой концентрацией озона. </w:t>
      </w:r>
      <w:r>
        <w:rPr>
          <w:szCs w:val="24"/>
        </w:rPr>
        <w:t>Тем самым м</w:t>
      </w:r>
      <w:r w:rsidRPr="00E2010A">
        <w:rPr>
          <w:szCs w:val="24"/>
        </w:rPr>
        <w:t>етан</w:t>
      </w:r>
      <w:r>
        <w:rPr>
          <w:szCs w:val="24"/>
        </w:rPr>
        <w:t>,</w:t>
      </w:r>
      <w:r w:rsidRPr="00E2010A">
        <w:rPr>
          <w:szCs w:val="24"/>
        </w:rPr>
        <w:t xml:space="preserve"> явля</w:t>
      </w:r>
      <w:r>
        <w:rPr>
          <w:szCs w:val="24"/>
        </w:rPr>
        <w:t>ясь</w:t>
      </w:r>
      <w:r w:rsidRPr="00E2010A">
        <w:rPr>
          <w:szCs w:val="24"/>
        </w:rPr>
        <w:t xml:space="preserve"> одним из основных парниковых газов, </w:t>
      </w:r>
      <w:r>
        <w:rPr>
          <w:szCs w:val="24"/>
        </w:rPr>
        <w:t>может опосредованно влиять</w:t>
      </w:r>
      <w:r w:rsidRPr="00E2010A">
        <w:rPr>
          <w:szCs w:val="24"/>
        </w:rPr>
        <w:t xml:space="preserve"> на климат и атмосферу Земли. Его воздействие на глобальное потепление значительно сильнее, чем у углекислого газа. Выбросы метана приводят к дополнительному нагреванию атмосферы и усугубляют климатические изменения [3]. </w:t>
      </w:r>
    </w:p>
    <w:p w14:paraId="0C9A2410" w14:textId="77777777" w:rsidR="00951E8E" w:rsidRPr="00E2010A" w:rsidRDefault="00951E8E" w:rsidP="00F9212E">
      <w:pPr>
        <w:tabs>
          <w:tab w:val="left" w:pos="993"/>
        </w:tabs>
        <w:spacing w:line="360" w:lineRule="auto"/>
        <w:ind w:firstLine="709"/>
        <w:jc w:val="both"/>
        <w:rPr>
          <w:szCs w:val="24"/>
        </w:rPr>
      </w:pPr>
      <w:r w:rsidRPr="00E2010A">
        <w:rPr>
          <w:szCs w:val="24"/>
        </w:rPr>
        <w:t>Для снижения выбросов метана необходимо принимать меры по сокращению источников</w:t>
      </w:r>
      <w:r w:rsidRPr="00920AA9">
        <w:rPr>
          <w:szCs w:val="24"/>
        </w:rPr>
        <w:t xml:space="preserve"> </w:t>
      </w:r>
      <w:r w:rsidRPr="00E2010A">
        <w:rPr>
          <w:szCs w:val="24"/>
        </w:rPr>
        <w:t>его</w:t>
      </w:r>
      <w:r>
        <w:rPr>
          <w:szCs w:val="24"/>
        </w:rPr>
        <w:t xml:space="preserve"> образования</w:t>
      </w:r>
      <w:r w:rsidRPr="00E2010A">
        <w:rPr>
          <w:szCs w:val="24"/>
        </w:rPr>
        <w:t>, таких как животноводство, утилизация отходов, добыча и использование ископаемого топлива. Также важно разрабатывать и внедрять технологии улавливания и хранения метана, чтобы уменьшить его влияние на климат.</w:t>
      </w:r>
    </w:p>
    <w:p w14:paraId="106626EC" w14:textId="77777777" w:rsidR="00951E8E" w:rsidRDefault="00951E8E" w:rsidP="00F9212E">
      <w:pPr>
        <w:tabs>
          <w:tab w:val="left" w:pos="993"/>
        </w:tabs>
        <w:spacing w:line="360" w:lineRule="auto"/>
        <w:ind w:firstLine="709"/>
        <w:jc w:val="both"/>
        <w:rPr>
          <w:szCs w:val="24"/>
        </w:rPr>
      </w:pPr>
      <w:r w:rsidRPr="00E2010A">
        <w:rPr>
          <w:szCs w:val="24"/>
        </w:rPr>
        <w:t>Помимо метана парниковым газом является  водяной пар, который играет важную роль в атмосфере, поскольку он является основным источником облаков и осадков. Он также влияет на климат, регулируя температуру воздуха и создавая парниковый эффект. Однако избыток водяного пара может привести к усилению глобальных климатических изменений и повышению уровня моря, что может иметь серьезные последствия для экосистем и здоровья человека. Чтобы снизить влияние водяного пара на атмосферу, человечеству необходимо проводить особые мероприятия по сохранению лесов, которые играют ключевую роль в поглощении углекислого газа из атмосферы [4].</w:t>
      </w:r>
      <w:r>
        <w:rPr>
          <w:szCs w:val="24"/>
        </w:rPr>
        <w:t xml:space="preserve"> </w:t>
      </w:r>
      <w:r w:rsidRPr="00E2010A">
        <w:rPr>
          <w:szCs w:val="24"/>
        </w:rPr>
        <w:t xml:space="preserve">Парниковые газы играют негативную роль в разрушении озонового слоя. Они находятся на большой территории. </w:t>
      </w:r>
    </w:p>
    <w:p w14:paraId="39EFEC8C" w14:textId="77777777" w:rsidR="00951E8E" w:rsidRDefault="00951E8E" w:rsidP="00F9212E">
      <w:pPr>
        <w:tabs>
          <w:tab w:val="left" w:pos="993"/>
        </w:tabs>
        <w:spacing w:line="360" w:lineRule="auto"/>
        <w:ind w:firstLine="709"/>
        <w:jc w:val="both"/>
        <w:rPr>
          <w:szCs w:val="24"/>
        </w:rPr>
      </w:pPr>
      <w:r w:rsidRPr="00E2010A">
        <w:rPr>
          <w:szCs w:val="24"/>
        </w:rPr>
        <w:t>Другая категория веществ, влияющих на жизнедеятельность Земли – смог (может вызвать проблемы со здоровьем у людей, включая раздражение глаз, носа и горла, а также обострение астмы и д</w:t>
      </w:r>
      <w:r>
        <w:rPr>
          <w:szCs w:val="24"/>
        </w:rPr>
        <w:t>ругих респираторных заболеваний</w:t>
      </w:r>
      <w:r w:rsidRPr="00E2010A">
        <w:rPr>
          <w:szCs w:val="24"/>
        </w:rPr>
        <w:t xml:space="preserve">). </w:t>
      </w:r>
      <w:r>
        <w:rPr>
          <w:szCs w:val="24"/>
        </w:rPr>
        <w:t xml:space="preserve">Известны </w:t>
      </w:r>
      <w:r w:rsidRPr="00E2010A">
        <w:rPr>
          <w:szCs w:val="24"/>
        </w:rPr>
        <w:t xml:space="preserve"> два таких исторических случая: Лондонский смог - явление, которое возникает из-за загрязнения воздуха в Лондоне. Он образуется, когда в атмосфере скапливается большое количество вредных веществ, таких как дым, пыль и газы, которые могут вызвать проблемы со здоровьем у людей. Смог обычно возникает зимой и весной, когда температура воздуха низкая и ветры слабые. Это может привести к ухудшению видимости и затруднению дыхания. Лос-анджелесский смог - форма загрязнения воздуха, которая часто наблюдается в городе Лос-Анджелес, Калифорния, США. Он возникает из-за сочетания жаркой погоды, инверсионного слоя и выбросов транспортных средств и промышленных предприятий [5]. </w:t>
      </w:r>
    </w:p>
    <w:p w14:paraId="44529545" w14:textId="77777777" w:rsidR="00951E8E" w:rsidRDefault="00951E8E" w:rsidP="00F9212E">
      <w:pPr>
        <w:tabs>
          <w:tab w:val="left" w:pos="993"/>
        </w:tabs>
        <w:spacing w:line="360" w:lineRule="auto"/>
        <w:ind w:firstLine="709"/>
        <w:jc w:val="both"/>
        <w:rPr>
          <w:szCs w:val="24"/>
        </w:rPr>
      </w:pPr>
      <w:r>
        <w:rPr>
          <w:szCs w:val="24"/>
        </w:rPr>
        <w:t>Помимо обсуждения предложенных проблем экологии, учитель может демонстрировать учащимся фильмы и видеоролики по рассматриваемой тематике в рамках отдельного фрагмента урока или отдельного занятия на элективных курсах.</w:t>
      </w:r>
    </w:p>
    <w:p w14:paraId="2F354CD0" w14:textId="77777777" w:rsidR="00951E8E" w:rsidRDefault="00951E8E" w:rsidP="00F9212E">
      <w:pPr>
        <w:tabs>
          <w:tab w:val="left" w:pos="993"/>
        </w:tabs>
        <w:spacing w:line="360" w:lineRule="auto"/>
        <w:ind w:firstLine="709"/>
        <w:jc w:val="both"/>
        <w:rPr>
          <w:szCs w:val="24"/>
        </w:rPr>
      </w:pPr>
      <w:r>
        <w:rPr>
          <w:szCs w:val="24"/>
        </w:rPr>
        <w:t xml:space="preserve">Элементы экологического воспитания можно широко внедрять в научно-исследовательскую деятельность школьников при выполнении проектов, которые являются неотъемлемой частью школьного образования. Тематика работ в данном направлении может быть связана </w:t>
      </w:r>
      <w:r w:rsidRPr="001B6873">
        <w:rPr>
          <w:szCs w:val="24"/>
        </w:rPr>
        <w:t xml:space="preserve"> </w:t>
      </w:r>
      <w:r>
        <w:rPr>
          <w:szCs w:val="24"/>
        </w:rPr>
        <w:t>с</w:t>
      </w:r>
      <w:r w:rsidRPr="001B6873">
        <w:rPr>
          <w:szCs w:val="24"/>
        </w:rPr>
        <w:t xml:space="preserve"> измерени</w:t>
      </w:r>
      <w:r>
        <w:rPr>
          <w:szCs w:val="24"/>
        </w:rPr>
        <w:t>ем</w:t>
      </w:r>
      <w:r w:rsidRPr="001B6873">
        <w:rPr>
          <w:szCs w:val="24"/>
        </w:rPr>
        <w:t xml:space="preserve"> загрязнения воздуха, воды, почвы некоторых регионов </w:t>
      </w:r>
      <w:r>
        <w:rPr>
          <w:szCs w:val="24"/>
        </w:rPr>
        <w:t xml:space="preserve">своей </w:t>
      </w:r>
      <w:r w:rsidRPr="001B6873">
        <w:rPr>
          <w:szCs w:val="24"/>
        </w:rPr>
        <w:t>области.</w:t>
      </w:r>
      <w:r>
        <w:rPr>
          <w:szCs w:val="24"/>
        </w:rPr>
        <w:t xml:space="preserve"> </w:t>
      </w:r>
      <w:r w:rsidRPr="001B6873">
        <w:rPr>
          <w:szCs w:val="24"/>
        </w:rPr>
        <w:t xml:space="preserve">Методическое обеспечение предложенных работ просто и доступно. Отсутствие </w:t>
      </w:r>
      <w:proofErr w:type="spellStart"/>
      <w:r w:rsidRPr="001B6873">
        <w:rPr>
          <w:szCs w:val="24"/>
        </w:rPr>
        <w:t>пробоподготовки</w:t>
      </w:r>
      <w:proofErr w:type="spellEnd"/>
      <w:r w:rsidRPr="001B6873">
        <w:rPr>
          <w:szCs w:val="24"/>
        </w:rPr>
        <w:t xml:space="preserve"> позволяет провести анализ в ограниченное время</w:t>
      </w:r>
      <w:r>
        <w:rPr>
          <w:szCs w:val="24"/>
        </w:rPr>
        <w:t xml:space="preserve"> </w:t>
      </w:r>
      <w:r w:rsidRPr="001B6873">
        <w:rPr>
          <w:szCs w:val="24"/>
        </w:rPr>
        <w:t>[</w:t>
      </w:r>
      <w:r>
        <w:rPr>
          <w:szCs w:val="24"/>
        </w:rPr>
        <w:t>6</w:t>
      </w:r>
      <w:r w:rsidRPr="001B6873">
        <w:rPr>
          <w:szCs w:val="24"/>
        </w:rPr>
        <w:t xml:space="preserve">]. </w:t>
      </w:r>
    </w:p>
    <w:p w14:paraId="2AD08BC0" w14:textId="77777777" w:rsidR="00951E8E" w:rsidRPr="00E2010A" w:rsidRDefault="00951E8E" w:rsidP="00F9212E">
      <w:pPr>
        <w:tabs>
          <w:tab w:val="left" w:pos="993"/>
        </w:tabs>
        <w:spacing w:line="360" w:lineRule="auto"/>
        <w:ind w:firstLine="709"/>
        <w:jc w:val="both"/>
        <w:rPr>
          <w:szCs w:val="24"/>
        </w:rPr>
      </w:pPr>
      <w:r w:rsidRPr="00DE4420">
        <w:rPr>
          <w:szCs w:val="24"/>
        </w:rPr>
        <w:t xml:space="preserve">Формированию экологического мышления </w:t>
      </w:r>
      <w:r>
        <w:rPr>
          <w:szCs w:val="24"/>
        </w:rPr>
        <w:t>школьников также</w:t>
      </w:r>
      <w:r w:rsidRPr="00DE4420">
        <w:rPr>
          <w:szCs w:val="24"/>
        </w:rPr>
        <w:t xml:space="preserve"> способствует решение задач экологической </w:t>
      </w:r>
      <w:proofErr w:type="gramStart"/>
      <w:r w:rsidRPr="00DE4420">
        <w:rPr>
          <w:szCs w:val="24"/>
        </w:rPr>
        <w:t>направленности</w:t>
      </w:r>
      <w:proofErr w:type="gramEnd"/>
      <w:r>
        <w:rPr>
          <w:szCs w:val="24"/>
        </w:rPr>
        <w:t xml:space="preserve"> как на уроках, так и в рамках элективных курсов</w:t>
      </w:r>
      <w:r w:rsidRPr="00DE4420">
        <w:rPr>
          <w:szCs w:val="24"/>
        </w:rPr>
        <w:t xml:space="preserve">. При </w:t>
      </w:r>
      <w:r>
        <w:rPr>
          <w:szCs w:val="24"/>
        </w:rPr>
        <w:t xml:space="preserve">решении задач такого рода они </w:t>
      </w:r>
      <w:r w:rsidRPr="00DE4420">
        <w:rPr>
          <w:szCs w:val="24"/>
        </w:rPr>
        <w:t>знакомятся с природоохранными мероприятиями на разных производствах, методами контроля, ПДК вредных веществ в окружающей среде, способами организации малоотходных и безотходных производств.</w:t>
      </w:r>
    </w:p>
    <w:p w14:paraId="1D8E0378" w14:textId="77777777" w:rsidR="00951E8E" w:rsidRPr="00E2010A" w:rsidRDefault="00951E8E" w:rsidP="00F9212E">
      <w:pPr>
        <w:tabs>
          <w:tab w:val="left" w:pos="993"/>
        </w:tabs>
        <w:spacing w:line="360" w:lineRule="auto"/>
        <w:ind w:firstLine="709"/>
        <w:jc w:val="both"/>
        <w:rPr>
          <w:szCs w:val="24"/>
        </w:rPr>
      </w:pPr>
      <w:r w:rsidRPr="00E2010A">
        <w:rPr>
          <w:szCs w:val="24"/>
        </w:rPr>
        <w:t>Экологическое воспитание на уроках химии играет важную роль в формирован</w:t>
      </w:r>
      <w:proofErr w:type="gramStart"/>
      <w:r w:rsidRPr="00E2010A">
        <w:rPr>
          <w:szCs w:val="24"/>
        </w:rPr>
        <w:t>ии у у</w:t>
      </w:r>
      <w:proofErr w:type="gramEnd"/>
      <w:r w:rsidRPr="00E2010A">
        <w:rPr>
          <w:szCs w:val="24"/>
        </w:rPr>
        <w:t>чащихся бережного отношения к окружающей среде и природным ресурсам. Использование таких методов и подходов как практические занятия, исследовательские проекты, внедрение информационных технологий, способствует развитию у учащихся экологической культуры и критического мышления. Экологическое образование помогает учащимся осознать влияние человеческой деятельности на окружающую среду и способствует выработке навыков принятия решений в области экологии и устойчивого развития.</w:t>
      </w:r>
    </w:p>
    <w:p w14:paraId="3277A4EA" w14:textId="77777777" w:rsidR="00951E8E" w:rsidRPr="002F291F" w:rsidRDefault="00951E8E" w:rsidP="00F9212E">
      <w:pPr>
        <w:tabs>
          <w:tab w:val="left" w:pos="993"/>
        </w:tabs>
        <w:spacing w:line="360" w:lineRule="auto"/>
        <w:ind w:firstLine="709"/>
        <w:jc w:val="center"/>
        <w:rPr>
          <w:rFonts w:eastAsia="Calibri"/>
          <w:b/>
          <w:szCs w:val="24"/>
          <w:lang w:eastAsia="en-US"/>
        </w:rPr>
      </w:pPr>
      <w:r>
        <w:rPr>
          <w:rFonts w:eastAsia="Calibri"/>
          <w:b/>
          <w:szCs w:val="24"/>
          <w:lang w:eastAsia="en-US"/>
        </w:rPr>
        <w:t>Примечания</w:t>
      </w:r>
    </w:p>
    <w:p w14:paraId="1265633A" w14:textId="77777777" w:rsidR="00951E8E" w:rsidRPr="00013AEE" w:rsidRDefault="00951E8E" w:rsidP="00F9212E">
      <w:pPr>
        <w:pStyle w:val="affd"/>
        <w:numPr>
          <w:ilvl w:val="0"/>
          <w:numId w:val="48"/>
        </w:numPr>
        <w:tabs>
          <w:tab w:val="left" w:pos="993"/>
        </w:tabs>
        <w:suppressAutoHyphens w:val="0"/>
        <w:spacing w:after="0" w:line="360" w:lineRule="auto"/>
        <w:ind w:left="0" w:firstLine="709"/>
        <w:jc w:val="both"/>
        <w:rPr>
          <w:rFonts w:ascii="Times New Roman" w:hAnsi="Times New Roman"/>
          <w:sz w:val="24"/>
          <w:szCs w:val="24"/>
        </w:rPr>
      </w:pPr>
      <w:proofErr w:type="spellStart"/>
      <w:r w:rsidRPr="00013AEE">
        <w:rPr>
          <w:rFonts w:ascii="Times New Roman" w:hAnsi="Times New Roman"/>
          <w:sz w:val="24"/>
          <w:szCs w:val="24"/>
        </w:rPr>
        <w:t>Хаханина</w:t>
      </w:r>
      <w:proofErr w:type="spellEnd"/>
      <w:r w:rsidRPr="00013AEE">
        <w:rPr>
          <w:rFonts w:ascii="Times New Roman" w:hAnsi="Times New Roman"/>
          <w:sz w:val="24"/>
          <w:szCs w:val="24"/>
        </w:rPr>
        <w:t>, Т. И.  Химия окружающей среды</w:t>
      </w:r>
      <w:proofErr w:type="gramStart"/>
      <w:r w:rsidRPr="00013AEE">
        <w:rPr>
          <w:rFonts w:ascii="Times New Roman" w:hAnsi="Times New Roman"/>
          <w:sz w:val="24"/>
          <w:szCs w:val="24"/>
        </w:rPr>
        <w:t> :</w:t>
      </w:r>
      <w:proofErr w:type="gramEnd"/>
      <w:r w:rsidRPr="00013AEE">
        <w:rPr>
          <w:rFonts w:ascii="Times New Roman" w:hAnsi="Times New Roman"/>
          <w:sz w:val="24"/>
          <w:szCs w:val="24"/>
        </w:rPr>
        <w:t xml:space="preserve"> учебник для академического </w:t>
      </w:r>
      <w:proofErr w:type="spellStart"/>
      <w:r w:rsidRPr="00013AEE">
        <w:rPr>
          <w:rFonts w:ascii="Times New Roman" w:hAnsi="Times New Roman"/>
          <w:sz w:val="24"/>
          <w:szCs w:val="24"/>
        </w:rPr>
        <w:t>бакалавриата</w:t>
      </w:r>
      <w:proofErr w:type="spellEnd"/>
      <w:r w:rsidRPr="00013AEE">
        <w:rPr>
          <w:rFonts w:ascii="Times New Roman" w:hAnsi="Times New Roman"/>
          <w:sz w:val="24"/>
          <w:szCs w:val="24"/>
        </w:rPr>
        <w:t> / Т. И. </w:t>
      </w:r>
      <w:proofErr w:type="spellStart"/>
      <w:r w:rsidRPr="00013AEE">
        <w:rPr>
          <w:rFonts w:ascii="Times New Roman" w:hAnsi="Times New Roman"/>
          <w:sz w:val="24"/>
          <w:szCs w:val="24"/>
        </w:rPr>
        <w:t>Хаханина</w:t>
      </w:r>
      <w:proofErr w:type="spellEnd"/>
      <w:r w:rsidRPr="00013AEE">
        <w:rPr>
          <w:rFonts w:ascii="Times New Roman" w:hAnsi="Times New Roman"/>
          <w:sz w:val="24"/>
          <w:szCs w:val="24"/>
        </w:rPr>
        <w:t xml:space="preserve">, Н. Г. Никитина, И. Н. Петухов. — 3-е изд., </w:t>
      </w:r>
      <w:proofErr w:type="spellStart"/>
      <w:r w:rsidRPr="00013AEE">
        <w:rPr>
          <w:rFonts w:ascii="Times New Roman" w:hAnsi="Times New Roman"/>
          <w:sz w:val="24"/>
          <w:szCs w:val="24"/>
        </w:rPr>
        <w:t>перераб</w:t>
      </w:r>
      <w:proofErr w:type="spellEnd"/>
      <w:r w:rsidRPr="00013AEE">
        <w:rPr>
          <w:rFonts w:ascii="Times New Roman" w:hAnsi="Times New Roman"/>
          <w:sz w:val="24"/>
          <w:szCs w:val="24"/>
        </w:rPr>
        <w:t xml:space="preserve">. и доп. — Москва : </w:t>
      </w:r>
      <w:proofErr w:type="gramStart"/>
      <w:r w:rsidRPr="00013AEE">
        <w:rPr>
          <w:rFonts w:ascii="Times New Roman" w:hAnsi="Times New Roman"/>
          <w:sz w:val="24"/>
          <w:szCs w:val="24"/>
        </w:rPr>
        <w:t xml:space="preserve">Издательство </w:t>
      </w:r>
      <w:proofErr w:type="spellStart"/>
      <w:r w:rsidRPr="00013AEE">
        <w:rPr>
          <w:rFonts w:ascii="Times New Roman" w:hAnsi="Times New Roman"/>
          <w:sz w:val="24"/>
          <w:szCs w:val="24"/>
        </w:rPr>
        <w:t>Юрайт</w:t>
      </w:r>
      <w:proofErr w:type="spellEnd"/>
      <w:r w:rsidRPr="00013AEE">
        <w:rPr>
          <w:rFonts w:ascii="Times New Roman" w:hAnsi="Times New Roman"/>
          <w:sz w:val="24"/>
          <w:szCs w:val="24"/>
        </w:rPr>
        <w:t>, 2019. — 233 с. — (Бакалавр.</w:t>
      </w:r>
      <w:proofErr w:type="gramEnd"/>
      <w:r w:rsidRPr="00013AEE">
        <w:rPr>
          <w:rFonts w:ascii="Times New Roman" w:hAnsi="Times New Roman"/>
          <w:sz w:val="24"/>
          <w:szCs w:val="24"/>
        </w:rPr>
        <w:t xml:space="preserve"> </w:t>
      </w:r>
      <w:proofErr w:type="gramStart"/>
      <w:r w:rsidRPr="00013AEE">
        <w:rPr>
          <w:rFonts w:ascii="Times New Roman" w:hAnsi="Times New Roman"/>
          <w:sz w:val="24"/>
          <w:szCs w:val="24"/>
        </w:rPr>
        <w:t>Академический курс).</w:t>
      </w:r>
      <w:proofErr w:type="gramEnd"/>
      <w:r w:rsidRPr="00013AEE">
        <w:rPr>
          <w:rFonts w:ascii="Times New Roman" w:hAnsi="Times New Roman"/>
          <w:sz w:val="24"/>
          <w:szCs w:val="24"/>
        </w:rPr>
        <w:t> — ISBN 978-5-534-00029-0. — Текст</w:t>
      </w:r>
      <w:proofErr w:type="gramStart"/>
      <w:r w:rsidRPr="00013AEE">
        <w:rPr>
          <w:rFonts w:ascii="Times New Roman" w:hAnsi="Times New Roman"/>
          <w:sz w:val="24"/>
          <w:szCs w:val="24"/>
        </w:rPr>
        <w:t xml:space="preserve"> :</w:t>
      </w:r>
      <w:proofErr w:type="gramEnd"/>
      <w:r w:rsidRPr="00013AEE">
        <w:rPr>
          <w:rFonts w:ascii="Times New Roman" w:hAnsi="Times New Roman"/>
          <w:sz w:val="24"/>
          <w:szCs w:val="24"/>
        </w:rPr>
        <w:t xml:space="preserve"> электронный // Образовательная платформа </w:t>
      </w:r>
      <w:proofErr w:type="spellStart"/>
      <w:r w:rsidRPr="00013AEE">
        <w:rPr>
          <w:rFonts w:ascii="Times New Roman" w:hAnsi="Times New Roman"/>
          <w:sz w:val="24"/>
          <w:szCs w:val="24"/>
        </w:rPr>
        <w:t>Юрайт</w:t>
      </w:r>
      <w:proofErr w:type="spellEnd"/>
      <w:r w:rsidRPr="00013AEE">
        <w:rPr>
          <w:rFonts w:ascii="Times New Roman" w:hAnsi="Times New Roman"/>
          <w:sz w:val="24"/>
          <w:szCs w:val="24"/>
        </w:rPr>
        <w:t xml:space="preserve"> [сайт]. — URL: </w:t>
      </w:r>
      <w:hyperlink r:id="rId16" w:tgtFrame="_blank" w:history="1">
        <w:r w:rsidRPr="00013AEE">
          <w:rPr>
            <w:rStyle w:val="afff2"/>
            <w:rFonts w:ascii="Times New Roman" w:hAnsi="Times New Roman"/>
            <w:sz w:val="24"/>
            <w:szCs w:val="24"/>
          </w:rPr>
          <w:t>https://urait.ru/bcode/431145</w:t>
        </w:r>
      </w:hyperlink>
      <w:r w:rsidRPr="00013AEE">
        <w:rPr>
          <w:rFonts w:ascii="Times New Roman" w:hAnsi="Times New Roman"/>
          <w:sz w:val="24"/>
          <w:szCs w:val="24"/>
        </w:rPr>
        <w:t> (дата обращения: 08.11.2023).</w:t>
      </w:r>
    </w:p>
    <w:p w14:paraId="569C5D45" w14:textId="77777777" w:rsidR="00951E8E" w:rsidRPr="00013AEE" w:rsidRDefault="00951E8E" w:rsidP="00F9212E">
      <w:pPr>
        <w:pStyle w:val="affd"/>
        <w:numPr>
          <w:ilvl w:val="0"/>
          <w:numId w:val="48"/>
        </w:numPr>
        <w:tabs>
          <w:tab w:val="left" w:pos="993"/>
        </w:tabs>
        <w:suppressAutoHyphens w:val="0"/>
        <w:spacing w:after="0" w:line="360" w:lineRule="auto"/>
        <w:ind w:left="0" w:firstLine="709"/>
        <w:rPr>
          <w:rFonts w:ascii="Times New Roman" w:hAnsi="Times New Roman"/>
          <w:sz w:val="24"/>
          <w:szCs w:val="24"/>
        </w:rPr>
      </w:pPr>
      <w:r w:rsidRPr="00013AEE">
        <w:rPr>
          <w:rFonts w:ascii="Times New Roman" w:hAnsi="Times New Roman"/>
          <w:sz w:val="24"/>
          <w:szCs w:val="24"/>
        </w:rPr>
        <w:t>Химия окружающей среды</w:t>
      </w:r>
      <w:proofErr w:type="gramStart"/>
      <w:r w:rsidRPr="00013AEE">
        <w:rPr>
          <w:rFonts w:ascii="Times New Roman" w:hAnsi="Times New Roman"/>
          <w:sz w:val="24"/>
          <w:szCs w:val="24"/>
        </w:rPr>
        <w:t xml:space="preserve"> :</w:t>
      </w:r>
      <w:proofErr w:type="gramEnd"/>
      <w:r w:rsidRPr="00013AEE">
        <w:rPr>
          <w:rFonts w:ascii="Times New Roman" w:hAnsi="Times New Roman"/>
          <w:sz w:val="24"/>
          <w:szCs w:val="24"/>
        </w:rPr>
        <w:t xml:space="preserve"> учеб, пособие / под ред. Т. И. </w:t>
      </w:r>
      <w:proofErr w:type="spellStart"/>
      <w:r w:rsidRPr="00013AEE">
        <w:rPr>
          <w:rFonts w:ascii="Times New Roman" w:hAnsi="Times New Roman"/>
          <w:sz w:val="24"/>
          <w:szCs w:val="24"/>
        </w:rPr>
        <w:t>Хаханиной</w:t>
      </w:r>
      <w:proofErr w:type="spellEnd"/>
      <w:r w:rsidRPr="00013AEE">
        <w:rPr>
          <w:rFonts w:ascii="Times New Roman" w:hAnsi="Times New Roman"/>
          <w:sz w:val="24"/>
          <w:szCs w:val="24"/>
        </w:rPr>
        <w:t>. — М.: Высшее образование, 2009.</w:t>
      </w:r>
    </w:p>
    <w:p w14:paraId="47B2F88E" w14:textId="77777777" w:rsidR="00951E8E" w:rsidRPr="00013AEE" w:rsidRDefault="00951E8E" w:rsidP="00F9212E">
      <w:pPr>
        <w:pStyle w:val="affd"/>
        <w:numPr>
          <w:ilvl w:val="0"/>
          <w:numId w:val="48"/>
        </w:numPr>
        <w:tabs>
          <w:tab w:val="left" w:pos="993"/>
        </w:tabs>
        <w:suppressAutoHyphens w:val="0"/>
        <w:spacing w:after="0" w:line="360" w:lineRule="auto"/>
        <w:ind w:left="0" w:firstLine="709"/>
        <w:rPr>
          <w:rFonts w:ascii="Times New Roman" w:hAnsi="Times New Roman"/>
          <w:sz w:val="24"/>
          <w:szCs w:val="24"/>
        </w:rPr>
      </w:pPr>
      <w:proofErr w:type="spellStart"/>
      <w:r w:rsidRPr="00013AEE">
        <w:rPr>
          <w:rFonts w:ascii="Times New Roman" w:hAnsi="Times New Roman"/>
          <w:iCs/>
          <w:sz w:val="24"/>
          <w:szCs w:val="24"/>
        </w:rPr>
        <w:t>Голдовская</w:t>
      </w:r>
      <w:proofErr w:type="spellEnd"/>
      <w:r w:rsidRPr="00013AEE">
        <w:rPr>
          <w:rFonts w:ascii="Times New Roman" w:hAnsi="Times New Roman"/>
          <w:iCs/>
          <w:sz w:val="24"/>
          <w:szCs w:val="24"/>
        </w:rPr>
        <w:t>, Л. </w:t>
      </w:r>
      <w:r w:rsidRPr="00E343AC">
        <w:rPr>
          <w:rFonts w:ascii="Times New Roman" w:hAnsi="Times New Roman"/>
          <w:bCs/>
          <w:iCs/>
          <w:sz w:val="24"/>
          <w:szCs w:val="24"/>
        </w:rPr>
        <w:t>Ф.</w:t>
      </w:r>
      <w:r w:rsidRPr="00013AEE">
        <w:rPr>
          <w:rFonts w:ascii="Times New Roman" w:hAnsi="Times New Roman"/>
          <w:sz w:val="24"/>
          <w:szCs w:val="24"/>
        </w:rPr>
        <w:t> Химия окружающей среды</w:t>
      </w:r>
      <w:proofErr w:type="gramStart"/>
      <w:r w:rsidRPr="00013AEE">
        <w:rPr>
          <w:rFonts w:ascii="Times New Roman" w:hAnsi="Times New Roman"/>
          <w:sz w:val="24"/>
          <w:szCs w:val="24"/>
        </w:rPr>
        <w:t xml:space="preserve"> :</w:t>
      </w:r>
      <w:proofErr w:type="gramEnd"/>
      <w:r w:rsidRPr="00013AEE">
        <w:rPr>
          <w:rFonts w:ascii="Times New Roman" w:hAnsi="Times New Roman"/>
          <w:sz w:val="24"/>
          <w:szCs w:val="24"/>
        </w:rPr>
        <w:t xml:space="preserve"> учеб, пособие для вузов. — М.: Мир, 2005.</w:t>
      </w:r>
    </w:p>
    <w:p w14:paraId="37F64D48" w14:textId="77777777" w:rsidR="00951E8E" w:rsidRPr="00013AEE" w:rsidRDefault="00951E8E" w:rsidP="00F9212E">
      <w:pPr>
        <w:pStyle w:val="affd"/>
        <w:numPr>
          <w:ilvl w:val="0"/>
          <w:numId w:val="48"/>
        </w:numPr>
        <w:tabs>
          <w:tab w:val="left" w:pos="993"/>
        </w:tabs>
        <w:suppressAutoHyphens w:val="0"/>
        <w:spacing w:after="0" w:line="360" w:lineRule="auto"/>
        <w:ind w:left="0" w:firstLine="709"/>
        <w:rPr>
          <w:rFonts w:ascii="Times New Roman" w:hAnsi="Times New Roman"/>
          <w:sz w:val="24"/>
          <w:szCs w:val="24"/>
        </w:rPr>
      </w:pPr>
      <w:proofErr w:type="spellStart"/>
      <w:r w:rsidRPr="00013AEE">
        <w:rPr>
          <w:rFonts w:ascii="Times New Roman" w:hAnsi="Times New Roman"/>
          <w:iCs/>
          <w:sz w:val="24"/>
          <w:szCs w:val="24"/>
        </w:rPr>
        <w:t>Тарко</w:t>
      </w:r>
      <w:proofErr w:type="spellEnd"/>
      <w:r w:rsidRPr="00013AEE">
        <w:rPr>
          <w:rFonts w:ascii="Times New Roman" w:hAnsi="Times New Roman"/>
          <w:iCs/>
          <w:sz w:val="24"/>
          <w:szCs w:val="24"/>
        </w:rPr>
        <w:t>, А. М.</w:t>
      </w:r>
      <w:r w:rsidRPr="00013AEE">
        <w:rPr>
          <w:rFonts w:ascii="Times New Roman" w:hAnsi="Times New Roman"/>
          <w:sz w:val="24"/>
          <w:szCs w:val="24"/>
        </w:rPr>
        <w:t> Антропогенные изменения глобальных биосферных процессов. — М.: ФИЗМАТЛИТ, 2005.</w:t>
      </w:r>
    </w:p>
    <w:p w14:paraId="7EFF99FF" w14:textId="77777777" w:rsidR="00951E8E" w:rsidRPr="00013AEE" w:rsidRDefault="00951E8E" w:rsidP="00F9212E">
      <w:pPr>
        <w:pStyle w:val="affd"/>
        <w:numPr>
          <w:ilvl w:val="0"/>
          <w:numId w:val="48"/>
        </w:numPr>
        <w:tabs>
          <w:tab w:val="left" w:pos="993"/>
        </w:tabs>
        <w:suppressAutoHyphens w:val="0"/>
        <w:spacing w:after="0" w:line="360" w:lineRule="auto"/>
        <w:ind w:left="0" w:firstLine="709"/>
        <w:rPr>
          <w:rFonts w:ascii="Times New Roman" w:hAnsi="Times New Roman"/>
          <w:sz w:val="24"/>
          <w:szCs w:val="24"/>
        </w:rPr>
      </w:pPr>
      <w:r w:rsidRPr="00013AEE">
        <w:rPr>
          <w:rFonts w:ascii="Times New Roman" w:hAnsi="Times New Roman"/>
          <w:iCs/>
          <w:sz w:val="24"/>
          <w:szCs w:val="24"/>
        </w:rPr>
        <w:t>Исидоров, В. А.</w:t>
      </w:r>
      <w:r w:rsidRPr="00013AEE">
        <w:rPr>
          <w:rFonts w:ascii="Times New Roman" w:hAnsi="Times New Roman"/>
          <w:sz w:val="24"/>
          <w:szCs w:val="24"/>
        </w:rPr>
        <w:t> Экологическая химия</w:t>
      </w:r>
      <w:proofErr w:type="gramStart"/>
      <w:r w:rsidRPr="00013AEE">
        <w:rPr>
          <w:rFonts w:ascii="Times New Roman" w:hAnsi="Times New Roman"/>
          <w:sz w:val="24"/>
          <w:szCs w:val="24"/>
        </w:rPr>
        <w:t xml:space="preserve"> :</w:t>
      </w:r>
      <w:proofErr w:type="gramEnd"/>
      <w:r w:rsidRPr="00013AEE">
        <w:rPr>
          <w:rFonts w:ascii="Times New Roman" w:hAnsi="Times New Roman"/>
          <w:sz w:val="24"/>
          <w:szCs w:val="24"/>
        </w:rPr>
        <w:t xml:space="preserve"> учеб, пособие для вузов. — М.: </w:t>
      </w:r>
      <w:proofErr w:type="spellStart"/>
      <w:r w:rsidRPr="00013AEE">
        <w:rPr>
          <w:rFonts w:ascii="Times New Roman" w:hAnsi="Times New Roman"/>
          <w:sz w:val="24"/>
          <w:szCs w:val="24"/>
        </w:rPr>
        <w:t>Химиздат</w:t>
      </w:r>
      <w:proofErr w:type="spellEnd"/>
      <w:r w:rsidRPr="00013AEE">
        <w:rPr>
          <w:rFonts w:ascii="Times New Roman" w:hAnsi="Times New Roman"/>
          <w:sz w:val="24"/>
          <w:szCs w:val="24"/>
        </w:rPr>
        <w:t>, 2001</w:t>
      </w:r>
    </w:p>
    <w:p w14:paraId="2EC3B97C" w14:textId="77777777" w:rsidR="00951E8E" w:rsidRPr="00013AEE" w:rsidRDefault="00951E8E" w:rsidP="00F9212E">
      <w:pPr>
        <w:pStyle w:val="3f1"/>
        <w:numPr>
          <w:ilvl w:val="0"/>
          <w:numId w:val="48"/>
        </w:numPr>
        <w:tabs>
          <w:tab w:val="left" w:pos="993"/>
        </w:tabs>
        <w:spacing w:after="0" w:line="360" w:lineRule="auto"/>
        <w:ind w:left="0" w:firstLine="709"/>
        <w:jc w:val="both"/>
        <w:rPr>
          <w:b/>
          <w:sz w:val="24"/>
          <w:szCs w:val="24"/>
        </w:rPr>
      </w:pPr>
      <w:r w:rsidRPr="00013AEE">
        <w:rPr>
          <w:sz w:val="24"/>
          <w:szCs w:val="24"/>
        </w:rPr>
        <w:t xml:space="preserve">Э.Р. </w:t>
      </w:r>
      <w:proofErr w:type="spellStart"/>
      <w:r w:rsidRPr="00013AEE">
        <w:rPr>
          <w:sz w:val="24"/>
          <w:szCs w:val="24"/>
        </w:rPr>
        <w:t>Оскотская</w:t>
      </w:r>
      <w:proofErr w:type="spellEnd"/>
      <w:r w:rsidRPr="00013AEE">
        <w:rPr>
          <w:sz w:val="24"/>
          <w:szCs w:val="24"/>
        </w:rPr>
        <w:t xml:space="preserve">, И.Н. </w:t>
      </w:r>
      <w:proofErr w:type="spellStart"/>
      <w:r w:rsidRPr="00013AEE">
        <w:rPr>
          <w:sz w:val="24"/>
          <w:szCs w:val="24"/>
        </w:rPr>
        <w:t>Сенчакова</w:t>
      </w:r>
      <w:proofErr w:type="spellEnd"/>
      <w:r w:rsidRPr="00013AEE">
        <w:rPr>
          <w:sz w:val="24"/>
          <w:szCs w:val="24"/>
        </w:rPr>
        <w:t>, Э.Ю. Юшкова, А.В. Осипова Организация исследовательского эксперимента в условиях школьного научного общества // Материалы 56 Всероссийской научно-практической конференции «Актуальные проблемы химического и естественнонаучного образования», 8-11 апреля 2009г., г. Санкт-Петербург, С.94-96.</w:t>
      </w:r>
      <w:r>
        <w:rPr>
          <w:sz w:val="24"/>
          <w:szCs w:val="24"/>
        </w:rPr>
        <w:t xml:space="preserve"> Режим доступа: </w:t>
      </w:r>
      <w:r w:rsidRPr="002A0E40">
        <w:rPr>
          <w:sz w:val="24"/>
          <w:szCs w:val="24"/>
        </w:rPr>
        <w:t>https://www.elibrary.ru/download/elibrary_35360987_35172097.pdf</w:t>
      </w:r>
    </w:p>
    <w:p w14:paraId="25AF889D" w14:textId="439F9879" w:rsidR="00951E8E" w:rsidRPr="00E2010A" w:rsidRDefault="00C00A00" w:rsidP="00C00A00">
      <w:pPr>
        <w:pStyle w:val="affd"/>
        <w:tabs>
          <w:tab w:val="left" w:pos="993"/>
        </w:tabs>
        <w:spacing w:after="0" w:line="360" w:lineRule="auto"/>
        <w:ind w:left="0"/>
        <w:rPr>
          <w:rFonts w:ascii="Times New Roman" w:hAnsi="Times New Roman"/>
          <w:sz w:val="24"/>
          <w:szCs w:val="24"/>
        </w:rPr>
      </w:pPr>
      <w:r>
        <w:rPr>
          <w:rFonts w:ascii="Times New Roman" w:hAnsi="Times New Roman"/>
          <w:sz w:val="24"/>
          <w:szCs w:val="24"/>
        </w:rPr>
        <w:t>________________________________________________________________________________</w:t>
      </w:r>
    </w:p>
    <w:p w14:paraId="19E2263B" w14:textId="7227E912" w:rsidR="00FE6515" w:rsidRPr="000E3B75" w:rsidRDefault="00FE6515" w:rsidP="00FE6515">
      <w:pPr>
        <w:ind w:firstLine="709"/>
        <w:jc w:val="both"/>
        <w:rPr>
          <w:sz w:val="20"/>
        </w:rPr>
      </w:pPr>
      <w:proofErr w:type="spellStart"/>
      <w:r w:rsidRPr="000E3B75">
        <w:rPr>
          <w:b/>
          <w:sz w:val="20"/>
        </w:rPr>
        <w:t>Сенчакова</w:t>
      </w:r>
      <w:proofErr w:type="spellEnd"/>
      <w:r w:rsidRPr="000E3B75">
        <w:rPr>
          <w:b/>
          <w:sz w:val="20"/>
        </w:rPr>
        <w:t xml:space="preserve"> Ирина Николаевна,</w:t>
      </w:r>
      <w:r w:rsidRPr="000E3B75">
        <w:rPr>
          <w:sz w:val="20"/>
        </w:rPr>
        <w:t xml:space="preserve"> </w:t>
      </w:r>
      <w:r w:rsidR="00C00A00" w:rsidRPr="000E3B75">
        <w:rPr>
          <w:sz w:val="20"/>
        </w:rPr>
        <w:t>к</w:t>
      </w:r>
      <w:r w:rsidRPr="000E3B75">
        <w:rPr>
          <w:sz w:val="20"/>
        </w:rPr>
        <w:t>андидат химических наук, доцент</w:t>
      </w:r>
      <w:r w:rsidR="00C00A00" w:rsidRPr="000E3B75">
        <w:rPr>
          <w:sz w:val="20"/>
        </w:rPr>
        <w:t xml:space="preserve">, </w:t>
      </w:r>
      <w:r w:rsidRPr="000E3B75">
        <w:rPr>
          <w:sz w:val="20"/>
        </w:rPr>
        <w:t>Орловский государственный университет имени И. С. Тургенева, Ор</w:t>
      </w:r>
      <w:r w:rsidR="00C00A00" w:rsidRPr="000E3B75">
        <w:rPr>
          <w:sz w:val="20"/>
        </w:rPr>
        <w:t xml:space="preserve">ёл, Россия, </w:t>
      </w:r>
      <w:r w:rsidRPr="000E3B75">
        <w:rPr>
          <w:sz w:val="20"/>
        </w:rPr>
        <w:t xml:space="preserve">irinka-sen@mail.ru </w:t>
      </w:r>
    </w:p>
    <w:p w14:paraId="367D0BFB" w14:textId="77777777" w:rsidR="00C00A00" w:rsidRPr="000E3B75" w:rsidRDefault="00C00A00" w:rsidP="00C00A00">
      <w:pPr>
        <w:ind w:firstLine="709"/>
        <w:jc w:val="both"/>
        <w:rPr>
          <w:sz w:val="20"/>
          <w:lang w:val="en-US"/>
        </w:rPr>
      </w:pPr>
      <w:r w:rsidRPr="000E3B75">
        <w:rPr>
          <w:b/>
          <w:sz w:val="20"/>
          <w:lang w:val="en-US"/>
        </w:rPr>
        <w:t xml:space="preserve">Irina </w:t>
      </w:r>
      <w:proofErr w:type="spellStart"/>
      <w:r w:rsidRPr="000E3B75">
        <w:rPr>
          <w:b/>
          <w:sz w:val="20"/>
          <w:lang w:val="en-US"/>
        </w:rPr>
        <w:t>Nikolaevna</w:t>
      </w:r>
      <w:proofErr w:type="spellEnd"/>
      <w:r w:rsidRPr="000E3B75">
        <w:rPr>
          <w:b/>
          <w:sz w:val="20"/>
          <w:lang w:val="en-US"/>
        </w:rPr>
        <w:t xml:space="preserve"> </w:t>
      </w:r>
      <w:proofErr w:type="spellStart"/>
      <w:r w:rsidRPr="000E3B75">
        <w:rPr>
          <w:b/>
          <w:sz w:val="20"/>
          <w:lang w:val="en-US"/>
        </w:rPr>
        <w:t>Senchakova</w:t>
      </w:r>
      <w:proofErr w:type="spellEnd"/>
      <w:r w:rsidRPr="000E3B75">
        <w:rPr>
          <w:b/>
          <w:sz w:val="20"/>
          <w:lang w:val="en-US"/>
        </w:rPr>
        <w:t>,</w:t>
      </w:r>
      <w:r w:rsidRPr="000E3B75">
        <w:rPr>
          <w:sz w:val="20"/>
          <w:lang w:val="en-US"/>
        </w:rPr>
        <w:t xml:space="preserve"> Candidate of Chemical Sciences, Associate Professor, Orel State University, Orel, Russia, irinka-sen@mail.ru </w:t>
      </w:r>
    </w:p>
    <w:p w14:paraId="733BEFED" w14:textId="67F3E81E" w:rsidR="00FE6515" w:rsidRPr="000E3B75" w:rsidRDefault="00FE6515" w:rsidP="00FE6515">
      <w:pPr>
        <w:ind w:firstLine="709"/>
        <w:jc w:val="both"/>
        <w:rPr>
          <w:sz w:val="20"/>
        </w:rPr>
      </w:pPr>
      <w:proofErr w:type="spellStart"/>
      <w:r w:rsidRPr="000E3B75">
        <w:rPr>
          <w:b/>
          <w:sz w:val="20"/>
        </w:rPr>
        <w:t>Фонтаний</w:t>
      </w:r>
      <w:proofErr w:type="spellEnd"/>
      <w:r w:rsidRPr="000E3B75">
        <w:rPr>
          <w:b/>
          <w:sz w:val="20"/>
        </w:rPr>
        <w:t xml:space="preserve"> Даниил Сергеевич</w:t>
      </w:r>
      <w:r w:rsidR="00C00A00" w:rsidRPr="000E3B75">
        <w:rPr>
          <w:b/>
          <w:sz w:val="20"/>
        </w:rPr>
        <w:t>,</w:t>
      </w:r>
      <w:r w:rsidR="00C00A00" w:rsidRPr="000E3B75">
        <w:rPr>
          <w:sz w:val="20"/>
        </w:rPr>
        <w:t xml:space="preserve"> с</w:t>
      </w:r>
      <w:r w:rsidRPr="000E3B75">
        <w:rPr>
          <w:sz w:val="20"/>
        </w:rPr>
        <w:t>тудент 5 курса</w:t>
      </w:r>
      <w:r w:rsidR="00C00A00" w:rsidRPr="000E3B75">
        <w:rPr>
          <w:sz w:val="20"/>
        </w:rPr>
        <w:t xml:space="preserve">, </w:t>
      </w:r>
      <w:r w:rsidRPr="000E3B75">
        <w:rPr>
          <w:sz w:val="20"/>
        </w:rPr>
        <w:t>Орловский государственный университет имен</w:t>
      </w:r>
      <w:r w:rsidR="00C00A00" w:rsidRPr="000E3B75">
        <w:rPr>
          <w:sz w:val="20"/>
        </w:rPr>
        <w:t xml:space="preserve">и И. С. Тургенева, Орёл, Россия, </w:t>
      </w:r>
      <w:proofErr w:type="spellStart"/>
      <w:r w:rsidRPr="000E3B75">
        <w:rPr>
          <w:sz w:val="20"/>
          <w:lang w:val="en-US"/>
        </w:rPr>
        <w:t>legionmidoria</w:t>
      </w:r>
      <w:proofErr w:type="spellEnd"/>
      <w:r w:rsidRPr="000E3B75">
        <w:rPr>
          <w:sz w:val="20"/>
        </w:rPr>
        <w:t>@</w:t>
      </w:r>
      <w:proofErr w:type="spellStart"/>
      <w:r w:rsidRPr="000E3B75">
        <w:rPr>
          <w:sz w:val="20"/>
          <w:lang w:val="en-US"/>
        </w:rPr>
        <w:t>yandex</w:t>
      </w:r>
      <w:proofErr w:type="spellEnd"/>
      <w:r w:rsidRPr="000E3B75">
        <w:rPr>
          <w:sz w:val="20"/>
        </w:rPr>
        <w:t>.</w:t>
      </w:r>
      <w:proofErr w:type="spellStart"/>
      <w:r w:rsidRPr="000E3B75">
        <w:rPr>
          <w:sz w:val="20"/>
          <w:lang w:val="en-US"/>
        </w:rPr>
        <w:t>ru</w:t>
      </w:r>
      <w:proofErr w:type="spellEnd"/>
    </w:p>
    <w:p w14:paraId="7DF39880" w14:textId="3D575945" w:rsidR="00FE6515" w:rsidRPr="000E3B75" w:rsidRDefault="00FE6515" w:rsidP="00FE6515">
      <w:pPr>
        <w:ind w:firstLine="709"/>
        <w:jc w:val="both"/>
        <w:rPr>
          <w:sz w:val="20"/>
          <w:lang w:val="en-US"/>
        </w:rPr>
      </w:pPr>
      <w:r w:rsidRPr="000E3B75">
        <w:rPr>
          <w:b/>
          <w:sz w:val="20"/>
          <w:lang w:val="en-US"/>
        </w:rPr>
        <w:t xml:space="preserve">Daniil </w:t>
      </w:r>
      <w:proofErr w:type="spellStart"/>
      <w:r w:rsidRPr="000E3B75">
        <w:rPr>
          <w:b/>
          <w:sz w:val="20"/>
          <w:lang w:val="en-US"/>
        </w:rPr>
        <w:t>Sergeevich</w:t>
      </w:r>
      <w:proofErr w:type="spellEnd"/>
      <w:r w:rsidRPr="000E3B75">
        <w:rPr>
          <w:b/>
          <w:sz w:val="20"/>
          <w:lang w:val="en-US"/>
        </w:rPr>
        <w:t xml:space="preserve"> </w:t>
      </w:r>
      <w:proofErr w:type="spellStart"/>
      <w:r w:rsidRPr="000E3B75">
        <w:rPr>
          <w:b/>
          <w:sz w:val="20"/>
          <w:lang w:val="en-US"/>
        </w:rPr>
        <w:t>Fontaniy</w:t>
      </w:r>
      <w:proofErr w:type="spellEnd"/>
      <w:r w:rsidRPr="000E3B75">
        <w:rPr>
          <w:b/>
          <w:sz w:val="20"/>
          <w:lang w:val="en-US"/>
        </w:rPr>
        <w:t>,</w:t>
      </w:r>
      <w:r w:rsidR="00C00A00" w:rsidRPr="000E3B75">
        <w:rPr>
          <w:sz w:val="20"/>
          <w:lang w:val="en-US"/>
        </w:rPr>
        <w:t xml:space="preserve"> </w:t>
      </w:r>
      <w:r w:rsidRPr="000E3B75">
        <w:rPr>
          <w:sz w:val="20"/>
          <w:lang w:val="en-US"/>
        </w:rPr>
        <w:t>Orel State University, Orel, Russia</w:t>
      </w:r>
      <w:r w:rsidR="00C00A00" w:rsidRPr="000E3B75">
        <w:rPr>
          <w:sz w:val="20"/>
          <w:lang w:val="en-US"/>
        </w:rPr>
        <w:t xml:space="preserve">, </w:t>
      </w:r>
      <w:r w:rsidRPr="000E3B75">
        <w:rPr>
          <w:sz w:val="20"/>
          <w:lang w:val="en-US"/>
        </w:rPr>
        <w:t>5th year student</w:t>
      </w:r>
      <w:r w:rsidR="00C00A00" w:rsidRPr="000E3B75">
        <w:rPr>
          <w:sz w:val="20"/>
          <w:lang w:val="en-US"/>
        </w:rPr>
        <w:t xml:space="preserve">, </w:t>
      </w:r>
      <w:r w:rsidRPr="000E3B75">
        <w:rPr>
          <w:sz w:val="20"/>
          <w:lang w:val="en-US"/>
        </w:rPr>
        <w:t>legionmidoria@yandex.ru</w:t>
      </w:r>
    </w:p>
    <w:p w14:paraId="052E5D31" w14:textId="77777777" w:rsidR="00FE6515" w:rsidRPr="000E3B75" w:rsidRDefault="00FE6515" w:rsidP="00B61DA8">
      <w:pPr>
        <w:ind w:firstLine="709"/>
        <w:jc w:val="both"/>
        <w:rPr>
          <w:sz w:val="20"/>
          <w:lang w:val="en-US"/>
        </w:rPr>
      </w:pPr>
    </w:p>
    <w:p w14:paraId="5EB9C97C" w14:textId="4AECFD5E" w:rsidR="00FE6515" w:rsidRPr="00C00A00" w:rsidRDefault="00FE6515" w:rsidP="00B61DA8">
      <w:pPr>
        <w:ind w:firstLine="709"/>
        <w:jc w:val="both"/>
        <w:rPr>
          <w:lang w:val="en-US"/>
        </w:rPr>
      </w:pPr>
      <w:r w:rsidRPr="00C00A00">
        <w:rPr>
          <w:lang w:val="en-US"/>
        </w:rPr>
        <w:br w:type="page"/>
      </w:r>
    </w:p>
    <w:p w14:paraId="3B8F962B" w14:textId="77777777" w:rsidR="00E9207C" w:rsidRPr="005B1086" w:rsidRDefault="00E9207C" w:rsidP="00B61DA8">
      <w:pPr>
        <w:tabs>
          <w:tab w:val="left" w:pos="426"/>
        </w:tabs>
        <w:spacing w:line="360" w:lineRule="auto"/>
        <w:ind w:firstLine="709"/>
        <w:contextualSpacing/>
        <w:jc w:val="both"/>
        <w:rPr>
          <w:rFonts w:eastAsia="Calibri"/>
          <w:b/>
          <w:bCs/>
          <w:szCs w:val="24"/>
          <w:lang w:eastAsia="en-US"/>
        </w:rPr>
      </w:pPr>
      <w:r w:rsidRPr="00E9207C">
        <w:rPr>
          <w:rFonts w:eastAsia="Calibri"/>
          <w:b/>
          <w:bCs/>
          <w:szCs w:val="24"/>
          <w:lang w:eastAsia="en-US"/>
        </w:rPr>
        <w:t>УДК</w:t>
      </w:r>
      <w:r w:rsidRPr="005B1086">
        <w:rPr>
          <w:b/>
          <w:bCs/>
          <w:color w:val="000000"/>
          <w:szCs w:val="24"/>
        </w:rPr>
        <w:t xml:space="preserve"> </w:t>
      </w:r>
      <w:r w:rsidRPr="005B1086">
        <w:rPr>
          <w:rFonts w:eastAsia="Calibri"/>
          <w:b/>
          <w:bCs/>
          <w:szCs w:val="24"/>
          <w:lang w:eastAsia="en-US"/>
        </w:rPr>
        <w:t xml:space="preserve">372.891:37.034 </w:t>
      </w:r>
    </w:p>
    <w:p w14:paraId="0E80CE7C" w14:textId="77777777" w:rsidR="00E9207C" w:rsidRPr="00E9207C" w:rsidRDefault="00E9207C" w:rsidP="00B61DA8">
      <w:pPr>
        <w:spacing w:line="259" w:lineRule="auto"/>
        <w:ind w:firstLine="709"/>
        <w:rPr>
          <w:rFonts w:eastAsia="Calibri"/>
          <w:b/>
          <w:bCs/>
          <w:szCs w:val="24"/>
          <w:lang w:eastAsia="en-US"/>
        </w:rPr>
      </w:pPr>
      <w:r w:rsidRPr="00E9207C">
        <w:rPr>
          <w:rFonts w:eastAsia="Calibri"/>
          <w:b/>
          <w:bCs/>
          <w:szCs w:val="24"/>
          <w:lang w:eastAsia="en-US"/>
        </w:rPr>
        <w:t>ББК 74.262.68 я 73</w:t>
      </w:r>
    </w:p>
    <w:p w14:paraId="7E7E1CDF" w14:textId="77777777" w:rsidR="00E9207C" w:rsidRPr="00E9207C" w:rsidRDefault="00E9207C" w:rsidP="00B61DA8">
      <w:pPr>
        <w:spacing w:line="360" w:lineRule="auto"/>
        <w:ind w:firstLine="709"/>
        <w:rPr>
          <w:rFonts w:eastAsia="Calibri"/>
          <w:b/>
          <w:bCs/>
          <w:szCs w:val="24"/>
          <w:lang w:eastAsia="en-US"/>
        </w:rPr>
      </w:pPr>
      <w:r w:rsidRPr="00E9207C">
        <w:rPr>
          <w:rFonts w:eastAsia="Calibri"/>
          <w:b/>
          <w:bCs/>
          <w:szCs w:val="24"/>
          <w:lang w:eastAsia="en-US"/>
        </w:rPr>
        <w:t>Т 84</w:t>
      </w:r>
    </w:p>
    <w:p w14:paraId="47268F32" w14:textId="77777777" w:rsidR="00E9207C" w:rsidRPr="00A068FE" w:rsidRDefault="00E9207C" w:rsidP="00B61DA8">
      <w:pPr>
        <w:spacing w:line="360" w:lineRule="auto"/>
        <w:ind w:firstLine="709"/>
        <w:jc w:val="right"/>
        <w:rPr>
          <w:rFonts w:eastAsia="Calibri"/>
          <w:b/>
          <w:szCs w:val="24"/>
          <w:lang w:eastAsia="en-US"/>
        </w:rPr>
      </w:pPr>
      <w:proofErr w:type="spellStart"/>
      <w:r w:rsidRPr="00A068FE">
        <w:rPr>
          <w:rFonts w:eastAsia="Calibri"/>
          <w:b/>
          <w:szCs w:val="24"/>
          <w:lang w:eastAsia="en-US"/>
        </w:rPr>
        <w:t>Туова</w:t>
      </w:r>
      <w:proofErr w:type="spellEnd"/>
      <w:r w:rsidRPr="00A068FE">
        <w:rPr>
          <w:rFonts w:eastAsia="Calibri"/>
          <w:b/>
          <w:szCs w:val="24"/>
          <w:lang w:eastAsia="en-US"/>
        </w:rPr>
        <w:t xml:space="preserve"> Т</w:t>
      </w:r>
      <w:r w:rsidR="00A539FA" w:rsidRPr="00A068FE">
        <w:rPr>
          <w:rFonts w:eastAsia="Calibri"/>
          <w:b/>
          <w:szCs w:val="24"/>
          <w:lang w:eastAsia="en-US"/>
        </w:rPr>
        <w:t>.</w:t>
      </w:r>
      <w:r w:rsidRPr="00A068FE">
        <w:rPr>
          <w:rFonts w:eastAsia="Calibri"/>
          <w:b/>
          <w:szCs w:val="24"/>
          <w:lang w:eastAsia="en-US"/>
        </w:rPr>
        <w:t>Г</w:t>
      </w:r>
      <w:r w:rsidR="00A539FA" w:rsidRPr="00A068FE">
        <w:rPr>
          <w:rFonts w:eastAsia="Calibri"/>
          <w:b/>
          <w:szCs w:val="24"/>
          <w:lang w:eastAsia="en-US"/>
        </w:rPr>
        <w:t>.</w:t>
      </w:r>
    </w:p>
    <w:p w14:paraId="2D50587E" w14:textId="77777777" w:rsidR="00E9207C" w:rsidRPr="00A068FE" w:rsidRDefault="00E9207C" w:rsidP="00B61DA8">
      <w:pPr>
        <w:spacing w:line="360" w:lineRule="auto"/>
        <w:ind w:firstLine="709"/>
        <w:jc w:val="right"/>
        <w:rPr>
          <w:rFonts w:eastAsia="Calibri"/>
          <w:i/>
          <w:szCs w:val="24"/>
          <w:lang w:eastAsia="en-US"/>
        </w:rPr>
      </w:pPr>
      <w:r w:rsidRPr="00A068FE">
        <w:rPr>
          <w:rFonts w:eastAsia="Calibri"/>
          <w:i/>
          <w:szCs w:val="24"/>
          <w:lang w:eastAsia="en-US"/>
        </w:rPr>
        <w:t>ФГБОУ ВО «Адыгейски</w:t>
      </w:r>
      <w:r w:rsidR="00A068FE">
        <w:rPr>
          <w:rFonts w:eastAsia="Calibri"/>
          <w:i/>
          <w:szCs w:val="24"/>
          <w:lang w:eastAsia="en-US"/>
        </w:rPr>
        <w:t>й государственный университет»,</w:t>
      </w:r>
    </w:p>
    <w:p w14:paraId="7E5F9FC1" w14:textId="77777777" w:rsidR="00E9207C" w:rsidRPr="00A068FE" w:rsidRDefault="00E9207C" w:rsidP="00B61DA8">
      <w:pPr>
        <w:spacing w:line="360" w:lineRule="auto"/>
        <w:ind w:firstLine="709"/>
        <w:jc w:val="right"/>
        <w:rPr>
          <w:rFonts w:eastAsia="Calibri"/>
          <w:i/>
          <w:szCs w:val="24"/>
          <w:lang w:eastAsia="en-US"/>
        </w:rPr>
      </w:pPr>
      <w:r w:rsidRPr="00A068FE">
        <w:rPr>
          <w:rFonts w:eastAsia="Calibri"/>
          <w:i/>
          <w:szCs w:val="24"/>
          <w:lang w:eastAsia="en-US"/>
        </w:rPr>
        <w:t>г. Майкоп, Республика Адыгея</w:t>
      </w:r>
    </w:p>
    <w:p w14:paraId="3580A1FB" w14:textId="77777777" w:rsidR="00A539FA" w:rsidRPr="00A068FE" w:rsidRDefault="00A539FA" w:rsidP="00B61DA8">
      <w:pPr>
        <w:spacing w:line="360" w:lineRule="auto"/>
        <w:ind w:firstLine="709"/>
        <w:jc w:val="center"/>
        <w:rPr>
          <w:rFonts w:eastAsia="Calibri"/>
          <w:bCs/>
          <w:i/>
          <w:szCs w:val="24"/>
          <w:lang w:eastAsia="en-US"/>
        </w:rPr>
      </w:pPr>
    </w:p>
    <w:p w14:paraId="22D2DF32" w14:textId="77777777" w:rsidR="00E9207C" w:rsidRPr="00E9207C" w:rsidRDefault="00A539FA" w:rsidP="00B61DA8">
      <w:pPr>
        <w:spacing w:line="360" w:lineRule="auto"/>
        <w:ind w:firstLine="709"/>
        <w:jc w:val="center"/>
        <w:rPr>
          <w:rFonts w:eastAsia="Calibri"/>
          <w:b/>
          <w:bCs/>
          <w:szCs w:val="24"/>
          <w:lang w:eastAsia="en-US"/>
        </w:rPr>
      </w:pPr>
      <w:r w:rsidRPr="00E9207C">
        <w:rPr>
          <w:rFonts w:eastAsia="Calibri"/>
          <w:b/>
          <w:bCs/>
          <w:szCs w:val="24"/>
          <w:lang w:eastAsia="en-US"/>
        </w:rPr>
        <w:t>Подготовка учителя географии к реализации системно-</w:t>
      </w:r>
      <w:proofErr w:type="spellStart"/>
      <w:r w:rsidRPr="00E9207C">
        <w:rPr>
          <w:rFonts w:eastAsia="Calibri"/>
          <w:b/>
          <w:bCs/>
          <w:szCs w:val="24"/>
          <w:lang w:eastAsia="en-US"/>
        </w:rPr>
        <w:t>деятельностного</w:t>
      </w:r>
      <w:proofErr w:type="spellEnd"/>
      <w:r w:rsidRPr="00E9207C">
        <w:rPr>
          <w:rFonts w:eastAsia="Calibri"/>
          <w:b/>
          <w:bCs/>
          <w:szCs w:val="24"/>
          <w:lang w:eastAsia="en-US"/>
        </w:rPr>
        <w:t xml:space="preserve"> подхода к обучению</w:t>
      </w:r>
    </w:p>
    <w:p w14:paraId="0EC93FCF" w14:textId="77777777" w:rsidR="00E9207C" w:rsidRPr="00E9207C" w:rsidRDefault="00E9207C" w:rsidP="00B61DA8">
      <w:pPr>
        <w:spacing w:line="360" w:lineRule="auto"/>
        <w:ind w:firstLine="709"/>
        <w:jc w:val="both"/>
        <w:rPr>
          <w:rFonts w:eastAsia="Calibri"/>
          <w:szCs w:val="24"/>
          <w:lang w:eastAsia="en-US"/>
        </w:rPr>
      </w:pPr>
      <w:r w:rsidRPr="00E9207C">
        <w:rPr>
          <w:rFonts w:eastAsia="Calibri"/>
          <w:b/>
          <w:bCs/>
          <w:szCs w:val="24"/>
          <w:lang w:eastAsia="en-US"/>
        </w:rPr>
        <w:t xml:space="preserve">Аннотация: </w:t>
      </w:r>
      <w:r w:rsidRPr="00E9207C">
        <w:rPr>
          <w:rFonts w:eastAsia="Calibri"/>
          <w:szCs w:val="24"/>
          <w:lang w:eastAsia="en-US"/>
        </w:rPr>
        <w:t>В статье рассматриваются</w:t>
      </w:r>
      <w:r w:rsidRPr="00E9207C">
        <w:rPr>
          <w:rFonts w:eastAsia="Calibri"/>
          <w:b/>
          <w:bCs/>
          <w:szCs w:val="24"/>
          <w:lang w:eastAsia="en-US"/>
        </w:rPr>
        <w:t xml:space="preserve"> </w:t>
      </w:r>
      <w:r w:rsidRPr="00E9207C">
        <w:rPr>
          <w:rFonts w:eastAsia="Calibri"/>
          <w:szCs w:val="24"/>
          <w:lang w:eastAsia="en-US"/>
        </w:rPr>
        <w:t>проблемы современного урока географии, в основе которого лежит системно-</w:t>
      </w:r>
      <w:proofErr w:type="spellStart"/>
      <w:r w:rsidRPr="00E9207C">
        <w:rPr>
          <w:rFonts w:eastAsia="Calibri"/>
          <w:szCs w:val="24"/>
          <w:lang w:eastAsia="en-US"/>
        </w:rPr>
        <w:t>деятельностный</w:t>
      </w:r>
      <w:proofErr w:type="spellEnd"/>
      <w:r w:rsidRPr="00E9207C">
        <w:rPr>
          <w:rFonts w:eastAsia="Calibri"/>
          <w:szCs w:val="24"/>
          <w:lang w:eastAsia="en-US"/>
        </w:rPr>
        <w:t xml:space="preserve"> подход. ФГОС общего образования предполагает не </w:t>
      </w:r>
      <w:proofErr w:type="spellStart"/>
      <w:r w:rsidRPr="00E9207C">
        <w:rPr>
          <w:rFonts w:eastAsia="Calibri"/>
          <w:szCs w:val="24"/>
          <w:lang w:eastAsia="en-US"/>
        </w:rPr>
        <w:t>знаниевую</w:t>
      </w:r>
      <w:proofErr w:type="spellEnd"/>
      <w:r w:rsidRPr="00E9207C">
        <w:rPr>
          <w:rFonts w:eastAsia="Calibri"/>
          <w:szCs w:val="24"/>
          <w:lang w:eastAsia="en-US"/>
        </w:rPr>
        <w:t xml:space="preserve"> парадигму образования, а процесс самостоятельной деятельности обучающихся, который может обеспечить творческие потребности обучающихся, достигнуть повышения самообразования и саморазвития. В статье раскрываются пути реализации системно-</w:t>
      </w:r>
      <w:proofErr w:type="spellStart"/>
      <w:r w:rsidRPr="00E9207C">
        <w:rPr>
          <w:rFonts w:eastAsia="Calibri"/>
          <w:szCs w:val="24"/>
          <w:lang w:eastAsia="en-US"/>
        </w:rPr>
        <w:t>деятельностного</w:t>
      </w:r>
      <w:proofErr w:type="spellEnd"/>
      <w:r w:rsidRPr="00E9207C">
        <w:rPr>
          <w:rFonts w:eastAsia="Calibri"/>
          <w:szCs w:val="24"/>
          <w:lang w:eastAsia="en-US"/>
        </w:rPr>
        <w:t xml:space="preserve"> подхода к обучению географии.</w:t>
      </w:r>
    </w:p>
    <w:p w14:paraId="59A195FB" w14:textId="77777777" w:rsidR="00E9207C" w:rsidRPr="00E9207C" w:rsidRDefault="00E9207C" w:rsidP="00B61DA8">
      <w:pPr>
        <w:spacing w:line="360" w:lineRule="auto"/>
        <w:ind w:firstLine="709"/>
        <w:jc w:val="both"/>
        <w:rPr>
          <w:rFonts w:eastAsia="Calibri"/>
          <w:szCs w:val="24"/>
          <w:lang w:eastAsia="en-US"/>
        </w:rPr>
      </w:pPr>
      <w:r w:rsidRPr="00E9207C">
        <w:rPr>
          <w:rFonts w:eastAsia="Calibri"/>
          <w:b/>
          <w:bCs/>
          <w:szCs w:val="24"/>
          <w:lang w:eastAsia="en-US"/>
        </w:rPr>
        <w:t xml:space="preserve">Ключевые слова: </w:t>
      </w:r>
      <w:r w:rsidRPr="00E9207C">
        <w:rPr>
          <w:rFonts w:eastAsia="Calibri"/>
          <w:szCs w:val="24"/>
          <w:lang w:eastAsia="en-US"/>
        </w:rPr>
        <w:t>системность, деятельность, системно-</w:t>
      </w:r>
      <w:proofErr w:type="spellStart"/>
      <w:r w:rsidRPr="00E9207C">
        <w:rPr>
          <w:rFonts w:eastAsia="Calibri"/>
          <w:szCs w:val="24"/>
          <w:lang w:eastAsia="en-US"/>
        </w:rPr>
        <w:t>деятельностный</w:t>
      </w:r>
      <w:proofErr w:type="spellEnd"/>
      <w:r w:rsidRPr="00E9207C">
        <w:rPr>
          <w:rFonts w:eastAsia="Calibri"/>
          <w:szCs w:val="24"/>
          <w:lang w:eastAsia="en-US"/>
        </w:rPr>
        <w:t xml:space="preserve"> подход, универсальные учебные действия, технологическая карта, федеральный стандарт, целостность, иерархичность, структурность, множественность.</w:t>
      </w:r>
    </w:p>
    <w:p w14:paraId="2703975A" w14:textId="77777777" w:rsidR="003A11D7" w:rsidRPr="00C63297" w:rsidRDefault="003A11D7" w:rsidP="00B61DA8">
      <w:pPr>
        <w:spacing w:line="360" w:lineRule="auto"/>
        <w:ind w:firstLine="709"/>
        <w:jc w:val="right"/>
        <w:rPr>
          <w:rFonts w:eastAsia="Calibri"/>
          <w:b/>
          <w:szCs w:val="24"/>
          <w:lang w:eastAsia="en-US"/>
        </w:rPr>
      </w:pPr>
    </w:p>
    <w:p w14:paraId="4FD21104" w14:textId="77777777" w:rsidR="00E9207C" w:rsidRPr="003A11D7" w:rsidRDefault="00E9207C" w:rsidP="00B61DA8">
      <w:pPr>
        <w:spacing w:line="360" w:lineRule="auto"/>
        <w:ind w:firstLine="709"/>
        <w:jc w:val="right"/>
        <w:rPr>
          <w:rFonts w:eastAsia="Calibri"/>
          <w:b/>
          <w:szCs w:val="24"/>
          <w:lang w:val="en-US" w:eastAsia="en-US"/>
        </w:rPr>
      </w:pPr>
      <w:proofErr w:type="spellStart"/>
      <w:r w:rsidRPr="003A11D7">
        <w:rPr>
          <w:rFonts w:eastAsia="Calibri"/>
          <w:b/>
          <w:szCs w:val="24"/>
          <w:lang w:val="en-US" w:eastAsia="en-US"/>
        </w:rPr>
        <w:t>Tuova</w:t>
      </w:r>
      <w:proofErr w:type="spellEnd"/>
      <w:r w:rsidRPr="003A11D7">
        <w:rPr>
          <w:rFonts w:eastAsia="Calibri"/>
          <w:b/>
          <w:szCs w:val="24"/>
          <w:lang w:val="en-US" w:eastAsia="en-US"/>
        </w:rPr>
        <w:t xml:space="preserve"> T</w:t>
      </w:r>
      <w:r w:rsidR="00A068FE" w:rsidRPr="003A11D7">
        <w:rPr>
          <w:rFonts w:eastAsia="Calibri"/>
          <w:b/>
          <w:szCs w:val="24"/>
          <w:lang w:val="en-US" w:eastAsia="en-US"/>
        </w:rPr>
        <w:t>.</w:t>
      </w:r>
      <w:r w:rsidRPr="003A11D7">
        <w:rPr>
          <w:rFonts w:eastAsia="Calibri"/>
          <w:b/>
          <w:szCs w:val="24"/>
          <w:lang w:val="en-US" w:eastAsia="en-US"/>
        </w:rPr>
        <w:t>G</w:t>
      </w:r>
      <w:r w:rsidR="00A068FE" w:rsidRPr="003A11D7">
        <w:rPr>
          <w:rFonts w:eastAsia="Calibri"/>
          <w:b/>
          <w:szCs w:val="24"/>
          <w:lang w:val="en-US" w:eastAsia="en-US"/>
        </w:rPr>
        <w:t>.</w:t>
      </w:r>
    </w:p>
    <w:p w14:paraId="48E39E92" w14:textId="77777777" w:rsidR="003A11D7" w:rsidRPr="003A11D7" w:rsidRDefault="00E9207C" w:rsidP="00B61DA8">
      <w:pPr>
        <w:spacing w:line="360" w:lineRule="auto"/>
        <w:ind w:firstLine="709"/>
        <w:jc w:val="right"/>
        <w:rPr>
          <w:rFonts w:eastAsia="Calibri"/>
          <w:i/>
          <w:szCs w:val="24"/>
          <w:lang w:val="en-US" w:eastAsia="en-US"/>
        </w:rPr>
      </w:pPr>
      <w:r w:rsidRPr="003A11D7">
        <w:rPr>
          <w:rFonts w:eastAsia="Calibri"/>
          <w:i/>
          <w:szCs w:val="24"/>
          <w:lang w:val="en-US" w:eastAsia="en-US"/>
        </w:rPr>
        <w:t>Adygea State University,</w:t>
      </w:r>
    </w:p>
    <w:p w14:paraId="5F4711E4" w14:textId="77777777" w:rsidR="00E9207C" w:rsidRPr="003A11D7" w:rsidRDefault="00E9207C" w:rsidP="00B61DA8">
      <w:pPr>
        <w:spacing w:line="360" w:lineRule="auto"/>
        <w:ind w:firstLine="709"/>
        <w:jc w:val="right"/>
        <w:rPr>
          <w:rFonts w:eastAsia="Calibri"/>
          <w:i/>
          <w:szCs w:val="24"/>
          <w:lang w:val="en-US" w:eastAsia="en-US"/>
        </w:rPr>
      </w:pPr>
      <w:proofErr w:type="spellStart"/>
      <w:r w:rsidRPr="003A11D7">
        <w:rPr>
          <w:rFonts w:eastAsia="Calibri"/>
          <w:i/>
          <w:szCs w:val="24"/>
          <w:lang w:val="en-US" w:eastAsia="en-US"/>
        </w:rPr>
        <w:t>Maykop</w:t>
      </w:r>
      <w:proofErr w:type="spellEnd"/>
      <w:r w:rsidRPr="003A11D7">
        <w:rPr>
          <w:rFonts w:eastAsia="Calibri"/>
          <w:i/>
          <w:szCs w:val="24"/>
          <w:lang w:val="en-US" w:eastAsia="en-US"/>
        </w:rPr>
        <w:t>, Republic of Adygea</w:t>
      </w:r>
    </w:p>
    <w:p w14:paraId="44864346" w14:textId="77777777" w:rsidR="00E9207C" w:rsidRPr="00E9207C" w:rsidRDefault="00E9207C" w:rsidP="00B61DA8">
      <w:pPr>
        <w:spacing w:line="360" w:lineRule="auto"/>
        <w:ind w:firstLine="709"/>
        <w:jc w:val="center"/>
        <w:rPr>
          <w:rFonts w:eastAsia="Calibri"/>
          <w:b/>
          <w:bCs/>
          <w:szCs w:val="24"/>
          <w:lang w:val="en-US" w:eastAsia="en-US"/>
        </w:rPr>
      </w:pPr>
    </w:p>
    <w:p w14:paraId="6DCFC066" w14:textId="77777777" w:rsidR="00E9207C" w:rsidRPr="00E9207C" w:rsidRDefault="003A11D7" w:rsidP="00B61DA8">
      <w:pPr>
        <w:spacing w:line="360" w:lineRule="auto"/>
        <w:ind w:firstLine="709"/>
        <w:jc w:val="center"/>
        <w:rPr>
          <w:rFonts w:eastAsia="Calibri"/>
          <w:b/>
          <w:bCs/>
          <w:szCs w:val="24"/>
          <w:lang w:val="en-US" w:eastAsia="en-US"/>
        </w:rPr>
      </w:pPr>
      <w:r w:rsidRPr="00E9207C">
        <w:rPr>
          <w:rFonts w:eastAsia="Calibri"/>
          <w:b/>
          <w:bCs/>
          <w:szCs w:val="24"/>
          <w:lang w:val="en-US" w:eastAsia="en-US"/>
        </w:rPr>
        <w:t>Preparing a geography teacher for the implementation of a system-activity approach to teaching</w:t>
      </w:r>
    </w:p>
    <w:p w14:paraId="5614FF71" w14:textId="77777777" w:rsidR="00E9207C" w:rsidRPr="00E9207C" w:rsidRDefault="00E9207C" w:rsidP="00B61DA8">
      <w:pPr>
        <w:ind w:firstLine="709"/>
        <w:jc w:val="both"/>
        <w:rPr>
          <w:color w:val="000000"/>
          <w:szCs w:val="24"/>
          <w:lang w:val="en-US"/>
        </w:rPr>
      </w:pPr>
    </w:p>
    <w:p w14:paraId="7E986B96" w14:textId="77777777" w:rsidR="00E9207C" w:rsidRPr="00E9207C" w:rsidRDefault="00E9207C" w:rsidP="00B61DA8">
      <w:pPr>
        <w:spacing w:line="360" w:lineRule="auto"/>
        <w:ind w:firstLine="709"/>
        <w:jc w:val="both"/>
        <w:rPr>
          <w:color w:val="000000"/>
          <w:szCs w:val="24"/>
          <w:lang w:val="en-US"/>
        </w:rPr>
      </w:pPr>
      <w:r w:rsidRPr="00E9207C">
        <w:rPr>
          <w:b/>
          <w:bCs/>
          <w:color w:val="000000"/>
          <w:szCs w:val="24"/>
          <w:lang w:val="en-US"/>
        </w:rPr>
        <w:t>Abstract:</w:t>
      </w:r>
      <w:r w:rsidRPr="00E9207C">
        <w:rPr>
          <w:color w:val="000000"/>
          <w:szCs w:val="24"/>
          <w:lang w:val="en-US"/>
        </w:rPr>
        <w:t xml:space="preserve"> The article discusses the problems of a modern geography lesson, which is based on a system-activity approach. The Federal State Educational Standard of general education does not presuppose a knowledge paradigm of education, but a process of independent activity of students, which can meet the creative needs of students, achieve increased self-education and self-development. The article reveals ways to implement a system-activity approach to teaching geography.</w:t>
      </w:r>
    </w:p>
    <w:p w14:paraId="38645C05" w14:textId="77777777" w:rsidR="00E9207C" w:rsidRPr="00E9207C" w:rsidRDefault="00E9207C" w:rsidP="00B61DA8">
      <w:pPr>
        <w:spacing w:line="360" w:lineRule="auto"/>
        <w:ind w:firstLine="709"/>
        <w:jc w:val="both"/>
        <w:rPr>
          <w:color w:val="000000"/>
          <w:szCs w:val="24"/>
          <w:lang w:val="en-US"/>
        </w:rPr>
      </w:pPr>
      <w:r w:rsidRPr="00E9207C">
        <w:rPr>
          <w:b/>
          <w:bCs/>
          <w:color w:val="000000"/>
          <w:szCs w:val="24"/>
          <w:lang w:val="en-US"/>
        </w:rPr>
        <w:t>Key words:</w:t>
      </w:r>
      <w:r w:rsidRPr="00E9207C">
        <w:rPr>
          <w:color w:val="000000"/>
          <w:szCs w:val="24"/>
          <w:lang w:val="en-US"/>
        </w:rPr>
        <w:t xml:space="preserve"> consistency, activity, system-activity approach, universal educational activities, technological map, federal standard.</w:t>
      </w:r>
    </w:p>
    <w:p w14:paraId="7D2AEF79" w14:textId="77777777" w:rsidR="00E9207C" w:rsidRPr="00E9207C" w:rsidRDefault="00E9207C" w:rsidP="00B61DA8">
      <w:pPr>
        <w:spacing w:line="360" w:lineRule="auto"/>
        <w:ind w:firstLine="709"/>
        <w:jc w:val="both"/>
        <w:rPr>
          <w:color w:val="000000"/>
          <w:szCs w:val="24"/>
          <w:lang w:val="en-US"/>
        </w:rPr>
      </w:pPr>
    </w:p>
    <w:p w14:paraId="7331F5FB" w14:textId="77777777" w:rsidR="00E9207C" w:rsidRPr="00E9207C" w:rsidRDefault="00E9207C" w:rsidP="00B61DA8">
      <w:pPr>
        <w:spacing w:line="360" w:lineRule="auto"/>
        <w:ind w:firstLine="709"/>
        <w:jc w:val="both"/>
        <w:rPr>
          <w:szCs w:val="24"/>
        </w:rPr>
      </w:pPr>
      <w:r w:rsidRPr="00E9207C">
        <w:rPr>
          <w:color w:val="000000"/>
          <w:szCs w:val="24"/>
        </w:rPr>
        <w:t xml:space="preserve">Системный подход не является новым подходом в педагогике. Любая наука – есть система, которая предполагает совокупность хорошо структурированных и взаимосвязанных между собой элементов. </w:t>
      </w:r>
    </w:p>
    <w:p w14:paraId="5EB6964B" w14:textId="77777777" w:rsidR="00E9207C" w:rsidRPr="00E9207C" w:rsidRDefault="00E9207C" w:rsidP="00B61DA8">
      <w:pPr>
        <w:spacing w:line="360" w:lineRule="auto"/>
        <w:ind w:firstLine="709"/>
        <w:jc w:val="both"/>
        <w:rPr>
          <w:color w:val="000000"/>
          <w:szCs w:val="24"/>
        </w:rPr>
      </w:pPr>
      <w:bookmarkStart w:id="0" w:name="_Hlk69939346"/>
      <w:r w:rsidRPr="00E9207C">
        <w:rPr>
          <w:color w:val="000000"/>
          <w:szCs w:val="24"/>
        </w:rPr>
        <w:t>В структуре системного подхода выделяются принципы, на которых он основывается: целостность, иерархичность, структуризация, множественность и системность, каждый из которых имеет свое определение:</w:t>
      </w:r>
    </w:p>
    <w:p w14:paraId="1DB09BAE" w14:textId="77777777" w:rsidR="00E9207C" w:rsidRPr="00E9207C" w:rsidRDefault="00E9207C" w:rsidP="00B61DA8">
      <w:pPr>
        <w:spacing w:line="360" w:lineRule="auto"/>
        <w:ind w:firstLine="709"/>
        <w:jc w:val="both"/>
        <w:rPr>
          <w:szCs w:val="24"/>
        </w:rPr>
      </w:pPr>
      <w:r w:rsidRPr="00E9207C">
        <w:rPr>
          <w:color w:val="000000"/>
          <w:szCs w:val="24"/>
        </w:rPr>
        <w:t xml:space="preserve">- целостность системы определяется единством ее составляющих; </w:t>
      </w:r>
    </w:p>
    <w:p w14:paraId="1B513349" w14:textId="77777777" w:rsidR="00E9207C" w:rsidRPr="00E9207C" w:rsidRDefault="00E9207C" w:rsidP="00B61DA8">
      <w:pPr>
        <w:spacing w:line="360" w:lineRule="auto"/>
        <w:ind w:firstLine="709"/>
        <w:jc w:val="both"/>
        <w:rPr>
          <w:szCs w:val="24"/>
        </w:rPr>
      </w:pPr>
      <w:r w:rsidRPr="00E9207C">
        <w:rPr>
          <w:color w:val="000000"/>
          <w:szCs w:val="24"/>
        </w:rPr>
        <w:t xml:space="preserve">- иерархичность показывает соподчиненность элементов системы;  </w:t>
      </w:r>
    </w:p>
    <w:p w14:paraId="15293F87" w14:textId="77777777" w:rsidR="00E9207C" w:rsidRPr="00E9207C" w:rsidRDefault="00E9207C" w:rsidP="00B61DA8">
      <w:pPr>
        <w:spacing w:line="360" w:lineRule="auto"/>
        <w:ind w:firstLine="709"/>
        <w:jc w:val="both"/>
        <w:rPr>
          <w:szCs w:val="24"/>
        </w:rPr>
      </w:pPr>
      <w:r w:rsidRPr="00E9207C">
        <w:rPr>
          <w:color w:val="000000"/>
          <w:szCs w:val="24"/>
        </w:rPr>
        <w:t xml:space="preserve">- структуризация – объединение элементов системы в отдельные подсистемы; </w:t>
      </w:r>
    </w:p>
    <w:p w14:paraId="6A76E6DF" w14:textId="77777777" w:rsidR="00E9207C" w:rsidRPr="00E9207C" w:rsidRDefault="00E9207C" w:rsidP="00B61DA8">
      <w:pPr>
        <w:spacing w:line="360" w:lineRule="auto"/>
        <w:ind w:firstLine="709"/>
        <w:jc w:val="both"/>
        <w:rPr>
          <w:color w:val="000000"/>
          <w:szCs w:val="24"/>
        </w:rPr>
      </w:pPr>
      <w:r w:rsidRPr="00E9207C">
        <w:rPr>
          <w:color w:val="000000"/>
          <w:szCs w:val="24"/>
        </w:rPr>
        <w:t xml:space="preserve">- множественность определяется совокупностью различных моделей для описания каждого отдельного элемента; </w:t>
      </w:r>
    </w:p>
    <w:p w14:paraId="6E83E821" w14:textId="77777777" w:rsidR="00E9207C" w:rsidRPr="00E9207C" w:rsidRDefault="00E9207C" w:rsidP="00B61DA8">
      <w:pPr>
        <w:spacing w:line="360" w:lineRule="auto"/>
        <w:ind w:firstLine="709"/>
        <w:jc w:val="both"/>
        <w:rPr>
          <w:szCs w:val="24"/>
        </w:rPr>
      </w:pPr>
      <w:r w:rsidRPr="00E9207C">
        <w:rPr>
          <w:color w:val="000000"/>
          <w:szCs w:val="24"/>
        </w:rPr>
        <w:t xml:space="preserve">- системность по своей сути объединяет все остальные принципы.  </w:t>
      </w:r>
    </w:p>
    <w:bookmarkEnd w:id="0"/>
    <w:p w14:paraId="556D2223" w14:textId="77777777" w:rsidR="00E9207C" w:rsidRPr="00E9207C" w:rsidRDefault="00E9207C" w:rsidP="00B61DA8">
      <w:pPr>
        <w:spacing w:line="360" w:lineRule="auto"/>
        <w:ind w:firstLine="709"/>
        <w:jc w:val="both"/>
        <w:rPr>
          <w:color w:val="000000"/>
          <w:szCs w:val="24"/>
        </w:rPr>
      </w:pPr>
      <w:r w:rsidRPr="00E9207C">
        <w:rPr>
          <w:color w:val="000000"/>
          <w:szCs w:val="24"/>
        </w:rPr>
        <w:t xml:space="preserve">Известный австрийский ученый-биолог Карл Людвиг фон </w:t>
      </w:r>
      <w:proofErr w:type="spellStart"/>
      <w:r w:rsidRPr="00E9207C">
        <w:rPr>
          <w:color w:val="000000"/>
          <w:szCs w:val="24"/>
        </w:rPr>
        <w:t>Берталанфи</w:t>
      </w:r>
      <w:proofErr w:type="spellEnd"/>
      <w:r w:rsidRPr="00E9207C">
        <w:rPr>
          <w:color w:val="000000"/>
          <w:szCs w:val="24"/>
        </w:rPr>
        <w:t xml:space="preserve"> впервые применил системный подхода при изучении изоморфизма как биологического закона в разных сегментах научного познания [1]. </w:t>
      </w:r>
    </w:p>
    <w:p w14:paraId="56C38523" w14:textId="77777777" w:rsidR="00E9207C" w:rsidRPr="00E9207C" w:rsidRDefault="00E9207C" w:rsidP="00B61DA8">
      <w:pPr>
        <w:spacing w:line="360" w:lineRule="auto"/>
        <w:ind w:firstLine="709"/>
        <w:jc w:val="both"/>
        <w:rPr>
          <w:color w:val="000000"/>
          <w:szCs w:val="24"/>
        </w:rPr>
      </w:pPr>
      <w:r w:rsidRPr="00E9207C">
        <w:rPr>
          <w:color w:val="000000"/>
          <w:szCs w:val="24"/>
        </w:rPr>
        <w:t>А.А. Богданов занимался проблемой формирования принципов системного подхода в философии в своей работе «</w:t>
      </w:r>
      <w:proofErr w:type="spellStart"/>
      <w:r w:rsidRPr="00E9207C">
        <w:rPr>
          <w:color w:val="000000"/>
          <w:szCs w:val="24"/>
        </w:rPr>
        <w:t>Тектология</w:t>
      </w:r>
      <w:proofErr w:type="spellEnd"/>
      <w:r w:rsidRPr="00E9207C">
        <w:rPr>
          <w:color w:val="000000"/>
          <w:szCs w:val="24"/>
        </w:rPr>
        <w:t xml:space="preserve">» [2]. </w:t>
      </w:r>
    </w:p>
    <w:p w14:paraId="25D76330" w14:textId="77777777" w:rsidR="00E9207C" w:rsidRPr="00E9207C" w:rsidRDefault="00E9207C" w:rsidP="00B61DA8">
      <w:pPr>
        <w:spacing w:line="360" w:lineRule="auto"/>
        <w:ind w:firstLine="709"/>
        <w:jc w:val="both"/>
        <w:rPr>
          <w:color w:val="000000"/>
          <w:szCs w:val="24"/>
        </w:rPr>
      </w:pPr>
      <w:r w:rsidRPr="00E9207C">
        <w:rPr>
          <w:color w:val="000000"/>
          <w:szCs w:val="24"/>
        </w:rPr>
        <w:t>На первый взгляд эти ученые далеки от педагогики, но благодаря их научным работам, отечественные и зарубежные педагоги и психологи применили в дидактике</w:t>
      </w:r>
      <w:r w:rsidRPr="00E9207C">
        <w:rPr>
          <w:rFonts w:eastAsia="Calibri"/>
          <w:szCs w:val="24"/>
          <w:shd w:val="clear" w:color="auto" w:fill="FFFFFF"/>
          <w:lang w:eastAsia="en-US"/>
        </w:rPr>
        <w:t xml:space="preserve"> (Л.С. Выготский, В.В. Давыдов, Л.В. </w:t>
      </w:r>
      <w:proofErr w:type="spellStart"/>
      <w:r w:rsidRPr="00E9207C">
        <w:rPr>
          <w:rFonts w:eastAsia="Calibri"/>
          <w:szCs w:val="24"/>
          <w:shd w:val="clear" w:color="auto" w:fill="FFFFFF"/>
          <w:lang w:eastAsia="en-US"/>
        </w:rPr>
        <w:t>Занков</w:t>
      </w:r>
      <w:proofErr w:type="spellEnd"/>
      <w:r w:rsidRPr="00E9207C">
        <w:rPr>
          <w:rFonts w:eastAsia="Calibri"/>
          <w:szCs w:val="24"/>
          <w:shd w:val="clear" w:color="auto" w:fill="FFFFFF"/>
          <w:lang w:eastAsia="en-US"/>
        </w:rPr>
        <w:t>, А.Н. Леонтьев)</w:t>
      </w:r>
      <w:r w:rsidRPr="00E9207C">
        <w:rPr>
          <w:color w:val="000000"/>
          <w:szCs w:val="24"/>
        </w:rPr>
        <w:t xml:space="preserve">. </w:t>
      </w:r>
    </w:p>
    <w:p w14:paraId="5304E940" w14:textId="77777777" w:rsidR="00E9207C" w:rsidRPr="00E9207C" w:rsidRDefault="00E9207C" w:rsidP="00B61DA8">
      <w:pPr>
        <w:spacing w:line="360" w:lineRule="auto"/>
        <w:ind w:firstLine="709"/>
        <w:jc w:val="both"/>
        <w:rPr>
          <w:color w:val="465762"/>
          <w:szCs w:val="24"/>
        </w:rPr>
      </w:pPr>
      <w:r w:rsidRPr="00E9207C">
        <w:rPr>
          <w:szCs w:val="24"/>
        </w:rPr>
        <w:t>Известный чешский педагог Я.А. Коменский ввел системный подход в педагогику на основе идеи признания факта системности мира</w:t>
      </w:r>
      <w:r w:rsidRPr="00E9207C">
        <w:rPr>
          <w:color w:val="465762"/>
          <w:szCs w:val="24"/>
        </w:rPr>
        <w:t>.</w:t>
      </w:r>
    </w:p>
    <w:p w14:paraId="7E751AA8" w14:textId="77777777" w:rsidR="00E9207C" w:rsidRPr="00E9207C" w:rsidRDefault="00E9207C" w:rsidP="00B61DA8">
      <w:pPr>
        <w:spacing w:line="360" w:lineRule="auto"/>
        <w:ind w:firstLine="709"/>
        <w:jc w:val="both"/>
        <w:rPr>
          <w:rFonts w:eastAsia="Calibri"/>
          <w:szCs w:val="24"/>
          <w:lang w:eastAsia="en-US"/>
        </w:rPr>
      </w:pPr>
      <w:r w:rsidRPr="00E9207C">
        <w:rPr>
          <w:rFonts w:eastAsia="Calibri"/>
          <w:szCs w:val="24"/>
          <w:lang w:eastAsia="en-US"/>
        </w:rPr>
        <w:t xml:space="preserve">Американский ученый Д. </w:t>
      </w:r>
      <w:proofErr w:type="spellStart"/>
      <w:r w:rsidRPr="00E9207C">
        <w:rPr>
          <w:rFonts w:eastAsia="Calibri"/>
          <w:szCs w:val="24"/>
          <w:lang w:eastAsia="en-US"/>
        </w:rPr>
        <w:t>Дьюи</w:t>
      </w:r>
      <w:proofErr w:type="spellEnd"/>
      <w:r w:rsidRPr="00E9207C">
        <w:rPr>
          <w:rFonts w:eastAsia="Calibri"/>
          <w:szCs w:val="24"/>
          <w:lang w:eastAsia="en-US"/>
        </w:rPr>
        <w:t xml:space="preserve"> предложил концепцию «учение через деятельность». </w:t>
      </w:r>
      <w:r w:rsidRPr="00E9207C">
        <w:rPr>
          <w:rFonts w:eastAsia="Calibri"/>
          <w:color w:val="000000"/>
          <w:szCs w:val="24"/>
          <w:shd w:val="clear" w:color="auto" w:fill="FFFFFF"/>
          <w:lang w:eastAsia="en-US"/>
        </w:rPr>
        <w:t xml:space="preserve">Главная формула обучения Дж. </w:t>
      </w:r>
      <w:proofErr w:type="spellStart"/>
      <w:r w:rsidRPr="00E9207C">
        <w:rPr>
          <w:rFonts w:eastAsia="Calibri"/>
          <w:color w:val="000000"/>
          <w:szCs w:val="24"/>
          <w:shd w:val="clear" w:color="auto" w:fill="FFFFFF"/>
          <w:lang w:eastAsia="en-US"/>
        </w:rPr>
        <w:t>Дьюи</w:t>
      </w:r>
      <w:proofErr w:type="spellEnd"/>
      <w:r w:rsidRPr="00E9207C">
        <w:rPr>
          <w:rFonts w:eastAsia="Calibri"/>
          <w:color w:val="000000"/>
          <w:szCs w:val="24"/>
          <w:shd w:val="clear" w:color="auto" w:fill="FFFFFF"/>
          <w:lang w:eastAsia="en-US"/>
        </w:rPr>
        <w:t xml:space="preserve">: «Мышление начинается там, где есть проблемная ситуация». </w:t>
      </w:r>
      <w:r w:rsidRPr="00E9207C">
        <w:rPr>
          <w:rFonts w:eastAsia="Calibri"/>
          <w:szCs w:val="24"/>
          <w:lang w:eastAsia="en-US"/>
        </w:rPr>
        <w:t xml:space="preserve">В своей работе, которая вначале не была признана в России, вследствие чего он эмигрировал в США, он определяет основные принципы </w:t>
      </w:r>
      <w:proofErr w:type="spellStart"/>
      <w:r w:rsidRPr="00E9207C">
        <w:rPr>
          <w:rFonts w:eastAsia="Calibri"/>
          <w:szCs w:val="24"/>
          <w:lang w:eastAsia="en-US"/>
        </w:rPr>
        <w:t>деятельностного</w:t>
      </w:r>
      <w:proofErr w:type="spellEnd"/>
      <w:r w:rsidRPr="00E9207C">
        <w:rPr>
          <w:rFonts w:eastAsia="Calibri"/>
          <w:szCs w:val="24"/>
          <w:lang w:eastAsia="en-US"/>
        </w:rPr>
        <w:t xml:space="preserve"> подхода к обучению: учет интересов учащихся; учение через обучение мыслить и действовать; познание и знание как следствие преодолевать трудности; свободная творческая работа и сотрудничество [3].</w:t>
      </w:r>
    </w:p>
    <w:p w14:paraId="6D8C9A23" w14:textId="77777777" w:rsidR="00E9207C" w:rsidRPr="00E9207C" w:rsidRDefault="00E9207C" w:rsidP="00B61DA8">
      <w:pPr>
        <w:spacing w:line="360" w:lineRule="auto"/>
        <w:ind w:firstLine="709"/>
        <w:jc w:val="both"/>
        <w:rPr>
          <w:szCs w:val="24"/>
        </w:rPr>
      </w:pPr>
      <w:r w:rsidRPr="00E9207C">
        <w:rPr>
          <w:szCs w:val="24"/>
        </w:rPr>
        <w:t xml:space="preserve">К.Д. Ушинский, основатель научной педагогики, предлагал подходить к процессам воспитания и обучения с позиций системного восприятия действительности [4]. </w:t>
      </w:r>
    </w:p>
    <w:p w14:paraId="46021B56" w14:textId="77777777" w:rsidR="00E9207C" w:rsidRPr="00E9207C" w:rsidRDefault="00E9207C" w:rsidP="00B61DA8">
      <w:pPr>
        <w:spacing w:line="360" w:lineRule="auto"/>
        <w:ind w:firstLine="709"/>
        <w:jc w:val="both"/>
        <w:rPr>
          <w:color w:val="000000"/>
          <w:szCs w:val="24"/>
          <w:shd w:val="clear" w:color="auto" w:fill="FFFFFF"/>
        </w:rPr>
      </w:pPr>
      <w:r w:rsidRPr="00E9207C">
        <w:rPr>
          <w:color w:val="000000"/>
          <w:szCs w:val="24"/>
        </w:rPr>
        <w:t>С момента обучения в школе, необходимо учить школьника учиться, помогая и</w:t>
      </w:r>
      <w:r w:rsidRPr="00E9207C">
        <w:rPr>
          <w:color w:val="000000"/>
          <w:szCs w:val="24"/>
          <w:shd w:val="clear" w:color="auto" w:fill="FFFFFF"/>
        </w:rPr>
        <w:t xml:space="preserve">скать, понимать, преобразовывать, применять получаемую учебную информацию. </w:t>
      </w:r>
    </w:p>
    <w:p w14:paraId="59DF9E5D" w14:textId="77777777" w:rsidR="00E9207C" w:rsidRPr="00E9207C" w:rsidRDefault="00E9207C" w:rsidP="00B61DA8">
      <w:pPr>
        <w:spacing w:line="360" w:lineRule="auto"/>
        <w:ind w:firstLine="709"/>
        <w:jc w:val="both"/>
        <w:rPr>
          <w:color w:val="000000"/>
          <w:szCs w:val="24"/>
          <w:shd w:val="clear" w:color="auto" w:fill="FFFFFF"/>
        </w:rPr>
      </w:pPr>
      <w:r w:rsidRPr="00E9207C">
        <w:rPr>
          <w:color w:val="000000"/>
          <w:szCs w:val="24"/>
          <w:shd w:val="clear" w:color="auto" w:fill="FFFFFF"/>
        </w:rPr>
        <w:t xml:space="preserve">По требованиям ФГОС общего образования необходимо целенаправленно формировать у обучающихся универсальные учебные действия (УУД): предметные, </w:t>
      </w:r>
      <w:proofErr w:type="spellStart"/>
      <w:r w:rsidRPr="00E9207C">
        <w:rPr>
          <w:color w:val="000000"/>
          <w:szCs w:val="24"/>
          <w:shd w:val="clear" w:color="auto" w:fill="FFFFFF"/>
        </w:rPr>
        <w:t>метапредметные</w:t>
      </w:r>
      <w:proofErr w:type="spellEnd"/>
      <w:r w:rsidRPr="00E9207C">
        <w:rPr>
          <w:color w:val="000000"/>
          <w:szCs w:val="24"/>
          <w:shd w:val="clear" w:color="auto" w:fill="FFFFFF"/>
        </w:rPr>
        <w:t xml:space="preserve"> и личностные [5]. </w:t>
      </w:r>
    </w:p>
    <w:p w14:paraId="72CB33BE" w14:textId="77777777" w:rsidR="00E9207C" w:rsidRPr="00E9207C" w:rsidRDefault="00E9207C" w:rsidP="00B61DA8">
      <w:pPr>
        <w:spacing w:line="360" w:lineRule="auto"/>
        <w:ind w:firstLine="709"/>
        <w:jc w:val="both"/>
        <w:rPr>
          <w:color w:val="000000"/>
          <w:szCs w:val="24"/>
          <w:shd w:val="clear" w:color="auto" w:fill="FFFFFF"/>
        </w:rPr>
      </w:pPr>
      <w:r w:rsidRPr="00E9207C">
        <w:rPr>
          <w:color w:val="000000"/>
          <w:szCs w:val="24"/>
          <w:shd w:val="clear" w:color="auto" w:fill="FFFFFF"/>
        </w:rPr>
        <w:t xml:space="preserve">Отказ от привычной </w:t>
      </w:r>
      <w:proofErr w:type="spellStart"/>
      <w:r w:rsidRPr="00E9207C">
        <w:rPr>
          <w:color w:val="000000"/>
          <w:szCs w:val="24"/>
          <w:shd w:val="clear" w:color="auto" w:fill="FFFFFF"/>
        </w:rPr>
        <w:t>знаниевой</w:t>
      </w:r>
      <w:proofErr w:type="spellEnd"/>
      <w:r w:rsidRPr="00E9207C">
        <w:rPr>
          <w:color w:val="000000"/>
          <w:szCs w:val="24"/>
          <w:shd w:val="clear" w:color="auto" w:fill="FFFFFF"/>
        </w:rPr>
        <w:t xml:space="preserve"> парадигмы предполагает переход на качественный конечный результат процесса обучения.  </w:t>
      </w:r>
    </w:p>
    <w:p w14:paraId="788CF7AE" w14:textId="77777777" w:rsidR="00E9207C" w:rsidRPr="00E9207C" w:rsidRDefault="00E9207C" w:rsidP="00B61DA8">
      <w:pPr>
        <w:spacing w:line="360" w:lineRule="auto"/>
        <w:ind w:firstLine="709"/>
        <w:jc w:val="both"/>
        <w:rPr>
          <w:color w:val="000000"/>
          <w:szCs w:val="24"/>
        </w:rPr>
      </w:pPr>
      <w:r w:rsidRPr="00E9207C">
        <w:rPr>
          <w:color w:val="000000"/>
          <w:szCs w:val="24"/>
          <w:shd w:val="clear" w:color="auto" w:fill="FFFFFF"/>
        </w:rPr>
        <w:t xml:space="preserve">УУД – это не простые учебные действия, не выполнение упражнений, не выставление учителем отметок. Это познавательные, регулятивные, коммуникативные действия, которые обеспечивают потребности обучающихся в самообразовании и саморазвитии за счет активной познавательной деятельности. При этом учитель помогает обучающимся развивать универсальные учебные действия, включая их активный поиск в проектной и исследовательской деятельности. </w:t>
      </w:r>
    </w:p>
    <w:p w14:paraId="5306D18F" w14:textId="77777777" w:rsidR="00E9207C" w:rsidRPr="00E9207C" w:rsidRDefault="00E9207C" w:rsidP="00B61DA8">
      <w:pPr>
        <w:spacing w:line="360" w:lineRule="auto"/>
        <w:ind w:firstLine="709"/>
        <w:jc w:val="both"/>
        <w:rPr>
          <w:szCs w:val="24"/>
        </w:rPr>
      </w:pPr>
      <w:r w:rsidRPr="00E9207C">
        <w:rPr>
          <w:szCs w:val="24"/>
        </w:rPr>
        <w:t>Системное обучение – это творческий процесс, где проявляются естественные возможности личности. Только организация самостоятельной деятельности обучающихся реализует самостоятельный мыслительный труд обучаемого и коллективную практику   моделирования.</w:t>
      </w:r>
    </w:p>
    <w:p w14:paraId="47A244D3" w14:textId="77777777" w:rsidR="00E9207C" w:rsidRPr="00E9207C" w:rsidRDefault="00E9207C" w:rsidP="00B61DA8">
      <w:pPr>
        <w:spacing w:line="360" w:lineRule="auto"/>
        <w:ind w:firstLine="709"/>
        <w:jc w:val="both"/>
        <w:rPr>
          <w:szCs w:val="24"/>
        </w:rPr>
      </w:pPr>
      <w:r w:rsidRPr="00E9207C">
        <w:rPr>
          <w:szCs w:val="24"/>
        </w:rPr>
        <w:t xml:space="preserve">Не учить, а «научить учиться» предполагает для учителя географии – полное освоение школьниками всех компонентов учебной деятельности: выполнять базовые логические и исследовательские действия; работать с источниками информации.   </w:t>
      </w:r>
    </w:p>
    <w:p w14:paraId="37371F61" w14:textId="77777777" w:rsidR="00E9207C" w:rsidRPr="00E9207C" w:rsidRDefault="00E9207C" w:rsidP="00B61DA8">
      <w:pPr>
        <w:spacing w:line="360" w:lineRule="auto"/>
        <w:ind w:firstLine="709"/>
        <w:jc w:val="both"/>
        <w:rPr>
          <w:szCs w:val="24"/>
        </w:rPr>
      </w:pPr>
      <w:r w:rsidRPr="00E9207C">
        <w:rPr>
          <w:szCs w:val="24"/>
        </w:rPr>
        <w:t xml:space="preserve">В технологической карте урока географии обязательны рефлексия, анализ и планирование УУД, которые обеспечивают самостоятельность школьника, его действия и самоопределение. </w:t>
      </w:r>
    </w:p>
    <w:p w14:paraId="58BBA613" w14:textId="77777777" w:rsidR="00E9207C" w:rsidRPr="00E9207C" w:rsidRDefault="00E9207C" w:rsidP="00B61DA8">
      <w:pPr>
        <w:spacing w:line="360" w:lineRule="auto"/>
        <w:ind w:firstLine="709"/>
        <w:jc w:val="both"/>
        <w:rPr>
          <w:color w:val="C00000"/>
          <w:szCs w:val="24"/>
        </w:rPr>
      </w:pPr>
      <w:r w:rsidRPr="00E9207C">
        <w:rPr>
          <w:color w:val="000000"/>
          <w:szCs w:val="24"/>
        </w:rPr>
        <w:t xml:space="preserve">Основная цель системно – </w:t>
      </w:r>
      <w:proofErr w:type="spellStart"/>
      <w:r w:rsidRPr="00E9207C">
        <w:rPr>
          <w:color w:val="000000"/>
          <w:szCs w:val="24"/>
        </w:rPr>
        <w:t>деятельностного</w:t>
      </w:r>
      <w:proofErr w:type="spellEnd"/>
      <w:r w:rsidRPr="00E9207C">
        <w:rPr>
          <w:color w:val="000000"/>
          <w:szCs w:val="24"/>
        </w:rPr>
        <w:t xml:space="preserve"> подхода к обучению в школе – научить самостоятельно работать, ставить цели и задачи, моделировать явления и события, рефлексировать, самообучаться и </w:t>
      </w:r>
      <w:proofErr w:type="spellStart"/>
      <w:r w:rsidRPr="00E9207C">
        <w:rPr>
          <w:color w:val="000000"/>
          <w:szCs w:val="24"/>
        </w:rPr>
        <w:t>саморазвиваться</w:t>
      </w:r>
      <w:proofErr w:type="spellEnd"/>
      <w:r w:rsidRPr="00E9207C">
        <w:rPr>
          <w:color w:val="000000"/>
          <w:szCs w:val="24"/>
        </w:rPr>
        <w:t xml:space="preserve">. </w:t>
      </w:r>
      <w:r w:rsidRPr="00E9207C">
        <w:rPr>
          <w:color w:val="C00000"/>
          <w:szCs w:val="24"/>
        </w:rPr>
        <w:t xml:space="preserve"> </w:t>
      </w:r>
    </w:p>
    <w:p w14:paraId="31DF1EF0" w14:textId="77777777" w:rsidR="00E9207C" w:rsidRPr="00E9207C" w:rsidRDefault="00E9207C" w:rsidP="00B61DA8">
      <w:pPr>
        <w:shd w:val="clear" w:color="auto" w:fill="FFFFFF"/>
        <w:spacing w:line="360" w:lineRule="auto"/>
        <w:ind w:firstLine="709"/>
        <w:contextualSpacing/>
        <w:jc w:val="both"/>
        <w:rPr>
          <w:rFonts w:eastAsia="Calibri"/>
          <w:color w:val="000000"/>
          <w:szCs w:val="24"/>
          <w:shd w:val="clear" w:color="auto" w:fill="FFFFFF"/>
          <w:lang w:eastAsia="en-US"/>
        </w:rPr>
      </w:pPr>
      <w:r w:rsidRPr="00E9207C">
        <w:rPr>
          <w:rFonts w:eastAsia="Calibri"/>
          <w:color w:val="000000"/>
          <w:szCs w:val="24"/>
          <w:shd w:val="clear" w:color="auto" w:fill="FFFFFF"/>
          <w:lang w:eastAsia="en-US"/>
        </w:rPr>
        <w:t xml:space="preserve">Репродуктивная передача знаний, умений, навыков от учителя к ученику – прошедший этап образования. Сегодня школьное образование должно развивать способности обучающихся. </w:t>
      </w:r>
    </w:p>
    <w:p w14:paraId="57B2B693" w14:textId="77777777" w:rsidR="00E9207C" w:rsidRPr="00E9207C" w:rsidRDefault="00E9207C" w:rsidP="00B61DA8">
      <w:pPr>
        <w:shd w:val="clear" w:color="auto" w:fill="FFFFFF"/>
        <w:spacing w:line="360" w:lineRule="auto"/>
        <w:ind w:firstLine="709"/>
        <w:contextualSpacing/>
        <w:jc w:val="both"/>
        <w:rPr>
          <w:color w:val="000000"/>
          <w:szCs w:val="24"/>
        </w:rPr>
      </w:pPr>
      <w:r w:rsidRPr="00E9207C">
        <w:rPr>
          <w:color w:val="000000"/>
          <w:szCs w:val="24"/>
        </w:rPr>
        <w:t>Роль учителя при системно-</w:t>
      </w:r>
      <w:proofErr w:type="spellStart"/>
      <w:r w:rsidRPr="00E9207C">
        <w:rPr>
          <w:color w:val="000000"/>
          <w:szCs w:val="24"/>
        </w:rPr>
        <w:t>деятельностном</w:t>
      </w:r>
      <w:proofErr w:type="spellEnd"/>
      <w:r w:rsidRPr="00E9207C">
        <w:rPr>
          <w:color w:val="000000"/>
          <w:szCs w:val="24"/>
        </w:rPr>
        <w:t xml:space="preserve"> подходе к обучению географии приобретает функции организующей, направляющей, консультирующей, контролирующей. Для реализации этих функций учителю необходимо:</w:t>
      </w:r>
    </w:p>
    <w:p w14:paraId="7E1319FD" w14:textId="77777777" w:rsidR="00E9207C" w:rsidRPr="00E9207C" w:rsidRDefault="00E9207C" w:rsidP="00B61DA8">
      <w:pPr>
        <w:shd w:val="clear" w:color="auto" w:fill="FFFFFF"/>
        <w:spacing w:line="360" w:lineRule="auto"/>
        <w:ind w:firstLine="709"/>
        <w:contextualSpacing/>
        <w:jc w:val="both"/>
        <w:rPr>
          <w:color w:val="000000"/>
          <w:szCs w:val="24"/>
        </w:rPr>
      </w:pPr>
      <w:r w:rsidRPr="00E9207C">
        <w:rPr>
          <w:color w:val="000000"/>
          <w:szCs w:val="24"/>
        </w:rPr>
        <w:t>- структурировать и систематизировать учебный материал в соответствии с темой и целью урока и подвергнуть его дидактической обработке;</w:t>
      </w:r>
    </w:p>
    <w:p w14:paraId="3DD8F107" w14:textId="77777777" w:rsidR="00E9207C" w:rsidRPr="00E9207C" w:rsidRDefault="00E9207C" w:rsidP="00B61DA8">
      <w:pPr>
        <w:shd w:val="clear" w:color="auto" w:fill="FFFFFF"/>
        <w:spacing w:line="360" w:lineRule="auto"/>
        <w:ind w:firstLine="709"/>
        <w:contextualSpacing/>
        <w:jc w:val="both"/>
        <w:rPr>
          <w:color w:val="000000"/>
          <w:szCs w:val="24"/>
        </w:rPr>
      </w:pPr>
      <w:r w:rsidRPr="00E9207C">
        <w:rPr>
          <w:color w:val="000000"/>
          <w:szCs w:val="24"/>
        </w:rPr>
        <w:t>- выбрать методы и средства обучения;</w:t>
      </w:r>
    </w:p>
    <w:p w14:paraId="46A36598" w14:textId="77777777" w:rsidR="00E9207C" w:rsidRPr="00E9207C" w:rsidRDefault="00E9207C" w:rsidP="00B61DA8">
      <w:pPr>
        <w:shd w:val="clear" w:color="auto" w:fill="FFFFFF"/>
        <w:spacing w:line="360" w:lineRule="auto"/>
        <w:ind w:firstLine="709"/>
        <w:contextualSpacing/>
        <w:jc w:val="both"/>
        <w:rPr>
          <w:szCs w:val="24"/>
        </w:rPr>
      </w:pPr>
      <w:r w:rsidRPr="00E9207C">
        <w:rPr>
          <w:color w:val="000000"/>
          <w:szCs w:val="24"/>
        </w:rPr>
        <w:t xml:space="preserve">- изменить традиционную учебную деятельность и деятельность учащихся в сторону самостоятельной деятельности учащихся при организующей и консультирующей деятельности учителя. </w:t>
      </w:r>
    </w:p>
    <w:p w14:paraId="057D6013" w14:textId="77777777" w:rsidR="00E9207C" w:rsidRPr="00E9207C" w:rsidRDefault="00E9207C" w:rsidP="00C63297">
      <w:pPr>
        <w:spacing w:line="360" w:lineRule="auto"/>
        <w:ind w:firstLine="709"/>
        <w:jc w:val="both"/>
        <w:rPr>
          <w:rFonts w:eastAsia="Calibri"/>
          <w:szCs w:val="24"/>
          <w:lang w:eastAsia="en-US"/>
        </w:rPr>
      </w:pPr>
      <w:r w:rsidRPr="00E9207C">
        <w:rPr>
          <w:rFonts w:eastAsia="Calibri"/>
          <w:szCs w:val="24"/>
          <w:lang w:eastAsia="en-US"/>
        </w:rPr>
        <w:t xml:space="preserve">Географии как предмет обладает большим мировоззренческим потенциалом, поэтому формирует и активизирует мышление своим содержанием. Интересные факты, содержательный материал, показывающий картину мира, окружающей природы активизирует познание ученика. </w:t>
      </w:r>
      <w:bookmarkStart w:id="1" w:name="_Hlk72418260"/>
      <w:r w:rsidRPr="00E9207C">
        <w:rPr>
          <w:rFonts w:eastAsia="Calibri"/>
          <w:szCs w:val="24"/>
          <w:lang w:eastAsia="en-US"/>
        </w:rPr>
        <w:t>Однако, если нет грамотной организации учебного процесса, одно содержание не выполнит поставленную перед учителем задачу. В тесном взаимодействии при системно-</w:t>
      </w:r>
      <w:proofErr w:type="spellStart"/>
      <w:r w:rsidRPr="00E9207C">
        <w:rPr>
          <w:rFonts w:eastAsia="Calibri"/>
          <w:szCs w:val="24"/>
          <w:lang w:eastAsia="en-US"/>
        </w:rPr>
        <w:t>деятельностном</w:t>
      </w:r>
      <w:proofErr w:type="spellEnd"/>
      <w:r w:rsidRPr="00E9207C">
        <w:rPr>
          <w:rFonts w:eastAsia="Calibri"/>
          <w:szCs w:val="24"/>
          <w:lang w:eastAsia="en-US"/>
        </w:rPr>
        <w:t xml:space="preserve"> подходе можно добиться высоких показателей результата обучения географии в школе. </w:t>
      </w:r>
    </w:p>
    <w:bookmarkEnd w:id="1"/>
    <w:p w14:paraId="35DB62F0" w14:textId="77777777" w:rsidR="00E9207C" w:rsidRPr="00E9207C" w:rsidRDefault="00E9207C" w:rsidP="00B61DA8">
      <w:pPr>
        <w:spacing w:line="360" w:lineRule="auto"/>
        <w:ind w:firstLine="709"/>
        <w:jc w:val="both"/>
        <w:rPr>
          <w:rFonts w:eastAsia="Calibri"/>
          <w:b/>
          <w:bCs/>
          <w:szCs w:val="24"/>
          <w:lang w:eastAsia="en-US"/>
        </w:rPr>
      </w:pPr>
      <w:r w:rsidRPr="00E9207C">
        <w:rPr>
          <w:szCs w:val="24"/>
        </w:rPr>
        <w:t xml:space="preserve">Так как география относится к общественно-естественным дисциплинам, то она способна формировать мышление и системный взгляд на окружающую действительность.  </w:t>
      </w:r>
      <w:bookmarkStart w:id="2" w:name="_Hlk69939533"/>
      <w:r w:rsidRPr="00E9207C">
        <w:rPr>
          <w:rFonts w:eastAsia="Calibri"/>
          <w:szCs w:val="24"/>
          <w:lang w:eastAsia="en-US"/>
        </w:rPr>
        <w:t>Использование системно-</w:t>
      </w:r>
      <w:proofErr w:type="spellStart"/>
      <w:r w:rsidRPr="00E9207C">
        <w:rPr>
          <w:rFonts w:eastAsia="Calibri"/>
          <w:szCs w:val="24"/>
          <w:lang w:eastAsia="en-US"/>
        </w:rPr>
        <w:t>деятельностного</w:t>
      </w:r>
      <w:proofErr w:type="spellEnd"/>
      <w:r w:rsidRPr="00E9207C">
        <w:rPr>
          <w:rFonts w:eastAsia="Calibri"/>
          <w:szCs w:val="24"/>
          <w:lang w:eastAsia="en-US"/>
        </w:rPr>
        <w:t xml:space="preserve"> подхода на уроках географии может осуществиться двумя путями: </w:t>
      </w:r>
    </w:p>
    <w:p w14:paraId="3C6F6735" w14:textId="77777777" w:rsidR="00E9207C" w:rsidRPr="00E9207C" w:rsidRDefault="00E9207C" w:rsidP="00B61DA8">
      <w:pPr>
        <w:spacing w:line="360" w:lineRule="auto"/>
        <w:ind w:firstLine="709"/>
        <w:jc w:val="both"/>
        <w:rPr>
          <w:szCs w:val="24"/>
        </w:rPr>
      </w:pPr>
      <w:r w:rsidRPr="00E9207C">
        <w:rPr>
          <w:szCs w:val="24"/>
        </w:rPr>
        <w:t>1) пополнение изучаемого материала новизной географических фактов; достижениями современной географической науки; включением исторических фактов в преподавании; использованием современных средств обучения;</w:t>
      </w:r>
    </w:p>
    <w:p w14:paraId="18D723D0" w14:textId="77777777" w:rsidR="00E9207C" w:rsidRPr="00E9207C" w:rsidRDefault="00E9207C" w:rsidP="00B61DA8">
      <w:pPr>
        <w:spacing w:line="360" w:lineRule="auto"/>
        <w:ind w:firstLine="709"/>
        <w:jc w:val="both"/>
        <w:rPr>
          <w:szCs w:val="24"/>
        </w:rPr>
      </w:pPr>
      <w:r w:rsidRPr="00E9207C">
        <w:rPr>
          <w:szCs w:val="24"/>
        </w:rPr>
        <w:t>2) применение проблемного обучения географии с выдвижением гипотез и выводами после разрешения проблемы; выполнение проектного  и исследовательского характера  практических работ на основе анализа краеведческого материала; разбор географических парадоксов и шарад; использование интерактивного обучения на всех этапах урока; решение экономических задач; оппонирование и рецензирование  при защите проектных работ и ответов одноклассников; организация географических викторин, диктантов; использование виртуальных путешествий;  организация уроков- конференции и семинаров, круглых столов и диспутов.</w:t>
      </w:r>
    </w:p>
    <w:bookmarkEnd w:id="2"/>
    <w:p w14:paraId="1085A7F3" w14:textId="77777777" w:rsidR="00E9207C" w:rsidRPr="00E9207C" w:rsidRDefault="00E9207C" w:rsidP="00C63297">
      <w:pPr>
        <w:spacing w:line="360" w:lineRule="auto"/>
        <w:ind w:firstLine="709"/>
        <w:jc w:val="both"/>
        <w:rPr>
          <w:szCs w:val="24"/>
        </w:rPr>
      </w:pPr>
      <w:r w:rsidRPr="00E9207C">
        <w:rPr>
          <w:szCs w:val="24"/>
        </w:rPr>
        <w:t xml:space="preserve">Использование новых технических средств обучения помогает успешно реализовывать </w:t>
      </w:r>
      <w:proofErr w:type="spellStart"/>
      <w:r w:rsidRPr="00E9207C">
        <w:rPr>
          <w:szCs w:val="24"/>
        </w:rPr>
        <w:t>деятельностный</w:t>
      </w:r>
      <w:proofErr w:type="spellEnd"/>
      <w:r w:rsidRPr="00E9207C">
        <w:rPr>
          <w:szCs w:val="24"/>
        </w:rPr>
        <w:t xml:space="preserve"> подхода к обучению географии: компьютерные программы для самообучения и самоконтроля; интерактивная доска для контроля, актуализации знаний и умений, взаимоконтроля; электронные карты, в том числе, космические снимки; продукты мультимедиа. Все эти современные средства обучения активизируют познавательную деятельность обучающихся на уроке, совершенствуют методические приемы работы с географической картой, с контурной картой, формируя важнейшие картографические умения и повышают навыки моделирования, анализа и обобщения. Возможности Интернета помогают при выполнении исследовательских работ с применением современных космических технологий: школьники учатся дешифрировать реальные космические снимки в динамике, в режиме реального времени, что мотивирует даже слабых учеников. </w:t>
      </w:r>
    </w:p>
    <w:p w14:paraId="7288D065" w14:textId="77777777" w:rsidR="00E9207C" w:rsidRPr="00E9207C" w:rsidRDefault="00E9207C" w:rsidP="00B61DA8">
      <w:pPr>
        <w:spacing w:line="360" w:lineRule="auto"/>
        <w:ind w:firstLine="709"/>
        <w:jc w:val="both"/>
        <w:rPr>
          <w:szCs w:val="24"/>
        </w:rPr>
      </w:pPr>
      <w:r w:rsidRPr="00E9207C">
        <w:rPr>
          <w:szCs w:val="24"/>
        </w:rPr>
        <w:t xml:space="preserve">Использование различных технологий обучения, в частности, информационных и игровых технологий, развивают и совершенствуют коммуникативные действия учащихся. Все виды и формы организации учебного процесса, направленные на развитие интеллектуальных качеств личности, раскрытие творческого потенциала, укрепление классного коллектива и выработки общей коммуникации – имеют мотивационную обусловленность и предполагают создание у школьников установки на самостоятельность, свободу выбора и готовит их к жизни. </w:t>
      </w:r>
    </w:p>
    <w:p w14:paraId="05AF9899" w14:textId="77777777" w:rsidR="00E9207C" w:rsidRPr="00E9207C" w:rsidRDefault="00E9207C" w:rsidP="00B61DA8">
      <w:pPr>
        <w:spacing w:line="360" w:lineRule="auto"/>
        <w:ind w:firstLine="709"/>
        <w:jc w:val="both"/>
        <w:rPr>
          <w:szCs w:val="24"/>
        </w:rPr>
      </w:pPr>
      <w:r w:rsidRPr="00E9207C">
        <w:rPr>
          <w:szCs w:val="24"/>
        </w:rPr>
        <w:t xml:space="preserve">ФГОС предлагает широко использовать внеурочную деятельность, где нет ограничений во времени, обучающийся может максимально раскрыть свои способности и показать свой талант, проявить свои склонности к познанию и учению.  </w:t>
      </w:r>
    </w:p>
    <w:p w14:paraId="3C7DDA42" w14:textId="77777777" w:rsidR="00E9207C" w:rsidRPr="00E9207C" w:rsidRDefault="00E9207C" w:rsidP="00B61DA8">
      <w:pPr>
        <w:spacing w:line="360" w:lineRule="auto"/>
        <w:ind w:firstLine="709"/>
        <w:jc w:val="both"/>
        <w:rPr>
          <w:szCs w:val="24"/>
        </w:rPr>
      </w:pPr>
      <w:r w:rsidRPr="00E9207C">
        <w:rPr>
          <w:szCs w:val="24"/>
        </w:rPr>
        <w:t>Ни один ученик не должен уходить с урока не мотивированным, для это необходимо стимулировать обучающихся на деятельность. Например, сбор «</w:t>
      </w:r>
      <w:proofErr w:type="spellStart"/>
      <w:r w:rsidRPr="00E9207C">
        <w:rPr>
          <w:szCs w:val="24"/>
        </w:rPr>
        <w:t>геобаллов</w:t>
      </w:r>
      <w:proofErr w:type="spellEnd"/>
      <w:r w:rsidRPr="00E9207C">
        <w:rPr>
          <w:szCs w:val="24"/>
        </w:rPr>
        <w:t xml:space="preserve">», что представляют собой «баллы», которые можно получить на всех этапах урока географии и выразить их отметкой в конце урока. </w:t>
      </w:r>
    </w:p>
    <w:p w14:paraId="432AE40D" w14:textId="77777777" w:rsidR="00E9207C" w:rsidRPr="00E9207C" w:rsidRDefault="00E9207C" w:rsidP="00B61DA8">
      <w:pPr>
        <w:spacing w:line="360" w:lineRule="auto"/>
        <w:ind w:firstLine="709"/>
        <w:jc w:val="both"/>
        <w:rPr>
          <w:szCs w:val="24"/>
        </w:rPr>
      </w:pPr>
      <w:r w:rsidRPr="00E9207C">
        <w:rPr>
          <w:szCs w:val="24"/>
        </w:rPr>
        <w:t>Таким образом, при таком учебно-воспитательном процессе обучения географии в школе меняется репродуктивный характер обучения в сторону продуктивного; сокращается время для изучения нового материала; устанавливается положительная мотивация к познанию и учению у обучающихся; формируется осознанная устойчивая мотивационная сфера к учению у обучающихся; реализуются когнитивные цели урока.</w:t>
      </w:r>
    </w:p>
    <w:p w14:paraId="5F7BAAE6" w14:textId="77777777" w:rsidR="00E9207C" w:rsidRPr="00E9207C" w:rsidRDefault="00E9207C" w:rsidP="00B61DA8">
      <w:pPr>
        <w:spacing w:line="360" w:lineRule="auto"/>
        <w:ind w:firstLine="709"/>
        <w:jc w:val="both"/>
        <w:rPr>
          <w:rFonts w:eastAsia="Calibri"/>
          <w:szCs w:val="24"/>
          <w:lang w:eastAsia="en-US"/>
        </w:rPr>
      </w:pPr>
      <w:r w:rsidRPr="00E9207C">
        <w:rPr>
          <w:rFonts w:eastAsia="Calibri"/>
          <w:szCs w:val="24"/>
          <w:lang w:eastAsia="en-US"/>
        </w:rPr>
        <w:t>Из всего вышеизложенного можно представить схематично ступени современного урока: постановка учебного задания, деятельность обучающихся, подведение итога деятельности, контроль процесса и степени выполнения, рефлексия.</w:t>
      </w:r>
    </w:p>
    <w:p w14:paraId="26583424" w14:textId="77777777" w:rsidR="00E9207C" w:rsidRPr="00E9207C" w:rsidRDefault="00E9207C" w:rsidP="00B61DA8">
      <w:pPr>
        <w:tabs>
          <w:tab w:val="left" w:pos="0"/>
        </w:tabs>
        <w:spacing w:line="360" w:lineRule="auto"/>
        <w:ind w:firstLine="709"/>
        <w:contextualSpacing/>
        <w:jc w:val="both"/>
        <w:rPr>
          <w:rFonts w:eastAsia="Calibri"/>
          <w:szCs w:val="24"/>
          <w:lang w:eastAsia="en-US"/>
        </w:rPr>
      </w:pPr>
      <w:r w:rsidRPr="00E9207C">
        <w:rPr>
          <w:szCs w:val="24"/>
        </w:rPr>
        <w:t xml:space="preserve">Методические особенности </w:t>
      </w:r>
      <w:r w:rsidRPr="00E9207C">
        <w:rPr>
          <w:rFonts w:eastAsia="Calibri"/>
          <w:szCs w:val="24"/>
          <w:lang w:eastAsia="en-US"/>
        </w:rPr>
        <w:t>организации обучения географии в школе с применением системно-</w:t>
      </w:r>
      <w:proofErr w:type="spellStart"/>
      <w:r w:rsidRPr="00E9207C">
        <w:rPr>
          <w:rFonts w:eastAsia="Calibri"/>
          <w:szCs w:val="24"/>
          <w:lang w:eastAsia="en-US"/>
        </w:rPr>
        <w:t>деятельностного</w:t>
      </w:r>
      <w:proofErr w:type="spellEnd"/>
      <w:r w:rsidRPr="00E9207C">
        <w:rPr>
          <w:rFonts w:eastAsia="Calibri"/>
          <w:szCs w:val="24"/>
          <w:lang w:eastAsia="en-US"/>
        </w:rPr>
        <w:t xml:space="preserve"> подхода: </w:t>
      </w:r>
    </w:p>
    <w:p w14:paraId="20D502DA" w14:textId="77777777" w:rsidR="00E9207C" w:rsidRPr="00E9207C" w:rsidRDefault="00E9207C" w:rsidP="00B61DA8">
      <w:pPr>
        <w:tabs>
          <w:tab w:val="left" w:pos="1134"/>
        </w:tabs>
        <w:spacing w:line="360" w:lineRule="auto"/>
        <w:ind w:firstLine="709"/>
        <w:jc w:val="both"/>
        <w:rPr>
          <w:rFonts w:eastAsia="Calibri"/>
          <w:szCs w:val="24"/>
          <w:lang w:eastAsia="en-US"/>
        </w:rPr>
      </w:pPr>
      <w:r w:rsidRPr="00E9207C">
        <w:rPr>
          <w:rFonts w:eastAsia="Calibri"/>
          <w:szCs w:val="24"/>
          <w:lang w:eastAsia="en-US"/>
        </w:rPr>
        <w:t xml:space="preserve">- структурированное содержание всех курсов географии с включением проблемных заданий, требующих активной творческой познавательной деятельности, показал стимулирующие положительные результаты обучающихся к развитию когнитивных способностей и самостоятельности обучающихся; </w:t>
      </w:r>
    </w:p>
    <w:p w14:paraId="26DB1A65" w14:textId="77777777" w:rsidR="00E9207C" w:rsidRPr="00E9207C" w:rsidRDefault="00E9207C" w:rsidP="00B61DA8">
      <w:pPr>
        <w:tabs>
          <w:tab w:val="left" w:pos="0"/>
        </w:tabs>
        <w:spacing w:line="360" w:lineRule="auto"/>
        <w:ind w:firstLine="709"/>
        <w:contextualSpacing/>
        <w:jc w:val="both"/>
        <w:rPr>
          <w:rFonts w:eastAsia="Calibri"/>
          <w:szCs w:val="24"/>
          <w:lang w:eastAsia="en-US"/>
        </w:rPr>
      </w:pPr>
      <w:r w:rsidRPr="00E9207C">
        <w:rPr>
          <w:rFonts w:eastAsia="Calibri"/>
          <w:szCs w:val="24"/>
          <w:lang w:eastAsia="en-US"/>
        </w:rPr>
        <w:t xml:space="preserve"> - обозначены цели, задачи, </w:t>
      </w:r>
      <w:r w:rsidRPr="00E9207C">
        <w:rPr>
          <w:szCs w:val="24"/>
          <w:lang w:eastAsia="en-US"/>
        </w:rPr>
        <w:t xml:space="preserve">средства, методы, формы </w:t>
      </w:r>
      <w:r w:rsidRPr="00E9207C">
        <w:rPr>
          <w:rFonts w:eastAsia="Calibri"/>
          <w:szCs w:val="24"/>
          <w:lang w:eastAsia="en-US"/>
        </w:rPr>
        <w:t>на каждом этапе урока, предполагающие системно-</w:t>
      </w:r>
      <w:proofErr w:type="spellStart"/>
      <w:r w:rsidRPr="00E9207C">
        <w:rPr>
          <w:rFonts w:eastAsia="Calibri"/>
          <w:szCs w:val="24"/>
          <w:lang w:eastAsia="en-US"/>
        </w:rPr>
        <w:t>деятельностный</w:t>
      </w:r>
      <w:proofErr w:type="spellEnd"/>
      <w:r w:rsidRPr="00E9207C">
        <w:rPr>
          <w:rFonts w:eastAsia="Calibri"/>
          <w:szCs w:val="24"/>
          <w:lang w:eastAsia="en-US"/>
        </w:rPr>
        <w:t xml:space="preserve"> подход на уроках (овладение УУД обучающимися на каждом этапе урока, развивающих личность; осмысление системы знаний, умений и навыков, составляющих инструментальное основание компетенций обучающегося на каждом уроке);</w:t>
      </w:r>
    </w:p>
    <w:p w14:paraId="3E906D2F" w14:textId="77777777" w:rsidR="00E9207C" w:rsidRPr="00E9207C" w:rsidRDefault="00E9207C" w:rsidP="00B61DA8">
      <w:pPr>
        <w:tabs>
          <w:tab w:val="left" w:pos="0"/>
        </w:tabs>
        <w:spacing w:line="360" w:lineRule="auto"/>
        <w:ind w:firstLine="709"/>
        <w:contextualSpacing/>
        <w:jc w:val="both"/>
        <w:rPr>
          <w:szCs w:val="24"/>
        </w:rPr>
      </w:pPr>
      <w:r w:rsidRPr="00E9207C">
        <w:rPr>
          <w:szCs w:val="24"/>
        </w:rPr>
        <w:t xml:space="preserve">- уроки-практикумы направлены на системно- </w:t>
      </w:r>
      <w:proofErr w:type="spellStart"/>
      <w:r w:rsidRPr="00E9207C">
        <w:rPr>
          <w:szCs w:val="24"/>
        </w:rPr>
        <w:t>деятельностный</w:t>
      </w:r>
      <w:proofErr w:type="spellEnd"/>
      <w:r w:rsidRPr="00E9207C">
        <w:rPr>
          <w:szCs w:val="24"/>
        </w:rPr>
        <w:t xml:space="preserve"> подход, </w:t>
      </w:r>
      <w:r w:rsidRPr="00E9207C">
        <w:rPr>
          <w:rFonts w:eastAsia="Calibri"/>
          <w:szCs w:val="24"/>
          <w:lang w:eastAsia="en-US"/>
        </w:rPr>
        <w:t>обусловленный характером организации их групповой деятельности;</w:t>
      </w:r>
      <w:r w:rsidRPr="00E9207C">
        <w:rPr>
          <w:szCs w:val="24"/>
        </w:rPr>
        <w:t xml:space="preserve"> </w:t>
      </w:r>
    </w:p>
    <w:p w14:paraId="45B96B68" w14:textId="77777777" w:rsidR="00E9207C" w:rsidRPr="00E9207C" w:rsidRDefault="00E9207C" w:rsidP="00B61DA8">
      <w:pPr>
        <w:tabs>
          <w:tab w:val="left" w:pos="1134"/>
        </w:tabs>
        <w:spacing w:line="360" w:lineRule="auto"/>
        <w:ind w:firstLine="709"/>
        <w:jc w:val="both"/>
        <w:rPr>
          <w:szCs w:val="24"/>
        </w:rPr>
      </w:pPr>
      <w:r w:rsidRPr="00E9207C">
        <w:rPr>
          <w:rFonts w:eastAsia="Calibri"/>
          <w:szCs w:val="24"/>
          <w:lang w:eastAsia="en-US"/>
        </w:rPr>
        <w:t>- использование инновационных активных методов и форм организации учебного процесса (информационно-проблемное объяснение нового материала, использование презентаций, уроков-практикумов, уроков-диалогов, использование на уроках обобщения - приема «провокации» с заранее запланированными ошибками, развивающие познавательную активность показали положительные</w:t>
      </w:r>
      <w:r w:rsidRPr="00E9207C">
        <w:rPr>
          <w:szCs w:val="24"/>
        </w:rPr>
        <w:t xml:space="preserve"> результаты повышения качества обучения, что подтвердило их эффективность.  </w:t>
      </w:r>
    </w:p>
    <w:p w14:paraId="755A4B9F" w14:textId="77777777" w:rsidR="00E9207C" w:rsidRPr="00E9207C" w:rsidRDefault="00E9207C" w:rsidP="00B61DA8">
      <w:pPr>
        <w:spacing w:line="360" w:lineRule="auto"/>
        <w:ind w:firstLine="709"/>
        <w:contextualSpacing/>
        <w:jc w:val="both"/>
        <w:rPr>
          <w:szCs w:val="24"/>
        </w:rPr>
      </w:pPr>
      <w:r w:rsidRPr="00E9207C">
        <w:rPr>
          <w:szCs w:val="24"/>
        </w:rPr>
        <w:t>Организованная учителем</w:t>
      </w:r>
      <w:r w:rsidRPr="00E9207C">
        <w:rPr>
          <w:szCs w:val="24"/>
          <w:lang w:eastAsia="en-US"/>
        </w:rPr>
        <w:t xml:space="preserve"> с</w:t>
      </w:r>
      <w:r w:rsidRPr="00E9207C">
        <w:rPr>
          <w:szCs w:val="24"/>
        </w:rPr>
        <w:t>амостоятельная работа школьника</w:t>
      </w:r>
      <w:r w:rsidRPr="00E9207C">
        <w:rPr>
          <w:szCs w:val="24"/>
          <w:lang w:eastAsia="en-US"/>
        </w:rPr>
        <w:t xml:space="preserve"> </w:t>
      </w:r>
      <w:r w:rsidRPr="00E9207C">
        <w:rPr>
          <w:szCs w:val="24"/>
        </w:rPr>
        <w:t xml:space="preserve">протекает в форме делового взаимодействия или сотрудничества: </w:t>
      </w:r>
      <w:r w:rsidRPr="00E9207C">
        <w:rPr>
          <w:szCs w:val="24"/>
          <w:lang w:eastAsia="en-US"/>
        </w:rPr>
        <w:t xml:space="preserve">обучающийся </w:t>
      </w:r>
      <w:r w:rsidRPr="00E9207C">
        <w:rPr>
          <w:szCs w:val="24"/>
        </w:rPr>
        <w:t xml:space="preserve">получает инструктаж по самостоятельной работе, </w:t>
      </w:r>
      <w:r w:rsidRPr="00E9207C">
        <w:rPr>
          <w:szCs w:val="24"/>
          <w:lang w:eastAsia="en-US"/>
        </w:rPr>
        <w:t xml:space="preserve">учитель </w:t>
      </w:r>
      <w:r w:rsidRPr="00E9207C">
        <w:rPr>
          <w:szCs w:val="24"/>
        </w:rPr>
        <w:t xml:space="preserve">выполняет функцию управления через контроль и коррекцию ошибочных действий. </w:t>
      </w:r>
    </w:p>
    <w:p w14:paraId="2414009C" w14:textId="77777777" w:rsidR="00E9207C" w:rsidRPr="00E9207C" w:rsidRDefault="00E9207C" w:rsidP="00B61DA8">
      <w:pPr>
        <w:spacing w:line="360" w:lineRule="auto"/>
        <w:ind w:firstLine="709"/>
        <w:contextualSpacing/>
        <w:jc w:val="both"/>
        <w:rPr>
          <w:szCs w:val="24"/>
        </w:rPr>
      </w:pPr>
      <w:r w:rsidRPr="00E9207C">
        <w:rPr>
          <w:szCs w:val="24"/>
        </w:rPr>
        <w:t>Итак, использование системно-</w:t>
      </w:r>
      <w:proofErr w:type="spellStart"/>
      <w:r w:rsidRPr="00E9207C">
        <w:rPr>
          <w:szCs w:val="24"/>
        </w:rPr>
        <w:t>деятельностного</w:t>
      </w:r>
      <w:proofErr w:type="spellEnd"/>
      <w:r w:rsidRPr="00E9207C">
        <w:rPr>
          <w:szCs w:val="24"/>
        </w:rPr>
        <w:t xml:space="preserve"> подхода к обучению географии в школе обеспечивает основной его путь реализации через организацию самостоятельной работы обучающихся.</w:t>
      </w:r>
    </w:p>
    <w:p w14:paraId="2E681F3D" w14:textId="77777777" w:rsidR="00E9207C" w:rsidRPr="00E9207C" w:rsidRDefault="00E9207C" w:rsidP="00B61DA8">
      <w:pPr>
        <w:ind w:firstLine="709"/>
        <w:contextualSpacing/>
        <w:jc w:val="both"/>
        <w:rPr>
          <w:szCs w:val="24"/>
        </w:rPr>
      </w:pPr>
    </w:p>
    <w:p w14:paraId="6B833455" w14:textId="2193C417" w:rsidR="00E9207C" w:rsidRPr="00E9207C" w:rsidRDefault="00AA2FAC" w:rsidP="00B61DA8">
      <w:pPr>
        <w:ind w:firstLine="709"/>
        <w:contextualSpacing/>
        <w:jc w:val="center"/>
        <w:rPr>
          <w:b/>
          <w:bCs/>
          <w:szCs w:val="24"/>
        </w:rPr>
      </w:pPr>
      <w:r>
        <w:rPr>
          <w:b/>
          <w:bCs/>
          <w:szCs w:val="24"/>
        </w:rPr>
        <w:t>Примечания</w:t>
      </w:r>
    </w:p>
    <w:p w14:paraId="237BA488" w14:textId="77777777" w:rsidR="00E9207C" w:rsidRPr="00E9207C" w:rsidRDefault="00E9207C" w:rsidP="00B61DA8">
      <w:pPr>
        <w:ind w:firstLine="709"/>
        <w:contextualSpacing/>
        <w:jc w:val="center"/>
        <w:rPr>
          <w:b/>
          <w:bCs/>
          <w:szCs w:val="24"/>
        </w:rPr>
      </w:pPr>
    </w:p>
    <w:p w14:paraId="5963AE6D" w14:textId="328BBE25" w:rsidR="00E9207C" w:rsidRPr="00E9207C" w:rsidRDefault="00E9207C" w:rsidP="00C63297">
      <w:pPr>
        <w:numPr>
          <w:ilvl w:val="0"/>
          <w:numId w:val="44"/>
        </w:numPr>
        <w:shd w:val="clear" w:color="auto" w:fill="FFFFFF"/>
        <w:tabs>
          <w:tab w:val="left" w:pos="284"/>
          <w:tab w:val="left" w:pos="851"/>
        </w:tabs>
        <w:suppressAutoHyphens/>
        <w:spacing w:line="360" w:lineRule="auto"/>
        <w:ind w:left="0" w:firstLine="567"/>
        <w:contextualSpacing/>
        <w:jc w:val="both"/>
        <w:rPr>
          <w:szCs w:val="24"/>
          <w:lang w:eastAsia="en-US"/>
        </w:rPr>
      </w:pPr>
      <w:r w:rsidRPr="00E9207C">
        <w:rPr>
          <w:szCs w:val="24"/>
          <w:lang w:eastAsia="en-US"/>
        </w:rPr>
        <w:t>Соколов М.</w:t>
      </w:r>
      <w:r w:rsidR="00AA2FAC">
        <w:rPr>
          <w:szCs w:val="24"/>
          <w:lang w:eastAsia="en-US"/>
        </w:rPr>
        <w:t xml:space="preserve"> </w:t>
      </w:r>
      <w:r w:rsidRPr="00E9207C">
        <w:rPr>
          <w:szCs w:val="24"/>
          <w:lang w:eastAsia="en-US"/>
        </w:rPr>
        <w:t xml:space="preserve">А. Системный подход как исследовательская программа в творчестве Л. </w:t>
      </w:r>
      <w:proofErr w:type="spellStart"/>
      <w:r w:rsidRPr="00E9207C">
        <w:rPr>
          <w:szCs w:val="24"/>
          <w:lang w:eastAsia="en-US"/>
        </w:rPr>
        <w:t>Берталанфи</w:t>
      </w:r>
      <w:proofErr w:type="spellEnd"/>
      <w:r w:rsidRPr="00E9207C">
        <w:rPr>
          <w:szCs w:val="24"/>
          <w:lang w:eastAsia="en-US"/>
        </w:rPr>
        <w:t xml:space="preserve"> // Вестник ПГТПУ</w:t>
      </w:r>
      <w:r w:rsidR="00AA2FAC">
        <w:rPr>
          <w:szCs w:val="24"/>
          <w:lang w:eastAsia="en-US"/>
        </w:rPr>
        <w:t>.</w:t>
      </w:r>
      <w:r w:rsidRPr="00E9207C">
        <w:rPr>
          <w:szCs w:val="24"/>
          <w:lang w:eastAsia="en-US"/>
        </w:rPr>
        <w:t xml:space="preserve"> Сер</w:t>
      </w:r>
      <w:r w:rsidR="00AA2FAC">
        <w:rPr>
          <w:szCs w:val="24"/>
          <w:lang w:eastAsia="en-US"/>
        </w:rPr>
        <w:t>.</w:t>
      </w:r>
      <w:r w:rsidRPr="00E9207C">
        <w:rPr>
          <w:szCs w:val="24"/>
          <w:lang w:eastAsia="en-US"/>
        </w:rPr>
        <w:t xml:space="preserve"> 3. Пермь, 2022. С. 5-17.</w:t>
      </w:r>
    </w:p>
    <w:p w14:paraId="60276E34" w14:textId="2D8C1886" w:rsidR="00E9207C" w:rsidRPr="00E9207C" w:rsidRDefault="00E9207C" w:rsidP="00C63297">
      <w:pPr>
        <w:numPr>
          <w:ilvl w:val="0"/>
          <w:numId w:val="44"/>
        </w:numPr>
        <w:shd w:val="clear" w:color="auto" w:fill="FFFFFF"/>
        <w:tabs>
          <w:tab w:val="left" w:pos="284"/>
          <w:tab w:val="left" w:pos="851"/>
        </w:tabs>
        <w:suppressAutoHyphens/>
        <w:spacing w:line="360" w:lineRule="auto"/>
        <w:ind w:left="0" w:firstLine="567"/>
        <w:contextualSpacing/>
        <w:jc w:val="both"/>
        <w:rPr>
          <w:szCs w:val="24"/>
          <w:lang w:eastAsia="en-US"/>
        </w:rPr>
      </w:pPr>
      <w:r w:rsidRPr="00E9207C">
        <w:rPr>
          <w:szCs w:val="24"/>
          <w:lang w:eastAsia="en-US"/>
        </w:rPr>
        <w:t>Богданов А.</w:t>
      </w:r>
      <w:r w:rsidR="00AA2FAC">
        <w:rPr>
          <w:szCs w:val="24"/>
          <w:lang w:eastAsia="en-US"/>
        </w:rPr>
        <w:t xml:space="preserve"> </w:t>
      </w:r>
      <w:r w:rsidRPr="00E9207C">
        <w:rPr>
          <w:szCs w:val="24"/>
          <w:lang w:eastAsia="en-US"/>
        </w:rPr>
        <w:t xml:space="preserve">А. </w:t>
      </w:r>
      <w:proofErr w:type="spellStart"/>
      <w:r w:rsidRPr="00E9207C">
        <w:rPr>
          <w:szCs w:val="24"/>
          <w:lang w:eastAsia="en-US"/>
        </w:rPr>
        <w:t>Тектология</w:t>
      </w:r>
      <w:proofErr w:type="spellEnd"/>
      <w:r w:rsidRPr="00E9207C">
        <w:rPr>
          <w:szCs w:val="24"/>
          <w:lang w:eastAsia="en-US"/>
        </w:rPr>
        <w:t>: Всеобщая организационная наука / А.</w:t>
      </w:r>
      <w:r w:rsidR="00600877" w:rsidRPr="00600877">
        <w:rPr>
          <w:szCs w:val="24"/>
          <w:lang w:eastAsia="en-US"/>
        </w:rPr>
        <w:t xml:space="preserve"> </w:t>
      </w:r>
      <w:r w:rsidRPr="00E9207C">
        <w:rPr>
          <w:szCs w:val="24"/>
          <w:lang w:eastAsia="en-US"/>
        </w:rPr>
        <w:t>А. Богданов. Москва, 2003. 302 с.</w:t>
      </w:r>
    </w:p>
    <w:p w14:paraId="63BB9C3A" w14:textId="594EF8E5" w:rsidR="00E9207C" w:rsidRPr="00E9207C" w:rsidRDefault="00E9207C" w:rsidP="00C63297">
      <w:pPr>
        <w:numPr>
          <w:ilvl w:val="0"/>
          <w:numId w:val="44"/>
        </w:numPr>
        <w:shd w:val="clear" w:color="auto" w:fill="FFFFFF"/>
        <w:tabs>
          <w:tab w:val="left" w:pos="284"/>
          <w:tab w:val="left" w:pos="851"/>
        </w:tabs>
        <w:suppressAutoHyphens/>
        <w:spacing w:line="360" w:lineRule="auto"/>
        <w:ind w:left="0" w:firstLine="567"/>
        <w:contextualSpacing/>
        <w:jc w:val="both"/>
        <w:rPr>
          <w:rFonts w:eastAsia="Calibri"/>
          <w:b/>
          <w:bCs/>
          <w:szCs w:val="24"/>
          <w:lang w:eastAsia="en-US"/>
        </w:rPr>
      </w:pPr>
      <w:r w:rsidRPr="00E9207C">
        <w:rPr>
          <w:rFonts w:eastAsia="Calibri"/>
          <w:szCs w:val="24"/>
          <w:lang w:eastAsia="en-US"/>
        </w:rPr>
        <w:t xml:space="preserve">Хуторской А. В. Школа будущего Дж. </w:t>
      </w:r>
      <w:proofErr w:type="spellStart"/>
      <w:r w:rsidRPr="00E9207C">
        <w:rPr>
          <w:rFonts w:eastAsia="Calibri"/>
          <w:szCs w:val="24"/>
          <w:lang w:eastAsia="en-US"/>
        </w:rPr>
        <w:t>Дьюи</w:t>
      </w:r>
      <w:proofErr w:type="spellEnd"/>
      <w:r w:rsidRPr="00E9207C">
        <w:rPr>
          <w:rFonts w:eastAsia="Calibri"/>
          <w:szCs w:val="24"/>
          <w:lang w:eastAsia="en-US"/>
        </w:rPr>
        <w:t xml:space="preserve"> и дидактика </w:t>
      </w:r>
      <w:proofErr w:type="spellStart"/>
      <w:r w:rsidRPr="00E9207C">
        <w:rPr>
          <w:rFonts w:eastAsia="Calibri"/>
          <w:szCs w:val="24"/>
          <w:lang w:eastAsia="en-US"/>
        </w:rPr>
        <w:t>прогрессевистов</w:t>
      </w:r>
      <w:proofErr w:type="spellEnd"/>
      <w:r w:rsidRPr="00E9207C">
        <w:rPr>
          <w:rFonts w:eastAsia="Calibri"/>
          <w:szCs w:val="24"/>
          <w:lang w:eastAsia="en-US"/>
        </w:rPr>
        <w:t xml:space="preserve"> // Вестник Института образования человека. 2015. № 2. </w:t>
      </w:r>
      <w:r w:rsidR="00AA2FAC">
        <w:rPr>
          <w:rFonts w:eastAsia="Calibri"/>
          <w:szCs w:val="24"/>
          <w:lang w:val="en-US" w:eastAsia="en-US"/>
        </w:rPr>
        <w:t>URL</w:t>
      </w:r>
      <w:r w:rsidRPr="00E9207C">
        <w:rPr>
          <w:rFonts w:eastAsia="Calibri"/>
          <w:szCs w:val="24"/>
          <w:lang w:eastAsia="en-US"/>
        </w:rPr>
        <w:t xml:space="preserve">: </w:t>
      </w:r>
      <w:hyperlink r:id="rId17" w:history="1">
        <w:r w:rsidRPr="00E9207C">
          <w:rPr>
            <w:rFonts w:eastAsia="Calibri"/>
            <w:color w:val="0563C1"/>
            <w:szCs w:val="24"/>
            <w:u w:val="single"/>
            <w:lang w:eastAsia="en-US"/>
          </w:rPr>
          <w:t>https://xn--h1am1a.xn--p1ai</w:t>
        </w:r>
      </w:hyperlink>
      <w:r w:rsidRPr="00E9207C">
        <w:rPr>
          <w:rFonts w:eastAsia="Calibri"/>
          <w:szCs w:val="24"/>
          <w:lang w:eastAsia="en-US"/>
        </w:rPr>
        <w:t xml:space="preserve"> </w:t>
      </w:r>
    </w:p>
    <w:p w14:paraId="2F654705" w14:textId="704AA332" w:rsidR="00E9207C" w:rsidRPr="00E9207C" w:rsidRDefault="00E9207C" w:rsidP="00C63297">
      <w:pPr>
        <w:numPr>
          <w:ilvl w:val="0"/>
          <w:numId w:val="44"/>
        </w:numPr>
        <w:shd w:val="clear" w:color="auto" w:fill="FFFFFF"/>
        <w:tabs>
          <w:tab w:val="left" w:pos="284"/>
          <w:tab w:val="left" w:pos="851"/>
        </w:tabs>
        <w:suppressAutoHyphens/>
        <w:spacing w:line="360" w:lineRule="auto"/>
        <w:ind w:left="0" w:firstLine="567"/>
        <w:contextualSpacing/>
        <w:jc w:val="both"/>
        <w:rPr>
          <w:rFonts w:eastAsia="Calibri"/>
          <w:b/>
          <w:bCs/>
          <w:szCs w:val="24"/>
          <w:lang w:eastAsia="en-US"/>
        </w:rPr>
      </w:pPr>
      <w:r w:rsidRPr="00E9207C">
        <w:rPr>
          <w:rFonts w:eastAsia="Calibri"/>
          <w:szCs w:val="24"/>
          <w:lang w:eastAsia="en-US"/>
        </w:rPr>
        <w:t>Никулина Н.</w:t>
      </w:r>
      <w:r w:rsidR="00AA2FAC" w:rsidRPr="00AA2FAC">
        <w:rPr>
          <w:rFonts w:eastAsia="Calibri"/>
          <w:szCs w:val="24"/>
          <w:lang w:eastAsia="en-US"/>
        </w:rPr>
        <w:t xml:space="preserve"> </w:t>
      </w:r>
      <w:r w:rsidRPr="00E9207C">
        <w:rPr>
          <w:rFonts w:eastAsia="Calibri"/>
          <w:szCs w:val="24"/>
          <w:lang w:eastAsia="en-US"/>
        </w:rPr>
        <w:t>Н</w:t>
      </w:r>
      <w:r w:rsidR="00AA2FAC" w:rsidRPr="00AA2FAC">
        <w:rPr>
          <w:rFonts w:eastAsia="Calibri"/>
          <w:szCs w:val="24"/>
          <w:lang w:eastAsia="en-US"/>
        </w:rPr>
        <w:t xml:space="preserve">., </w:t>
      </w:r>
      <w:r w:rsidR="00AA2FAC" w:rsidRPr="00E9207C">
        <w:rPr>
          <w:rFonts w:eastAsia="Calibri"/>
          <w:szCs w:val="24"/>
          <w:lang w:eastAsia="en-US"/>
        </w:rPr>
        <w:t>Шевченко С.</w:t>
      </w:r>
      <w:r w:rsidR="00AA2FAC" w:rsidRPr="00AA2FAC">
        <w:rPr>
          <w:rFonts w:eastAsia="Calibri"/>
          <w:szCs w:val="24"/>
          <w:lang w:eastAsia="en-US"/>
        </w:rPr>
        <w:t xml:space="preserve"> </w:t>
      </w:r>
      <w:r w:rsidR="00AA2FAC" w:rsidRPr="00E9207C">
        <w:rPr>
          <w:rFonts w:eastAsia="Calibri"/>
          <w:szCs w:val="24"/>
          <w:lang w:eastAsia="en-US"/>
        </w:rPr>
        <w:t>Н.</w:t>
      </w:r>
      <w:r w:rsidRPr="00E9207C">
        <w:rPr>
          <w:rFonts w:eastAsia="Calibri"/>
          <w:szCs w:val="24"/>
          <w:lang w:eastAsia="en-US"/>
        </w:rPr>
        <w:t xml:space="preserve"> Генезис идей системного подхода в трудах классиков европейской и российской педагогики (</w:t>
      </w:r>
      <w:r w:rsidRPr="00E9207C">
        <w:rPr>
          <w:rFonts w:eastAsia="Calibri"/>
          <w:szCs w:val="24"/>
          <w:lang w:val="en-US" w:eastAsia="en-US"/>
        </w:rPr>
        <w:t>XVII</w:t>
      </w:r>
      <w:r w:rsidRPr="00E9207C">
        <w:rPr>
          <w:rFonts w:eastAsia="Calibri"/>
          <w:szCs w:val="24"/>
          <w:lang w:eastAsia="en-US"/>
        </w:rPr>
        <w:t>-</w:t>
      </w:r>
      <w:r w:rsidRPr="00E9207C">
        <w:rPr>
          <w:rFonts w:eastAsia="Calibri"/>
          <w:szCs w:val="24"/>
          <w:lang w:val="en-US" w:eastAsia="en-US"/>
        </w:rPr>
        <w:t>XIX</w:t>
      </w:r>
      <w:r w:rsidRPr="00E9207C">
        <w:rPr>
          <w:rFonts w:eastAsia="Calibri"/>
          <w:szCs w:val="24"/>
          <w:lang w:eastAsia="en-US"/>
        </w:rPr>
        <w:t xml:space="preserve"> вв.) // Педагогика и психология.  2016. Т 5</w:t>
      </w:r>
      <w:r w:rsidR="00AA2FAC">
        <w:rPr>
          <w:rFonts w:eastAsia="Calibri"/>
          <w:szCs w:val="24"/>
          <w:lang w:val="en-US" w:eastAsia="en-US"/>
        </w:rPr>
        <w:t>,</w:t>
      </w:r>
      <w:r w:rsidRPr="00E9207C">
        <w:rPr>
          <w:rFonts w:eastAsia="Calibri"/>
          <w:szCs w:val="24"/>
          <w:lang w:eastAsia="en-US"/>
        </w:rPr>
        <w:t xml:space="preserve"> № 1</w:t>
      </w:r>
      <w:r w:rsidR="00AA2FAC">
        <w:rPr>
          <w:rFonts w:eastAsia="Calibri"/>
          <w:szCs w:val="24"/>
          <w:lang w:eastAsia="en-US"/>
        </w:rPr>
        <w:t xml:space="preserve"> </w:t>
      </w:r>
      <w:r w:rsidRPr="00E9207C">
        <w:rPr>
          <w:rFonts w:eastAsia="Calibri"/>
          <w:szCs w:val="24"/>
          <w:lang w:eastAsia="en-US"/>
        </w:rPr>
        <w:t>(14). С. 87-91.</w:t>
      </w:r>
    </w:p>
    <w:p w14:paraId="5B625E83" w14:textId="1BDEBC31" w:rsidR="00E9207C" w:rsidRPr="00E9207C" w:rsidRDefault="00E9207C" w:rsidP="00C63297">
      <w:pPr>
        <w:numPr>
          <w:ilvl w:val="0"/>
          <w:numId w:val="44"/>
        </w:numPr>
        <w:shd w:val="clear" w:color="auto" w:fill="FFFFFF"/>
        <w:tabs>
          <w:tab w:val="left" w:pos="284"/>
          <w:tab w:val="left" w:pos="851"/>
        </w:tabs>
        <w:suppressAutoHyphens/>
        <w:spacing w:line="360" w:lineRule="auto"/>
        <w:ind w:left="0" w:firstLine="567"/>
        <w:contextualSpacing/>
        <w:jc w:val="both"/>
        <w:rPr>
          <w:rFonts w:eastAsia="Calibri"/>
          <w:b/>
          <w:bCs/>
          <w:szCs w:val="24"/>
          <w:lang w:eastAsia="en-US"/>
        </w:rPr>
      </w:pPr>
      <w:r w:rsidRPr="00E9207C">
        <w:rPr>
          <w:szCs w:val="24"/>
          <w:lang w:eastAsia="en-US"/>
        </w:rPr>
        <w:t>Федеральный государственный образовательный стандарт</w:t>
      </w:r>
      <w:r w:rsidR="00AA2FAC">
        <w:rPr>
          <w:szCs w:val="24"/>
          <w:lang w:eastAsia="en-US"/>
        </w:rPr>
        <w:t xml:space="preserve">: </w:t>
      </w:r>
      <w:r w:rsidRPr="00E9207C">
        <w:rPr>
          <w:szCs w:val="24"/>
          <w:lang w:eastAsia="en-US"/>
        </w:rPr>
        <w:t xml:space="preserve">Приказ Министерства просвещения Российской Федерации от 31.05.2021 № 287 </w:t>
      </w:r>
      <w:r w:rsidR="00AA2FAC">
        <w:rPr>
          <w:szCs w:val="24"/>
          <w:lang w:eastAsia="en-US"/>
        </w:rPr>
        <w:t>«</w:t>
      </w:r>
      <w:r w:rsidRPr="00E9207C">
        <w:rPr>
          <w:szCs w:val="24"/>
          <w:lang w:eastAsia="en-US"/>
        </w:rPr>
        <w:t>Об утверждении федерального образовательного стандарта основного общего образования</w:t>
      </w:r>
      <w:r w:rsidR="00AA2FAC">
        <w:rPr>
          <w:szCs w:val="24"/>
          <w:lang w:eastAsia="en-US"/>
        </w:rPr>
        <w:t>»</w:t>
      </w:r>
      <w:r w:rsidRPr="00E9207C">
        <w:rPr>
          <w:szCs w:val="24"/>
          <w:lang w:eastAsia="en-US"/>
        </w:rPr>
        <w:t>.</w:t>
      </w:r>
      <w:r w:rsidR="00AA2FAC">
        <w:rPr>
          <w:szCs w:val="24"/>
          <w:lang w:eastAsia="en-US"/>
        </w:rPr>
        <w:t xml:space="preserve"> </w:t>
      </w:r>
      <w:r w:rsidR="00AA2FAC">
        <w:rPr>
          <w:rFonts w:eastAsia="Calibri"/>
          <w:szCs w:val="24"/>
          <w:lang w:val="en-US" w:eastAsia="en-US"/>
        </w:rPr>
        <w:t>URL</w:t>
      </w:r>
      <w:r w:rsidRPr="00E9207C">
        <w:rPr>
          <w:szCs w:val="24"/>
          <w:lang w:eastAsia="en-US"/>
        </w:rPr>
        <w:t>:</w:t>
      </w:r>
      <w:r w:rsidRPr="00E9207C">
        <w:rPr>
          <w:rFonts w:ascii="Calibri" w:eastAsia="Calibri" w:hAnsi="Calibri"/>
          <w:sz w:val="22"/>
          <w:szCs w:val="22"/>
          <w:lang w:eastAsia="en-US"/>
        </w:rPr>
        <w:t xml:space="preserve"> </w:t>
      </w:r>
      <w:hyperlink r:id="rId18" w:history="1">
        <w:r w:rsidRPr="00E9207C">
          <w:rPr>
            <w:color w:val="0563C1"/>
            <w:szCs w:val="24"/>
            <w:u w:val="single"/>
            <w:lang w:eastAsia="en-US"/>
          </w:rPr>
          <w:t>https://www.google.ru/search?q</w:t>
        </w:r>
      </w:hyperlink>
    </w:p>
    <w:p w14:paraId="67D09D4E" w14:textId="77777777" w:rsidR="00B50D1D" w:rsidRPr="00B50D1D" w:rsidRDefault="003B69C4" w:rsidP="00C63297">
      <w:pPr>
        <w:tabs>
          <w:tab w:val="left" w:pos="284"/>
          <w:tab w:val="left" w:pos="851"/>
        </w:tabs>
      </w:pPr>
      <w:r>
        <w:t>________________________________________________________________________________</w:t>
      </w:r>
    </w:p>
    <w:p w14:paraId="492FB1BF" w14:textId="77777777" w:rsidR="00A539FA" w:rsidRPr="008A3FAC" w:rsidRDefault="00A539FA" w:rsidP="00B61DA8">
      <w:pPr>
        <w:spacing w:line="276" w:lineRule="auto"/>
        <w:jc w:val="both"/>
        <w:rPr>
          <w:rFonts w:eastAsia="Calibri"/>
          <w:sz w:val="20"/>
          <w:lang w:eastAsia="en-US"/>
        </w:rPr>
      </w:pPr>
      <w:proofErr w:type="spellStart"/>
      <w:r w:rsidRPr="008A3FAC">
        <w:rPr>
          <w:rFonts w:eastAsia="Calibri"/>
          <w:b/>
          <w:sz w:val="20"/>
          <w:lang w:eastAsia="en-US"/>
        </w:rPr>
        <w:t>Туова</w:t>
      </w:r>
      <w:proofErr w:type="spellEnd"/>
      <w:r w:rsidRPr="008A3FAC">
        <w:rPr>
          <w:rFonts w:eastAsia="Calibri"/>
          <w:b/>
          <w:sz w:val="20"/>
          <w:lang w:eastAsia="en-US"/>
        </w:rPr>
        <w:t xml:space="preserve"> Тамара </w:t>
      </w:r>
      <w:proofErr w:type="spellStart"/>
      <w:r w:rsidRPr="008A3FAC">
        <w:rPr>
          <w:rFonts w:eastAsia="Calibri"/>
          <w:b/>
          <w:sz w:val="20"/>
          <w:lang w:eastAsia="en-US"/>
        </w:rPr>
        <w:t>Гиссовна</w:t>
      </w:r>
      <w:proofErr w:type="spellEnd"/>
      <w:r w:rsidR="003B69C4" w:rsidRPr="008A3FAC">
        <w:rPr>
          <w:rFonts w:eastAsia="Calibri"/>
          <w:b/>
          <w:sz w:val="20"/>
          <w:lang w:eastAsia="en-US"/>
        </w:rPr>
        <w:t>,</w:t>
      </w:r>
      <w:r w:rsidR="003B69C4" w:rsidRPr="008A3FAC">
        <w:rPr>
          <w:rFonts w:eastAsia="Calibri"/>
          <w:sz w:val="20"/>
          <w:lang w:eastAsia="en-US"/>
        </w:rPr>
        <w:t xml:space="preserve"> </w:t>
      </w:r>
      <w:r w:rsidRPr="008A3FAC">
        <w:rPr>
          <w:rFonts w:eastAsia="Calibri"/>
          <w:sz w:val="20"/>
          <w:lang w:eastAsia="en-US"/>
        </w:rPr>
        <w:t>кандидат педагогических наук, доцент</w:t>
      </w:r>
      <w:r w:rsidR="003B69C4" w:rsidRPr="008A3FAC">
        <w:rPr>
          <w:rFonts w:eastAsia="Calibri"/>
          <w:sz w:val="20"/>
          <w:lang w:eastAsia="en-US"/>
        </w:rPr>
        <w:t xml:space="preserve">, </w:t>
      </w:r>
      <w:r w:rsidRPr="008A3FAC">
        <w:rPr>
          <w:rFonts w:eastAsia="Calibri"/>
          <w:sz w:val="20"/>
          <w:lang w:eastAsia="en-US"/>
        </w:rPr>
        <w:t>ФГБОУ ВО «Адыгейский государственный университет», доцент кафедры географии</w:t>
      </w:r>
      <w:r w:rsidR="00EB4B63" w:rsidRPr="008A3FAC">
        <w:rPr>
          <w:rFonts w:eastAsia="Calibri"/>
          <w:sz w:val="20"/>
          <w:lang w:eastAsia="en-US"/>
        </w:rPr>
        <w:t xml:space="preserve">, </w:t>
      </w:r>
      <w:r w:rsidRPr="008A3FAC">
        <w:rPr>
          <w:rFonts w:eastAsia="Calibri"/>
          <w:sz w:val="20"/>
          <w:lang w:eastAsia="en-US"/>
        </w:rPr>
        <w:t>г. Майкоп, Республика Адыгея</w:t>
      </w:r>
      <w:r w:rsidR="00EB4B63" w:rsidRPr="008A3FAC">
        <w:rPr>
          <w:rFonts w:eastAsia="Calibri"/>
          <w:sz w:val="20"/>
          <w:lang w:eastAsia="en-US"/>
        </w:rPr>
        <w:t xml:space="preserve">, </w:t>
      </w:r>
      <w:hyperlink r:id="rId19" w:history="1">
        <w:r w:rsidRPr="008A3FAC">
          <w:rPr>
            <w:rFonts w:eastAsia="Calibri"/>
            <w:color w:val="0563C1"/>
            <w:sz w:val="20"/>
            <w:u w:val="single"/>
            <w:lang w:val="en-US" w:eastAsia="en-US"/>
          </w:rPr>
          <w:t>tamaratuova</w:t>
        </w:r>
        <w:r w:rsidRPr="008A3FAC">
          <w:rPr>
            <w:rFonts w:eastAsia="Calibri"/>
            <w:color w:val="0563C1"/>
            <w:sz w:val="20"/>
            <w:u w:val="single"/>
            <w:lang w:eastAsia="en-US"/>
          </w:rPr>
          <w:t>@</w:t>
        </w:r>
        <w:r w:rsidRPr="008A3FAC">
          <w:rPr>
            <w:rFonts w:eastAsia="Calibri"/>
            <w:color w:val="0563C1"/>
            <w:sz w:val="20"/>
            <w:u w:val="single"/>
            <w:lang w:val="en-US" w:eastAsia="en-US"/>
          </w:rPr>
          <w:t>yandex</w:t>
        </w:r>
        <w:r w:rsidRPr="008A3FAC">
          <w:rPr>
            <w:rFonts w:eastAsia="Calibri"/>
            <w:color w:val="0563C1"/>
            <w:sz w:val="20"/>
            <w:u w:val="single"/>
            <w:lang w:eastAsia="en-US"/>
          </w:rPr>
          <w:t>.</w:t>
        </w:r>
        <w:proofErr w:type="spellStart"/>
        <w:r w:rsidRPr="008A3FAC">
          <w:rPr>
            <w:rFonts w:eastAsia="Calibri"/>
            <w:color w:val="0563C1"/>
            <w:sz w:val="20"/>
            <w:u w:val="single"/>
            <w:lang w:val="en-US" w:eastAsia="en-US"/>
          </w:rPr>
          <w:t>ru</w:t>
        </w:r>
        <w:proofErr w:type="spellEnd"/>
      </w:hyperlink>
      <w:r w:rsidRPr="008A3FAC">
        <w:rPr>
          <w:rFonts w:eastAsia="Calibri"/>
          <w:sz w:val="20"/>
          <w:lang w:eastAsia="en-US"/>
        </w:rPr>
        <w:t xml:space="preserve"> </w:t>
      </w:r>
    </w:p>
    <w:p w14:paraId="45C2C241" w14:textId="77777777" w:rsidR="00C8220F" w:rsidRDefault="00A539FA" w:rsidP="00C63297">
      <w:pPr>
        <w:spacing w:line="276" w:lineRule="auto"/>
        <w:jc w:val="both"/>
        <w:rPr>
          <w:rFonts w:eastAsia="Calibri"/>
          <w:sz w:val="20"/>
          <w:lang w:val="en-US" w:eastAsia="en-US"/>
        </w:rPr>
      </w:pPr>
      <w:proofErr w:type="spellStart"/>
      <w:r w:rsidRPr="008A3FAC">
        <w:rPr>
          <w:rFonts w:eastAsia="Calibri"/>
          <w:b/>
          <w:sz w:val="20"/>
          <w:lang w:val="en-US" w:eastAsia="en-US"/>
        </w:rPr>
        <w:t>Tuova</w:t>
      </w:r>
      <w:proofErr w:type="spellEnd"/>
      <w:r w:rsidRPr="008A3FAC">
        <w:rPr>
          <w:rFonts w:eastAsia="Calibri"/>
          <w:b/>
          <w:sz w:val="20"/>
          <w:lang w:val="en-US" w:eastAsia="en-US"/>
        </w:rPr>
        <w:t xml:space="preserve"> Tamara </w:t>
      </w:r>
      <w:proofErr w:type="spellStart"/>
      <w:r w:rsidRPr="008A3FAC">
        <w:rPr>
          <w:rFonts w:eastAsia="Calibri"/>
          <w:b/>
          <w:sz w:val="20"/>
          <w:lang w:val="en-US" w:eastAsia="en-US"/>
        </w:rPr>
        <w:t>Gissovna</w:t>
      </w:r>
      <w:proofErr w:type="spellEnd"/>
      <w:r w:rsidR="00EB4B63" w:rsidRPr="008A3FAC">
        <w:rPr>
          <w:rFonts w:eastAsia="Calibri"/>
          <w:b/>
          <w:sz w:val="20"/>
          <w:lang w:val="en-US" w:eastAsia="en-US"/>
        </w:rPr>
        <w:t>,</w:t>
      </w:r>
      <w:r w:rsidR="00EB4B63" w:rsidRPr="008A3FAC">
        <w:rPr>
          <w:rFonts w:eastAsia="Calibri"/>
          <w:sz w:val="20"/>
          <w:lang w:val="en-US" w:eastAsia="en-US"/>
        </w:rPr>
        <w:t xml:space="preserve"> </w:t>
      </w:r>
      <w:r w:rsidRPr="008A3FAC">
        <w:rPr>
          <w:rFonts w:eastAsia="Calibri"/>
          <w:sz w:val="20"/>
          <w:lang w:val="en-US" w:eastAsia="en-US"/>
        </w:rPr>
        <w:t>Candidate of Pedagogical Sciences, Associate Professor</w:t>
      </w:r>
      <w:r w:rsidR="00EB4B63" w:rsidRPr="008A3FAC">
        <w:rPr>
          <w:rFonts w:eastAsia="Calibri"/>
          <w:sz w:val="20"/>
          <w:lang w:val="en-US" w:eastAsia="en-US"/>
        </w:rPr>
        <w:t xml:space="preserve">, </w:t>
      </w:r>
      <w:r w:rsidRPr="008A3FAC">
        <w:rPr>
          <w:rFonts w:eastAsia="Calibri"/>
          <w:sz w:val="20"/>
          <w:lang w:val="en-US" w:eastAsia="en-US"/>
        </w:rPr>
        <w:t xml:space="preserve">Federal State Budgetary Educational Institution of Higher Education "Adygea State University", Associate Professor, Department of Geography, </w:t>
      </w:r>
      <w:proofErr w:type="spellStart"/>
      <w:r w:rsidRPr="008A3FAC">
        <w:rPr>
          <w:rFonts w:eastAsia="Calibri"/>
          <w:sz w:val="20"/>
          <w:lang w:val="en-US" w:eastAsia="en-US"/>
        </w:rPr>
        <w:t>Maykop</w:t>
      </w:r>
      <w:proofErr w:type="spellEnd"/>
      <w:r w:rsidRPr="008A3FAC">
        <w:rPr>
          <w:rFonts w:eastAsia="Calibri"/>
          <w:sz w:val="20"/>
          <w:lang w:val="en-US" w:eastAsia="en-US"/>
        </w:rPr>
        <w:t>, Republic of Adygea</w:t>
      </w:r>
      <w:r w:rsidR="00EB4B63" w:rsidRPr="008A3FAC">
        <w:rPr>
          <w:rFonts w:eastAsia="Calibri"/>
          <w:sz w:val="20"/>
          <w:lang w:val="en-US" w:eastAsia="en-US"/>
        </w:rPr>
        <w:t xml:space="preserve">, </w:t>
      </w:r>
      <w:r w:rsidR="004808F5">
        <w:fldChar w:fldCharType="begin"/>
      </w:r>
      <w:r w:rsidR="004808F5" w:rsidRPr="004808F5">
        <w:rPr>
          <w:lang w:val="en-US"/>
        </w:rPr>
        <w:instrText xml:space="preserve"> HYPERLINK "mailto:tamaratuova@yandex.ru" </w:instrText>
      </w:r>
      <w:r w:rsidR="004808F5">
        <w:fldChar w:fldCharType="separate"/>
      </w:r>
      <w:r w:rsidR="00EB4B63" w:rsidRPr="008A3FAC">
        <w:rPr>
          <w:rStyle w:val="afff2"/>
          <w:rFonts w:eastAsia="Calibri"/>
          <w:sz w:val="20"/>
          <w:lang w:val="en-US" w:eastAsia="en-US"/>
        </w:rPr>
        <w:t>tamaratuova@yandex.ru</w:t>
      </w:r>
      <w:r w:rsidR="004808F5">
        <w:rPr>
          <w:rStyle w:val="afff2"/>
          <w:rFonts w:eastAsia="Calibri"/>
          <w:sz w:val="20"/>
          <w:lang w:val="en-US" w:eastAsia="en-US"/>
        </w:rPr>
        <w:fldChar w:fldCharType="end"/>
      </w:r>
      <w:r w:rsidR="00EB4B63" w:rsidRPr="008A3FAC">
        <w:rPr>
          <w:rFonts w:eastAsia="Calibri"/>
          <w:sz w:val="20"/>
          <w:lang w:val="en-US" w:eastAsia="en-US"/>
        </w:rPr>
        <w:t xml:space="preserve"> </w:t>
      </w:r>
      <w:r w:rsidR="00C8220F">
        <w:rPr>
          <w:rFonts w:eastAsia="Calibri"/>
          <w:sz w:val="20"/>
          <w:lang w:val="en-US" w:eastAsia="en-US"/>
        </w:rPr>
        <w:br w:type="page"/>
      </w:r>
    </w:p>
    <w:p w14:paraId="5BA31798" w14:textId="77777777" w:rsidR="00B50D1D" w:rsidRPr="0073622C" w:rsidRDefault="00B50D1D" w:rsidP="00C8220F">
      <w:pPr>
        <w:spacing w:line="360" w:lineRule="auto"/>
        <w:ind w:right="-2"/>
        <w:textAlignment w:val="baseline"/>
        <w:rPr>
          <w:b/>
          <w:szCs w:val="24"/>
          <w:shd w:val="clear" w:color="auto" w:fill="FFFFFF"/>
        </w:rPr>
      </w:pPr>
      <w:r w:rsidRPr="0073622C">
        <w:rPr>
          <w:b/>
          <w:bCs/>
          <w:szCs w:val="24"/>
          <w:shd w:val="clear" w:color="auto" w:fill="FFFFFF"/>
        </w:rPr>
        <w:t>УДК 372. 854</w:t>
      </w:r>
      <w:r w:rsidRPr="0073622C">
        <w:rPr>
          <w:b/>
          <w:szCs w:val="24"/>
          <w:shd w:val="clear" w:color="auto" w:fill="FFFFFF"/>
        </w:rPr>
        <w:t xml:space="preserve"> </w:t>
      </w:r>
    </w:p>
    <w:p w14:paraId="1ACD1636" w14:textId="77777777" w:rsidR="00B50D1D" w:rsidRPr="0073622C" w:rsidRDefault="00B50D1D" w:rsidP="00C8220F">
      <w:pPr>
        <w:spacing w:line="360" w:lineRule="auto"/>
        <w:ind w:right="-2"/>
        <w:textAlignment w:val="baseline"/>
        <w:rPr>
          <w:b/>
          <w:szCs w:val="24"/>
          <w:shd w:val="clear" w:color="auto" w:fill="FFFFFF"/>
        </w:rPr>
      </w:pPr>
      <w:r w:rsidRPr="0073622C">
        <w:rPr>
          <w:b/>
          <w:szCs w:val="24"/>
          <w:shd w:val="clear" w:color="auto" w:fill="FFFFFF"/>
        </w:rPr>
        <w:t>ББК 74</w:t>
      </w:r>
    </w:p>
    <w:p w14:paraId="48D9CFFC" w14:textId="77777777" w:rsidR="00B50D1D" w:rsidRPr="0073622C" w:rsidRDefault="00B50D1D" w:rsidP="00C8220F">
      <w:pPr>
        <w:spacing w:line="360" w:lineRule="auto"/>
        <w:ind w:right="-2"/>
        <w:textAlignment w:val="baseline"/>
        <w:rPr>
          <w:b/>
          <w:szCs w:val="24"/>
          <w:shd w:val="clear" w:color="auto" w:fill="FFFFFF"/>
        </w:rPr>
      </w:pPr>
      <w:r w:rsidRPr="0073622C">
        <w:rPr>
          <w:b/>
          <w:szCs w:val="24"/>
          <w:shd w:val="clear" w:color="auto" w:fill="FFFFFF"/>
        </w:rPr>
        <w:t>Ц 59</w:t>
      </w:r>
    </w:p>
    <w:p w14:paraId="670CE37E" w14:textId="77777777" w:rsidR="00B50D1D" w:rsidRPr="00B50D1D" w:rsidRDefault="00B50D1D" w:rsidP="00B61DA8">
      <w:pPr>
        <w:spacing w:line="360" w:lineRule="auto"/>
        <w:ind w:right="-2" w:firstLine="709"/>
        <w:jc w:val="right"/>
        <w:textAlignment w:val="baseline"/>
        <w:rPr>
          <w:b/>
          <w:szCs w:val="24"/>
          <w:bdr w:val="none" w:sz="0" w:space="0" w:color="auto" w:frame="1"/>
        </w:rPr>
      </w:pPr>
      <w:proofErr w:type="spellStart"/>
      <w:r w:rsidRPr="00B50D1D">
        <w:rPr>
          <w:b/>
          <w:bCs/>
          <w:szCs w:val="24"/>
          <w:bdr w:val="none" w:sz="0" w:space="0" w:color="auto" w:frame="1"/>
        </w:rPr>
        <w:t>Цикуниб</w:t>
      </w:r>
      <w:proofErr w:type="spellEnd"/>
      <w:r w:rsidRPr="00B50D1D">
        <w:rPr>
          <w:b/>
          <w:bCs/>
          <w:szCs w:val="24"/>
          <w:bdr w:val="none" w:sz="0" w:space="0" w:color="auto" w:frame="1"/>
        </w:rPr>
        <w:t xml:space="preserve"> А.Д</w:t>
      </w:r>
      <w:r w:rsidRPr="00B50D1D">
        <w:rPr>
          <w:szCs w:val="24"/>
          <w:bdr w:val="none" w:sz="0" w:space="0" w:color="auto" w:frame="1"/>
        </w:rPr>
        <w:t>.</w:t>
      </w:r>
    </w:p>
    <w:p w14:paraId="748036A8" w14:textId="77777777" w:rsidR="00B50D1D" w:rsidRPr="00B50D1D" w:rsidRDefault="00B50D1D" w:rsidP="00B61DA8">
      <w:pPr>
        <w:spacing w:line="360" w:lineRule="auto"/>
        <w:ind w:firstLine="709"/>
        <w:jc w:val="right"/>
        <w:rPr>
          <w:rFonts w:eastAsia="Calibri"/>
          <w:i/>
          <w:szCs w:val="24"/>
          <w:vertAlign w:val="superscript"/>
        </w:rPr>
      </w:pPr>
      <w:r w:rsidRPr="00B50D1D">
        <w:rPr>
          <w:rFonts w:eastAsia="Calibri"/>
          <w:szCs w:val="24"/>
        </w:rPr>
        <w:t xml:space="preserve"> ФГБОУ ВО «</w:t>
      </w:r>
      <w:r w:rsidRPr="00B50D1D">
        <w:rPr>
          <w:rFonts w:eastAsia="Calibri"/>
          <w:i/>
          <w:iCs/>
          <w:szCs w:val="24"/>
          <w:bdr w:val="none" w:sz="0" w:space="0" w:color="auto" w:frame="1"/>
        </w:rPr>
        <w:t>Адыгейский государственный университет»</w:t>
      </w:r>
      <w:r w:rsidRPr="00B50D1D">
        <w:rPr>
          <w:rFonts w:eastAsia="Calibri"/>
          <w:i/>
          <w:szCs w:val="24"/>
        </w:rPr>
        <w:t xml:space="preserve">, </w:t>
      </w:r>
      <w:proofErr w:type="spellStart"/>
      <w:r w:rsidRPr="00B50D1D">
        <w:rPr>
          <w:rFonts w:eastAsia="Calibri"/>
          <w:i/>
          <w:szCs w:val="24"/>
        </w:rPr>
        <w:t>г.Майкоп</w:t>
      </w:r>
      <w:proofErr w:type="spellEnd"/>
    </w:p>
    <w:p w14:paraId="75BDBBB8" w14:textId="77777777" w:rsidR="00B50D1D" w:rsidRPr="00B50D1D" w:rsidRDefault="00B50D1D" w:rsidP="00B61DA8">
      <w:pPr>
        <w:spacing w:line="360" w:lineRule="auto"/>
        <w:ind w:firstLine="709"/>
        <w:jc w:val="right"/>
        <w:rPr>
          <w:szCs w:val="24"/>
        </w:rPr>
      </w:pPr>
    </w:p>
    <w:p w14:paraId="0AD7893E" w14:textId="77777777" w:rsidR="00B50D1D" w:rsidRPr="00B50D1D" w:rsidRDefault="00B50D1D" w:rsidP="00B61DA8">
      <w:pPr>
        <w:spacing w:line="360" w:lineRule="auto"/>
        <w:ind w:firstLine="709"/>
        <w:jc w:val="center"/>
        <w:rPr>
          <w:b/>
          <w:szCs w:val="24"/>
        </w:rPr>
      </w:pPr>
      <w:r w:rsidRPr="00B50D1D">
        <w:rPr>
          <w:b/>
          <w:szCs w:val="24"/>
        </w:rPr>
        <w:t>Студенческие научно-исследовательские коллективы как эффективная площадка формирования исследовательских</w:t>
      </w:r>
      <w:r w:rsidR="00AF0D58">
        <w:rPr>
          <w:b/>
          <w:szCs w:val="24"/>
        </w:rPr>
        <w:t xml:space="preserve">, </w:t>
      </w:r>
      <w:proofErr w:type="spellStart"/>
      <w:r w:rsidRPr="00B50D1D">
        <w:rPr>
          <w:b/>
          <w:szCs w:val="24"/>
        </w:rPr>
        <w:t>здоровьесберегающих</w:t>
      </w:r>
      <w:proofErr w:type="spellEnd"/>
      <w:r w:rsidRPr="00B50D1D">
        <w:rPr>
          <w:b/>
          <w:szCs w:val="24"/>
        </w:rPr>
        <w:t xml:space="preserve"> компетенций</w:t>
      </w:r>
      <w:r w:rsidR="00AF0D58">
        <w:rPr>
          <w:b/>
          <w:szCs w:val="24"/>
        </w:rPr>
        <w:t xml:space="preserve"> и</w:t>
      </w:r>
      <w:r w:rsidRPr="00B50D1D">
        <w:rPr>
          <w:b/>
          <w:szCs w:val="24"/>
        </w:rPr>
        <w:t xml:space="preserve"> навыков проектной деятельности у будущих учителей химии</w:t>
      </w:r>
    </w:p>
    <w:p w14:paraId="09B8CBB2" w14:textId="77777777" w:rsidR="00B50D1D" w:rsidRPr="00B50D1D" w:rsidRDefault="00B50D1D" w:rsidP="00B61DA8">
      <w:pPr>
        <w:spacing w:line="360" w:lineRule="auto"/>
        <w:ind w:firstLine="709"/>
        <w:jc w:val="both"/>
        <w:rPr>
          <w:szCs w:val="24"/>
          <w:lang w:eastAsia="en-US"/>
        </w:rPr>
      </w:pPr>
      <w:r w:rsidRPr="00B50D1D">
        <w:rPr>
          <w:b/>
          <w:bCs/>
          <w:sz w:val="22"/>
          <w:szCs w:val="22"/>
          <w:bdr w:val="none" w:sz="0" w:space="0" w:color="auto" w:frame="1"/>
          <w:lang w:eastAsia="en-US"/>
        </w:rPr>
        <w:t>Аннотация.</w:t>
      </w:r>
      <w:r w:rsidRPr="00B50D1D">
        <w:rPr>
          <w:color w:val="000000"/>
          <w:sz w:val="23"/>
          <w:szCs w:val="23"/>
          <w:lang w:eastAsia="en-US"/>
        </w:rPr>
        <w:t xml:space="preserve"> На примере с</w:t>
      </w:r>
      <w:r w:rsidRPr="00B50D1D">
        <w:rPr>
          <w:szCs w:val="24"/>
          <w:lang w:eastAsia="en-US"/>
        </w:rPr>
        <w:t xml:space="preserve">туденческого научно-исследовательского коллектива «Нутрициолог» рассмотрен инновационный подход к комплексному формированию исследовательских и </w:t>
      </w:r>
      <w:proofErr w:type="spellStart"/>
      <w:r w:rsidRPr="00B50D1D">
        <w:rPr>
          <w:szCs w:val="24"/>
          <w:lang w:eastAsia="en-US"/>
        </w:rPr>
        <w:t>здоровьесберегающих</w:t>
      </w:r>
      <w:proofErr w:type="spellEnd"/>
      <w:r w:rsidRPr="00B50D1D">
        <w:rPr>
          <w:szCs w:val="24"/>
          <w:lang w:eastAsia="en-US"/>
        </w:rPr>
        <w:t xml:space="preserve"> компетенций, а также навыков проектной деятельности у студентов, в том числе будущих учителей химии.</w:t>
      </w:r>
    </w:p>
    <w:p w14:paraId="116B19AC" w14:textId="77777777" w:rsidR="00B50D1D" w:rsidRPr="00B50D1D" w:rsidRDefault="00B50D1D" w:rsidP="00B61DA8">
      <w:pPr>
        <w:spacing w:line="360" w:lineRule="auto"/>
        <w:ind w:firstLine="709"/>
        <w:jc w:val="both"/>
        <w:rPr>
          <w:color w:val="000000"/>
          <w:szCs w:val="24"/>
        </w:rPr>
      </w:pPr>
      <w:r w:rsidRPr="00B50D1D">
        <w:rPr>
          <w:b/>
          <w:color w:val="000000"/>
          <w:szCs w:val="24"/>
        </w:rPr>
        <w:t>Ключевые слова:</w:t>
      </w:r>
      <w:r w:rsidRPr="00B50D1D">
        <w:rPr>
          <w:color w:val="000000"/>
          <w:szCs w:val="24"/>
        </w:rPr>
        <w:t xml:space="preserve"> </w:t>
      </w:r>
      <w:r w:rsidRPr="00B50D1D">
        <w:rPr>
          <w:szCs w:val="24"/>
        </w:rPr>
        <w:t>студенческие научно-исследовательские коллективы</w:t>
      </w:r>
      <w:r w:rsidRPr="00B50D1D">
        <w:rPr>
          <w:color w:val="000000"/>
          <w:szCs w:val="24"/>
        </w:rPr>
        <w:t xml:space="preserve">, </w:t>
      </w:r>
      <w:r w:rsidRPr="00B50D1D">
        <w:rPr>
          <w:szCs w:val="24"/>
        </w:rPr>
        <w:t xml:space="preserve">проектная деятельность, </w:t>
      </w:r>
      <w:proofErr w:type="spellStart"/>
      <w:r w:rsidRPr="00B50D1D">
        <w:rPr>
          <w:szCs w:val="24"/>
        </w:rPr>
        <w:t>здоровьесберегающие</w:t>
      </w:r>
      <w:proofErr w:type="spellEnd"/>
      <w:r w:rsidRPr="00B50D1D">
        <w:rPr>
          <w:szCs w:val="24"/>
        </w:rPr>
        <w:t xml:space="preserve"> компетенции</w:t>
      </w:r>
      <w:r w:rsidRPr="00B50D1D">
        <w:rPr>
          <w:color w:val="000000"/>
          <w:szCs w:val="24"/>
        </w:rPr>
        <w:t>.</w:t>
      </w:r>
    </w:p>
    <w:p w14:paraId="54C4A331" w14:textId="77777777" w:rsidR="00B50D1D" w:rsidRPr="00B50D1D" w:rsidRDefault="00B50D1D" w:rsidP="00B61DA8">
      <w:pPr>
        <w:widowControl w:val="0"/>
        <w:autoSpaceDE w:val="0"/>
        <w:autoSpaceDN w:val="0"/>
        <w:adjustRightInd w:val="0"/>
        <w:spacing w:line="360" w:lineRule="auto"/>
        <w:ind w:firstLine="709"/>
        <w:jc w:val="right"/>
        <w:rPr>
          <w:rFonts w:eastAsia="Calibri"/>
          <w:b/>
          <w:szCs w:val="24"/>
          <w:lang w:val="en-US" w:eastAsia="en-US"/>
        </w:rPr>
      </w:pPr>
      <w:proofErr w:type="spellStart"/>
      <w:r w:rsidRPr="00B50D1D">
        <w:rPr>
          <w:rFonts w:eastAsia="Calibri"/>
          <w:b/>
          <w:szCs w:val="24"/>
          <w:lang w:val="en-US" w:eastAsia="en-US"/>
        </w:rPr>
        <w:t>Tsikunib</w:t>
      </w:r>
      <w:proofErr w:type="spellEnd"/>
      <w:r w:rsidRPr="00B50D1D">
        <w:rPr>
          <w:rFonts w:eastAsia="Calibri"/>
          <w:b/>
          <w:szCs w:val="24"/>
          <w:lang w:val="en-US" w:eastAsia="en-US"/>
        </w:rPr>
        <w:t xml:space="preserve"> A. D.</w:t>
      </w:r>
    </w:p>
    <w:p w14:paraId="16B56220" w14:textId="77777777" w:rsidR="00B50D1D" w:rsidRPr="0073622C" w:rsidRDefault="00B50D1D" w:rsidP="00B61DA8">
      <w:pPr>
        <w:spacing w:line="360" w:lineRule="auto"/>
        <w:ind w:firstLine="709"/>
        <w:jc w:val="right"/>
        <w:rPr>
          <w:rFonts w:eastAsia="Calibri"/>
          <w:i/>
          <w:szCs w:val="24"/>
          <w:lang w:val="en-US" w:eastAsia="en-US"/>
        </w:rPr>
      </w:pPr>
      <w:r w:rsidRPr="0073622C">
        <w:rPr>
          <w:rFonts w:eastAsia="Calibri"/>
          <w:i/>
          <w:szCs w:val="24"/>
          <w:lang w:val="en-US" w:eastAsia="en-US"/>
        </w:rPr>
        <w:t xml:space="preserve">Adyghe State University, </w:t>
      </w:r>
      <w:proofErr w:type="spellStart"/>
      <w:r w:rsidRPr="0073622C">
        <w:rPr>
          <w:rFonts w:eastAsia="Calibri"/>
          <w:i/>
          <w:szCs w:val="24"/>
          <w:lang w:val="en-US" w:eastAsia="en-US"/>
        </w:rPr>
        <w:t>Maykop</w:t>
      </w:r>
      <w:proofErr w:type="spellEnd"/>
    </w:p>
    <w:p w14:paraId="47821880" w14:textId="77777777" w:rsidR="00B50D1D" w:rsidRPr="00B50D1D" w:rsidRDefault="00B50D1D" w:rsidP="00B61DA8">
      <w:pPr>
        <w:spacing w:line="360" w:lineRule="auto"/>
        <w:ind w:firstLine="709"/>
        <w:jc w:val="both"/>
        <w:textAlignment w:val="top"/>
        <w:rPr>
          <w:szCs w:val="24"/>
          <w:lang w:val="en-US"/>
        </w:rPr>
      </w:pPr>
    </w:p>
    <w:p w14:paraId="64F2CD26" w14:textId="77777777" w:rsidR="00B50D1D" w:rsidRPr="00B50D1D" w:rsidRDefault="00B50D1D" w:rsidP="00B61DA8">
      <w:pPr>
        <w:spacing w:line="360" w:lineRule="auto"/>
        <w:ind w:firstLine="709"/>
        <w:jc w:val="center"/>
        <w:textAlignment w:val="top"/>
        <w:rPr>
          <w:b/>
          <w:szCs w:val="24"/>
          <w:lang w:val="en-US"/>
        </w:rPr>
      </w:pPr>
      <w:r w:rsidRPr="00B50D1D">
        <w:rPr>
          <w:b/>
          <w:szCs w:val="24"/>
          <w:lang w:val="en-US"/>
        </w:rPr>
        <w:t>Student research team as an effective platform for forming research and health-saving competencies, and project activity skills in future chemistry teachers</w:t>
      </w:r>
    </w:p>
    <w:p w14:paraId="51B52529" w14:textId="77777777" w:rsidR="00B50D1D" w:rsidRPr="00B50D1D" w:rsidRDefault="00B50D1D" w:rsidP="00B61DA8">
      <w:pPr>
        <w:spacing w:line="360" w:lineRule="auto"/>
        <w:ind w:firstLine="709"/>
        <w:jc w:val="both"/>
        <w:rPr>
          <w:bCs/>
          <w:szCs w:val="24"/>
          <w:bdr w:val="none" w:sz="0" w:space="0" w:color="auto" w:frame="1"/>
          <w:lang w:val="en-US"/>
        </w:rPr>
      </w:pPr>
      <w:r w:rsidRPr="00B50D1D">
        <w:rPr>
          <w:b/>
          <w:bCs/>
          <w:szCs w:val="24"/>
          <w:bdr w:val="none" w:sz="0" w:space="0" w:color="auto" w:frame="1"/>
          <w:lang w:val="en-US"/>
        </w:rPr>
        <w:t xml:space="preserve">Annotation. </w:t>
      </w:r>
      <w:r w:rsidRPr="00B50D1D">
        <w:rPr>
          <w:bCs/>
          <w:szCs w:val="24"/>
          <w:bdr w:val="none" w:sz="0" w:space="0" w:color="auto" w:frame="1"/>
          <w:lang w:val="en-US"/>
        </w:rPr>
        <w:t>Using the example of the student research team “</w:t>
      </w:r>
      <w:proofErr w:type="spellStart"/>
      <w:r w:rsidRPr="00B50D1D">
        <w:rPr>
          <w:bCs/>
          <w:szCs w:val="24"/>
          <w:bdr w:val="none" w:sz="0" w:space="0" w:color="auto" w:frame="1"/>
          <w:lang w:val="en-US"/>
        </w:rPr>
        <w:t>Nutriciologist</w:t>
      </w:r>
      <w:proofErr w:type="spellEnd"/>
      <w:r w:rsidRPr="00B50D1D">
        <w:rPr>
          <w:bCs/>
          <w:szCs w:val="24"/>
          <w:bdr w:val="none" w:sz="0" w:space="0" w:color="auto" w:frame="1"/>
          <w:lang w:val="en-US"/>
        </w:rPr>
        <w:t>”, an innovative approach to the integrated formation of research and health-preserving competencies, as well as project activity skills of students, including future chemistry teachers.</w:t>
      </w:r>
    </w:p>
    <w:p w14:paraId="2D5F877D" w14:textId="77777777" w:rsidR="00B50D1D" w:rsidRPr="00B50D1D" w:rsidRDefault="00B50D1D" w:rsidP="00B61DA8">
      <w:pPr>
        <w:spacing w:line="360" w:lineRule="auto"/>
        <w:ind w:firstLine="709"/>
        <w:jc w:val="both"/>
        <w:textAlignment w:val="top"/>
        <w:rPr>
          <w:szCs w:val="24"/>
          <w:lang w:val="en-US"/>
        </w:rPr>
      </w:pPr>
      <w:r w:rsidRPr="00B50D1D">
        <w:rPr>
          <w:b/>
          <w:szCs w:val="24"/>
          <w:lang w:val="en-US"/>
        </w:rPr>
        <w:t>Key words:</w:t>
      </w:r>
      <w:r w:rsidRPr="00B50D1D">
        <w:rPr>
          <w:szCs w:val="24"/>
          <w:lang w:val="en-US"/>
        </w:rPr>
        <w:t xml:space="preserve"> student research teams, project activities, health-preserving competencies.</w:t>
      </w:r>
    </w:p>
    <w:p w14:paraId="44DD87F9" w14:textId="77777777" w:rsidR="00B50D1D" w:rsidRPr="00B50D1D" w:rsidRDefault="00B50D1D" w:rsidP="00B61DA8">
      <w:pPr>
        <w:spacing w:line="360" w:lineRule="auto"/>
        <w:ind w:firstLine="709"/>
        <w:jc w:val="both"/>
        <w:textAlignment w:val="top"/>
        <w:rPr>
          <w:szCs w:val="24"/>
          <w:lang w:val="en-US"/>
        </w:rPr>
      </w:pPr>
    </w:p>
    <w:p w14:paraId="01B632D4" w14:textId="77777777" w:rsidR="00B50D1D" w:rsidRPr="00B50D1D" w:rsidRDefault="00B50D1D" w:rsidP="00B61DA8">
      <w:pPr>
        <w:spacing w:line="360" w:lineRule="auto"/>
        <w:ind w:firstLine="709"/>
        <w:jc w:val="both"/>
        <w:textAlignment w:val="top"/>
        <w:rPr>
          <w:color w:val="000000"/>
          <w:szCs w:val="24"/>
        </w:rPr>
      </w:pPr>
      <w:r w:rsidRPr="00B50D1D">
        <w:rPr>
          <w:szCs w:val="24"/>
        </w:rPr>
        <w:t xml:space="preserve">В рамках требований образовательных стандартов нового поколения перед школой ставится задача формирования у школьников как предметных, так и исследовательских компетенций, а также навыков проектной деятельности [1-3], что в свою очередь повышает требования к качеству подготовки будущих учителей [4-6]. </w:t>
      </w:r>
      <w:r w:rsidRPr="00B50D1D">
        <w:rPr>
          <w:color w:val="000000"/>
          <w:szCs w:val="24"/>
          <w:shd w:val="clear" w:color="auto" w:fill="FFFFFF"/>
        </w:rPr>
        <w:t>С другой стороны, б</w:t>
      </w:r>
      <w:r w:rsidRPr="00B50D1D">
        <w:rPr>
          <w:szCs w:val="24"/>
        </w:rPr>
        <w:t xml:space="preserve">азовым концептом в системе как среднего, так и высшего образования становится </w:t>
      </w:r>
      <w:proofErr w:type="spellStart"/>
      <w:r w:rsidRPr="00B50D1D">
        <w:rPr>
          <w:szCs w:val="24"/>
        </w:rPr>
        <w:t>здоровьесбережение</w:t>
      </w:r>
      <w:proofErr w:type="spellEnd"/>
      <w:r w:rsidRPr="00B50D1D">
        <w:rPr>
          <w:szCs w:val="24"/>
        </w:rPr>
        <w:t xml:space="preserve"> молодого поколения, являющееся важнейшей государственной задачей [7]. Важным компонентом </w:t>
      </w:r>
      <w:proofErr w:type="spellStart"/>
      <w:r w:rsidRPr="00B50D1D">
        <w:rPr>
          <w:szCs w:val="24"/>
        </w:rPr>
        <w:t>здоровьесбережения</w:t>
      </w:r>
      <w:proofErr w:type="spellEnd"/>
      <w:r w:rsidRPr="00B50D1D">
        <w:rPr>
          <w:szCs w:val="24"/>
        </w:rPr>
        <w:t xml:space="preserve"> является питание, нарушение которого оказывает существенное влияние не только на физическое здоровье, но и умственное, психическое и духовно-нравственное и снижает умственную работоспособность, интеллект и память [7,8].</w:t>
      </w:r>
      <w:r w:rsidRPr="00B50D1D">
        <w:rPr>
          <w:color w:val="000000"/>
          <w:szCs w:val="24"/>
          <w:shd w:val="clear" w:color="auto" w:fill="FFFFFF"/>
        </w:rPr>
        <w:t xml:space="preserve"> Ф</w:t>
      </w:r>
      <w:r w:rsidRPr="00B50D1D">
        <w:rPr>
          <w:color w:val="0D0D0D"/>
          <w:szCs w:val="24"/>
        </w:rPr>
        <w:t xml:space="preserve">ормирование культуры здоровья обучающихся на современном этапе, в особенности формирование культуры здорового питания, требует свежего взгляда на имеющиеся проблемы и инновационного подхода в реализации профилактической работы в образовательных организациях </w:t>
      </w:r>
      <w:r w:rsidRPr="00B50D1D">
        <w:rPr>
          <w:szCs w:val="24"/>
        </w:rPr>
        <w:t>[9, 10].</w:t>
      </w:r>
      <w:r w:rsidRPr="00B50D1D">
        <w:rPr>
          <w:color w:val="0D0D0D"/>
          <w:szCs w:val="24"/>
        </w:rPr>
        <w:t xml:space="preserve"> </w:t>
      </w:r>
      <w:r w:rsidRPr="00B50D1D">
        <w:rPr>
          <w:szCs w:val="24"/>
        </w:rPr>
        <w:t xml:space="preserve">Следует отметить, что низкий уровень имиджа науки и исследовательских компетенций у студентов выступает сдерживающим фактором в инновационном развитии России, в связи с чем Стратегия научно-технологического развития РФ [11], предполагает развитие современных форм научно-технического творчества молодежи, формирование конкурентно-способных коллективов, объединяющих студентов и исследователей. </w:t>
      </w:r>
    </w:p>
    <w:p w14:paraId="45C89A8D" w14:textId="77777777" w:rsidR="00B50D1D" w:rsidRPr="00B50D1D" w:rsidRDefault="00B50D1D" w:rsidP="00B61DA8">
      <w:pPr>
        <w:tabs>
          <w:tab w:val="left" w:pos="567"/>
          <w:tab w:val="left" w:pos="851"/>
        </w:tabs>
        <w:spacing w:line="360" w:lineRule="auto"/>
        <w:ind w:firstLine="709"/>
        <w:jc w:val="both"/>
        <w:rPr>
          <w:rFonts w:eastAsia="Calibri"/>
          <w:szCs w:val="24"/>
        </w:rPr>
      </w:pPr>
      <w:r w:rsidRPr="00B50D1D">
        <w:rPr>
          <w:rFonts w:eastAsia="Calibri"/>
          <w:b/>
          <w:szCs w:val="24"/>
        </w:rPr>
        <w:t xml:space="preserve">Цель настоящего исследования: </w:t>
      </w:r>
      <w:r w:rsidRPr="00B50D1D">
        <w:rPr>
          <w:rFonts w:eastAsia="Calibri"/>
          <w:szCs w:val="24"/>
        </w:rPr>
        <w:t>обоснование эффективности</w:t>
      </w:r>
      <w:r w:rsidRPr="00B50D1D">
        <w:rPr>
          <w:rFonts w:eastAsia="Calibri"/>
          <w:b/>
          <w:szCs w:val="24"/>
        </w:rPr>
        <w:t xml:space="preserve"> </w:t>
      </w:r>
      <w:r w:rsidRPr="00B50D1D">
        <w:rPr>
          <w:rFonts w:eastAsia="Calibri"/>
          <w:szCs w:val="24"/>
        </w:rPr>
        <w:t>студенческих научно-исследовательских коллективов в формировании исследовательских компетенций и навыков проектной деятельности у будущих учителей химии на основе анализа деятельности</w:t>
      </w:r>
      <w:r w:rsidRPr="00B50D1D">
        <w:rPr>
          <w:rFonts w:eastAsia="Calibri"/>
          <w:b/>
          <w:szCs w:val="24"/>
        </w:rPr>
        <w:t xml:space="preserve"> </w:t>
      </w:r>
      <w:r w:rsidRPr="00B50D1D">
        <w:rPr>
          <w:rFonts w:eastAsia="Calibri"/>
          <w:szCs w:val="24"/>
        </w:rPr>
        <w:t xml:space="preserve">студенческого научно-исследовательского коллектива «Нутрициолог", созданного на базе лаборатории </w:t>
      </w:r>
      <w:proofErr w:type="spellStart"/>
      <w:r w:rsidRPr="00B50D1D">
        <w:rPr>
          <w:rFonts w:eastAsia="Calibri"/>
          <w:szCs w:val="24"/>
        </w:rPr>
        <w:t>нутрициологии</w:t>
      </w:r>
      <w:proofErr w:type="spellEnd"/>
      <w:r w:rsidRPr="00B50D1D">
        <w:rPr>
          <w:rFonts w:eastAsia="Calibri"/>
          <w:szCs w:val="24"/>
        </w:rPr>
        <w:t xml:space="preserve">, экологии и биотехнологии НИИ КП АГУ и кафедры химии СНИК «Нутрициолог». </w:t>
      </w:r>
    </w:p>
    <w:p w14:paraId="3BDDDB28" w14:textId="77777777" w:rsidR="00B50D1D" w:rsidRPr="00B50D1D" w:rsidRDefault="00B50D1D" w:rsidP="00B61DA8">
      <w:pPr>
        <w:tabs>
          <w:tab w:val="left" w:pos="567"/>
          <w:tab w:val="left" w:pos="851"/>
        </w:tabs>
        <w:spacing w:line="360" w:lineRule="auto"/>
        <w:ind w:firstLine="709"/>
        <w:jc w:val="both"/>
        <w:rPr>
          <w:rFonts w:eastAsia="Calibri"/>
          <w:szCs w:val="24"/>
        </w:rPr>
      </w:pPr>
      <w:r w:rsidRPr="00B50D1D">
        <w:rPr>
          <w:rFonts w:eastAsia="Calibri"/>
          <w:b/>
          <w:szCs w:val="24"/>
        </w:rPr>
        <w:t>Результаты и их обсуждение.</w:t>
      </w:r>
      <w:r w:rsidRPr="00B50D1D">
        <w:rPr>
          <w:rFonts w:eastAsia="Calibri"/>
          <w:szCs w:val="24"/>
        </w:rPr>
        <w:t xml:space="preserve"> </w:t>
      </w:r>
      <w:r w:rsidRPr="00B50D1D">
        <w:rPr>
          <w:rFonts w:eastAsia="Calibri"/>
          <w:i/>
          <w:szCs w:val="24"/>
        </w:rPr>
        <w:t>Основанием</w:t>
      </w:r>
      <w:r w:rsidRPr="00B50D1D">
        <w:rPr>
          <w:rFonts w:eastAsia="Calibri"/>
          <w:szCs w:val="24"/>
        </w:rPr>
        <w:t xml:space="preserve"> для создания в 2013 г на базе лаборатории </w:t>
      </w:r>
      <w:proofErr w:type="spellStart"/>
      <w:r w:rsidRPr="00B50D1D">
        <w:rPr>
          <w:rFonts w:eastAsia="Calibri"/>
          <w:szCs w:val="24"/>
        </w:rPr>
        <w:t>нутрициологии</w:t>
      </w:r>
      <w:proofErr w:type="spellEnd"/>
      <w:r w:rsidRPr="00B50D1D">
        <w:rPr>
          <w:rFonts w:eastAsia="Calibri"/>
          <w:szCs w:val="24"/>
        </w:rPr>
        <w:t xml:space="preserve">, экологии и биотехнологии НИИ КП АГУ и кафедры химии СНИК «Нутрициолог» послужил поиск эффективных форм в решении важнейших проблем и стратегических вызовов системе высшего образования на современном этапе. </w:t>
      </w:r>
    </w:p>
    <w:p w14:paraId="492D6665" w14:textId="77777777" w:rsidR="00B50D1D" w:rsidRPr="00B50D1D" w:rsidRDefault="00B50D1D" w:rsidP="00B61DA8">
      <w:pPr>
        <w:spacing w:line="360" w:lineRule="auto"/>
        <w:ind w:firstLine="709"/>
        <w:jc w:val="both"/>
        <w:rPr>
          <w:rFonts w:eastAsia="Calibri"/>
          <w:bCs/>
          <w:i/>
          <w:szCs w:val="24"/>
        </w:rPr>
      </w:pPr>
      <w:r w:rsidRPr="00B50D1D">
        <w:rPr>
          <w:rFonts w:eastAsia="Calibri"/>
          <w:bCs/>
          <w:i/>
          <w:szCs w:val="24"/>
        </w:rPr>
        <w:t xml:space="preserve">На первом этапе были определены основные направления деятельности </w:t>
      </w:r>
      <w:r w:rsidRPr="00B50D1D">
        <w:rPr>
          <w:rFonts w:eastAsia="Calibri"/>
          <w:i/>
          <w:szCs w:val="24"/>
        </w:rPr>
        <w:t>СНИК «Нутрициолог»:</w:t>
      </w:r>
    </w:p>
    <w:p w14:paraId="6DBE1ADD" w14:textId="77777777" w:rsidR="00B50D1D" w:rsidRPr="00B50D1D" w:rsidRDefault="00B50D1D" w:rsidP="00B61DA8">
      <w:pPr>
        <w:spacing w:line="360" w:lineRule="auto"/>
        <w:ind w:firstLine="709"/>
        <w:jc w:val="both"/>
        <w:rPr>
          <w:rFonts w:eastAsia="Calibri"/>
          <w:szCs w:val="24"/>
        </w:rPr>
      </w:pPr>
      <w:r w:rsidRPr="00B50D1D">
        <w:rPr>
          <w:rFonts w:eastAsia="Calibri"/>
          <w:bCs/>
          <w:i/>
          <w:szCs w:val="24"/>
        </w:rPr>
        <w:t xml:space="preserve">- </w:t>
      </w:r>
      <w:r w:rsidRPr="00B50D1D">
        <w:rPr>
          <w:rFonts w:eastAsia="Calibri"/>
          <w:bCs/>
          <w:szCs w:val="24"/>
        </w:rPr>
        <w:t>ф</w:t>
      </w:r>
      <w:r w:rsidRPr="00B50D1D">
        <w:rPr>
          <w:rFonts w:eastAsia="Calibri"/>
          <w:szCs w:val="24"/>
        </w:rPr>
        <w:t>ормирование исследовательских компетенций у студентов и школьников путем организация коллективной исследовательской деятельности бакалавров направления подготовки педагогическое образование, профили Химия и Биология, магистрантов в рамках магистерской программы «Биохимия и молекулярная биология» и школьников, вовлеченных в</w:t>
      </w:r>
      <w:r w:rsidRPr="00B50D1D">
        <w:rPr>
          <w:rFonts w:eastAsia="Calibri"/>
          <w:b/>
          <w:bCs/>
          <w:i/>
          <w:iCs/>
          <w:szCs w:val="24"/>
        </w:rPr>
        <w:t xml:space="preserve"> </w:t>
      </w:r>
      <w:r w:rsidRPr="00B50D1D">
        <w:rPr>
          <w:rFonts w:eastAsia="Calibri"/>
          <w:bCs/>
          <w:iCs/>
          <w:szCs w:val="24"/>
        </w:rPr>
        <w:t>СНИК «Нутрициолог»</w:t>
      </w:r>
      <w:r w:rsidRPr="00B50D1D">
        <w:rPr>
          <w:rFonts w:eastAsia="Calibri"/>
          <w:b/>
          <w:bCs/>
          <w:i/>
          <w:iCs/>
          <w:szCs w:val="24"/>
        </w:rPr>
        <w:t xml:space="preserve">, </w:t>
      </w:r>
      <w:r w:rsidRPr="00B50D1D">
        <w:rPr>
          <w:rFonts w:eastAsia="Calibri"/>
          <w:szCs w:val="24"/>
        </w:rPr>
        <w:t xml:space="preserve">по разработке актуальных проблем биохимии, </w:t>
      </w:r>
      <w:proofErr w:type="spellStart"/>
      <w:r w:rsidRPr="00B50D1D">
        <w:rPr>
          <w:rFonts w:eastAsia="Calibri"/>
          <w:szCs w:val="24"/>
        </w:rPr>
        <w:t>нутрициологии</w:t>
      </w:r>
      <w:proofErr w:type="spellEnd"/>
      <w:r w:rsidRPr="00B50D1D">
        <w:rPr>
          <w:rFonts w:eastAsia="Calibri"/>
          <w:szCs w:val="24"/>
        </w:rPr>
        <w:t xml:space="preserve"> и экологии; </w:t>
      </w:r>
    </w:p>
    <w:p w14:paraId="311978E3" w14:textId="77777777" w:rsidR="00B50D1D" w:rsidRPr="00B50D1D" w:rsidRDefault="00B50D1D" w:rsidP="00B61DA8">
      <w:pPr>
        <w:spacing w:line="360" w:lineRule="auto"/>
        <w:ind w:firstLine="709"/>
        <w:jc w:val="both"/>
        <w:rPr>
          <w:rFonts w:eastAsia="Calibri"/>
          <w:szCs w:val="24"/>
        </w:rPr>
      </w:pPr>
      <w:r w:rsidRPr="00B50D1D">
        <w:rPr>
          <w:rFonts w:eastAsia="Calibri"/>
          <w:szCs w:val="24"/>
        </w:rPr>
        <w:t xml:space="preserve">- реализация научно-исследовательских проектов (грантов) и инициативных научно-исследовательских работ в области биохимии, </w:t>
      </w:r>
      <w:proofErr w:type="spellStart"/>
      <w:r w:rsidRPr="00B50D1D">
        <w:rPr>
          <w:rFonts w:eastAsia="Calibri"/>
          <w:szCs w:val="24"/>
        </w:rPr>
        <w:t>нутрициологии</w:t>
      </w:r>
      <w:proofErr w:type="spellEnd"/>
      <w:r w:rsidRPr="00B50D1D">
        <w:rPr>
          <w:rFonts w:eastAsia="Calibri"/>
          <w:szCs w:val="24"/>
        </w:rPr>
        <w:t xml:space="preserve"> и экологии с использованием качественных и количественных методов исследования;</w:t>
      </w:r>
    </w:p>
    <w:p w14:paraId="393F65D2" w14:textId="77777777" w:rsidR="00B50D1D" w:rsidRPr="00B50D1D" w:rsidRDefault="00B50D1D" w:rsidP="00B61DA8">
      <w:pPr>
        <w:spacing w:line="360" w:lineRule="auto"/>
        <w:ind w:firstLine="709"/>
        <w:jc w:val="both"/>
        <w:rPr>
          <w:rFonts w:eastAsia="Calibri"/>
          <w:bCs/>
          <w:i/>
          <w:szCs w:val="24"/>
        </w:rPr>
      </w:pPr>
      <w:r w:rsidRPr="00B50D1D">
        <w:rPr>
          <w:rFonts w:eastAsia="Calibri"/>
          <w:bCs/>
          <w:szCs w:val="24"/>
        </w:rPr>
        <w:t>-ф</w:t>
      </w:r>
      <w:r w:rsidRPr="00B50D1D">
        <w:rPr>
          <w:rFonts w:eastAsia="Calibri"/>
          <w:szCs w:val="24"/>
        </w:rPr>
        <w:t>ормирование у студентов умений и навыков работы с современным аналитическим оборудованием;</w:t>
      </w:r>
    </w:p>
    <w:p w14:paraId="5031FC75" w14:textId="77777777" w:rsidR="00B50D1D" w:rsidRPr="00B50D1D" w:rsidRDefault="00B50D1D" w:rsidP="00B61DA8">
      <w:pPr>
        <w:spacing w:line="360" w:lineRule="auto"/>
        <w:ind w:firstLine="709"/>
        <w:jc w:val="both"/>
        <w:rPr>
          <w:rFonts w:eastAsia="Calibri"/>
          <w:szCs w:val="24"/>
        </w:rPr>
      </w:pPr>
      <w:r w:rsidRPr="00B50D1D">
        <w:rPr>
          <w:rFonts w:eastAsia="Calibri"/>
          <w:bCs/>
          <w:szCs w:val="24"/>
        </w:rPr>
        <w:t>- о</w:t>
      </w:r>
      <w:r w:rsidRPr="00B50D1D">
        <w:rPr>
          <w:rFonts w:eastAsia="Calibri"/>
          <w:szCs w:val="24"/>
        </w:rPr>
        <w:t xml:space="preserve">беспечение единства научно-образовательного пространства университета с использованием материально-технической базы учебных лабораторий кафедры химии и лаборатории </w:t>
      </w:r>
      <w:proofErr w:type="spellStart"/>
      <w:r w:rsidRPr="00B50D1D">
        <w:rPr>
          <w:rFonts w:eastAsia="Calibri"/>
          <w:szCs w:val="24"/>
        </w:rPr>
        <w:t>нутрициологии</w:t>
      </w:r>
      <w:proofErr w:type="spellEnd"/>
      <w:r w:rsidRPr="00B50D1D">
        <w:rPr>
          <w:rFonts w:eastAsia="Calibri"/>
          <w:szCs w:val="24"/>
        </w:rPr>
        <w:t xml:space="preserve"> и экологии НИИ КП АГУ;</w:t>
      </w:r>
    </w:p>
    <w:p w14:paraId="28AF062C" w14:textId="77777777" w:rsidR="00B50D1D" w:rsidRPr="00B50D1D" w:rsidRDefault="00B50D1D" w:rsidP="00B61DA8">
      <w:pPr>
        <w:spacing w:line="360" w:lineRule="auto"/>
        <w:ind w:firstLine="709"/>
        <w:jc w:val="both"/>
        <w:rPr>
          <w:rFonts w:eastAsia="Calibri"/>
          <w:szCs w:val="24"/>
        </w:rPr>
      </w:pPr>
      <w:r w:rsidRPr="00B50D1D">
        <w:rPr>
          <w:rFonts w:eastAsia="Calibri"/>
          <w:bCs/>
          <w:szCs w:val="24"/>
        </w:rPr>
        <w:t>- п</w:t>
      </w:r>
      <w:r w:rsidRPr="00B50D1D">
        <w:rPr>
          <w:rFonts w:eastAsia="Calibri"/>
          <w:szCs w:val="24"/>
        </w:rPr>
        <w:t>ропаганда здорового образа жизни, формирование культуры здорового питания у студентов и школьников;</w:t>
      </w:r>
    </w:p>
    <w:p w14:paraId="5D8C8E83" w14:textId="77777777" w:rsidR="00B50D1D" w:rsidRPr="00B50D1D" w:rsidRDefault="00B50D1D" w:rsidP="00B61DA8">
      <w:pPr>
        <w:spacing w:line="360" w:lineRule="auto"/>
        <w:ind w:firstLine="709"/>
        <w:jc w:val="both"/>
        <w:rPr>
          <w:rFonts w:eastAsia="Calibri"/>
          <w:szCs w:val="24"/>
        </w:rPr>
      </w:pPr>
      <w:r w:rsidRPr="00B50D1D">
        <w:rPr>
          <w:rFonts w:eastAsia="Calibri"/>
          <w:szCs w:val="24"/>
        </w:rPr>
        <w:t xml:space="preserve">- повышение </w:t>
      </w:r>
      <w:r w:rsidRPr="00B50D1D">
        <w:rPr>
          <w:rFonts w:eastAsia="Calibri"/>
          <w:bCs/>
          <w:szCs w:val="24"/>
        </w:rPr>
        <w:t>публикационной активности студентов.</w:t>
      </w:r>
    </w:p>
    <w:p w14:paraId="74443132" w14:textId="77777777" w:rsidR="00B50D1D" w:rsidRPr="00B50D1D" w:rsidRDefault="00B50D1D" w:rsidP="00B61DA8">
      <w:pPr>
        <w:spacing w:line="360" w:lineRule="auto"/>
        <w:ind w:firstLine="709"/>
        <w:jc w:val="both"/>
        <w:rPr>
          <w:rFonts w:eastAsia="Calibri"/>
          <w:szCs w:val="24"/>
        </w:rPr>
      </w:pPr>
      <w:r w:rsidRPr="00B50D1D">
        <w:rPr>
          <w:rFonts w:eastAsia="Calibri"/>
          <w:szCs w:val="24"/>
        </w:rPr>
        <w:t xml:space="preserve">Инновационный подход в формировании СНИК «Нутрициолог» заключается в комплексном формировании исследовательских компетенций, навыков проектной деятельности и </w:t>
      </w:r>
      <w:proofErr w:type="spellStart"/>
      <w:r w:rsidRPr="00B50D1D">
        <w:rPr>
          <w:rFonts w:eastAsia="Calibri"/>
          <w:szCs w:val="24"/>
        </w:rPr>
        <w:t>здоровьесберегающих</w:t>
      </w:r>
      <w:proofErr w:type="spellEnd"/>
      <w:r w:rsidRPr="00B50D1D">
        <w:rPr>
          <w:rFonts w:eastAsia="Calibri"/>
          <w:szCs w:val="24"/>
        </w:rPr>
        <w:t xml:space="preserve"> компетенций обучающихся, в том числе на основе взаимодействия ВУЗ-школа в рамках формирования культуры здорового питания и </w:t>
      </w:r>
      <w:proofErr w:type="spellStart"/>
      <w:r w:rsidRPr="00B50D1D">
        <w:rPr>
          <w:rFonts w:eastAsia="Calibri"/>
          <w:szCs w:val="24"/>
        </w:rPr>
        <w:t>нутрициологических</w:t>
      </w:r>
      <w:proofErr w:type="spellEnd"/>
      <w:r w:rsidRPr="00B50D1D">
        <w:rPr>
          <w:rFonts w:eastAsia="Calibri"/>
          <w:szCs w:val="24"/>
        </w:rPr>
        <w:t xml:space="preserve"> знаний, популяризации в студенческой среде здорового образа жизни, снижении риска развития социально-значимых заболеваний. </w:t>
      </w:r>
    </w:p>
    <w:p w14:paraId="772043CC" w14:textId="77777777" w:rsidR="00B50D1D" w:rsidRPr="00B50D1D" w:rsidRDefault="00B50D1D" w:rsidP="00B61DA8">
      <w:pPr>
        <w:spacing w:line="360" w:lineRule="auto"/>
        <w:ind w:firstLine="709"/>
        <w:jc w:val="both"/>
        <w:rPr>
          <w:rFonts w:eastAsia="Calibri"/>
          <w:b/>
          <w:bCs/>
          <w:szCs w:val="24"/>
        </w:rPr>
      </w:pPr>
      <w:r w:rsidRPr="00B50D1D">
        <w:rPr>
          <w:rFonts w:eastAsia="Calibri"/>
          <w:bCs/>
          <w:szCs w:val="24"/>
        </w:rPr>
        <w:t>С 2014 по 2023 год в деятельность СНИК</w:t>
      </w:r>
      <w:r w:rsidRPr="00B50D1D">
        <w:rPr>
          <w:rFonts w:eastAsia="Calibri"/>
          <w:b/>
          <w:bCs/>
          <w:szCs w:val="24"/>
        </w:rPr>
        <w:t xml:space="preserve"> </w:t>
      </w:r>
      <w:r w:rsidRPr="00B50D1D">
        <w:rPr>
          <w:rFonts w:eastAsia="Calibri"/>
          <w:bCs/>
          <w:iCs/>
          <w:szCs w:val="24"/>
        </w:rPr>
        <w:t xml:space="preserve">«Нутрициолог» было привлечено 105 студентов, из них 80 бакалавров и 25 магистрантов, а также 25 школьников – участников кружка «Юный </w:t>
      </w:r>
      <w:proofErr w:type="spellStart"/>
      <w:r w:rsidRPr="00B50D1D">
        <w:rPr>
          <w:rFonts w:eastAsia="Calibri"/>
          <w:bCs/>
          <w:iCs/>
          <w:szCs w:val="24"/>
        </w:rPr>
        <w:t>нутрициолог</w:t>
      </w:r>
      <w:proofErr w:type="spellEnd"/>
      <w:r w:rsidRPr="00B50D1D">
        <w:rPr>
          <w:rFonts w:eastAsia="Calibri"/>
          <w:bCs/>
          <w:iCs/>
          <w:szCs w:val="24"/>
        </w:rPr>
        <w:t xml:space="preserve">», созданного при СНИК «Нутрициолог». </w:t>
      </w:r>
    </w:p>
    <w:p w14:paraId="2BD5D409" w14:textId="77777777" w:rsidR="00B50D1D" w:rsidRPr="00B50D1D" w:rsidRDefault="00B50D1D" w:rsidP="00B61DA8">
      <w:pPr>
        <w:spacing w:line="360" w:lineRule="auto"/>
        <w:ind w:firstLine="709"/>
        <w:jc w:val="both"/>
        <w:rPr>
          <w:rFonts w:eastAsia="Calibri"/>
          <w:bCs/>
          <w:szCs w:val="24"/>
          <w:lang w:eastAsia="en-US"/>
        </w:rPr>
      </w:pPr>
      <w:r w:rsidRPr="00B50D1D">
        <w:rPr>
          <w:rFonts w:eastAsia="Calibri"/>
          <w:bCs/>
          <w:szCs w:val="24"/>
          <w:lang w:eastAsia="en-US"/>
        </w:rPr>
        <w:t xml:space="preserve">За этот период реализовано   четыре </w:t>
      </w:r>
      <w:r w:rsidRPr="00B50D1D">
        <w:rPr>
          <w:rFonts w:eastAsia="Calibri"/>
          <w:szCs w:val="24"/>
          <w:lang w:eastAsia="en-US"/>
        </w:rPr>
        <w:t>научно-исследовательских проектов (грантов)</w:t>
      </w:r>
      <w:r w:rsidRPr="00B50D1D">
        <w:rPr>
          <w:rFonts w:eastAsia="Calibri"/>
          <w:bCs/>
          <w:szCs w:val="24"/>
          <w:lang w:eastAsia="en-US"/>
        </w:rPr>
        <w:t>:</w:t>
      </w:r>
    </w:p>
    <w:p w14:paraId="4534188A" w14:textId="77777777" w:rsidR="00B50D1D" w:rsidRPr="00B50D1D" w:rsidRDefault="00B50D1D" w:rsidP="00B61DA8">
      <w:pPr>
        <w:spacing w:line="360" w:lineRule="auto"/>
        <w:ind w:firstLine="709"/>
        <w:jc w:val="both"/>
        <w:rPr>
          <w:rFonts w:eastAsia="Calibri"/>
          <w:bCs/>
          <w:szCs w:val="24"/>
          <w:lang w:eastAsia="en-US"/>
        </w:rPr>
      </w:pPr>
      <w:r w:rsidRPr="00B50D1D">
        <w:rPr>
          <w:rFonts w:eastAsia="Calibri"/>
          <w:bCs/>
          <w:szCs w:val="24"/>
          <w:lang w:eastAsia="en-US"/>
        </w:rPr>
        <w:t xml:space="preserve">- </w:t>
      </w:r>
      <w:r w:rsidRPr="00B50D1D">
        <w:rPr>
          <w:rFonts w:eastAsia="Calibri"/>
          <w:szCs w:val="24"/>
          <w:lang w:eastAsia="en-US"/>
        </w:rPr>
        <w:t xml:space="preserve">Грант министерства образования и науки Российской Федерации в рамках программы развития студенческих объединений АГУ «Студенческий потенциал - единству и инновационному развитию России» в </w:t>
      </w:r>
      <w:r w:rsidRPr="00B50D1D">
        <w:rPr>
          <w:rFonts w:eastAsia="Calibri"/>
          <w:i/>
          <w:szCs w:val="24"/>
          <w:lang w:eastAsia="en-US"/>
        </w:rPr>
        <w:t xml:space="preserve">2015 г -2016.  </w:t>
      </w:r>
    </w:p>
    <w:p w14:paraId="7A9E339B" w14:textId="77777777" w:rsidR="00B50D1D" w:rsidRPr="00B50D1D" w:rsidRDefault="00B50D1D" w:rsidP="00B61DA8">
      <w:pPr>
        <w:spacing w:line="360" w:lineRule="auto"/>
        <w:ind w:firstLine="709"/>
        <w:jc w:val="both"/>
        <w:rPr>
          <w:rFonts w:eastAsia="Calibri"/>
          <w:szCs w:val="24"/>
          <w:lang w:eastAsia="en-US"/>
        </w:rPr>
      </w:pPr>
      <w:r w:rsidRPr="00B50D1D">
        <w:rPr>
          <w:rFonts w:eastAsia="Calibri"/>
          <w:bCs/>
          <w:szCs w:val="24"/>
          <w:lang w:eastAsia="en-US"/>
        </w:rPr>
        <w:t xml:space="preserve">- </w:t>
      </w:r>
      <w:r w:rsidRPr="00B50D1D">
        <w:rPr>
          <w:rFonts w:eastAsia="Calibri"/>
          <w:szCs w:val="24"/>
          <w:lang w:eastAsia="en-US"/>
        </w:rPr>
        <w:t xml:space="preserve">Грант министерства образования и науки Российской Федерации в рамках программы развития студенческих объединений АГУ «Креативные, дерзкие и молодые в движении к будущему России» </w:t>
      </w:r>
      <w:r w:rsidRPr="00B50D1D">
        <w:rPr>
          <w:rFonts w:eastAsia="Calibri"/>
          <w:i/>
          <w:szCs w:val="24"/>
          <w:lang w:eastAsia="en-US"/>
        </w:rPr>
        <w:t>2016-2017г.</w:t>
      </w:r>
    </w:p>
    <w:p w14:paraId="222EBA78" w14:textId="77777777" w:rsidR="00B50D1D" w:rsidRPr="00B50D1D" w:rsidRDefault="00B50D1D" w:rsidP="00B61DA8">
      <w:pPr>
        <w:spacing w:line="360" w:lineRule="auto"/>
        <w:ind w:firstLine="709"/>
        <w:jc w:val="both"/>
        <w:rPr>
          <w:rFonts w:eastAsia="Calibri"/>
          <w:bCs/>
          <w:szCs w:val="24"/>
          <w:lang w:eastAsia="en-US"/>
        </w:rPr>
      </w:pPr>
      <w:r w:rsidRPr="00B50D1D">
        <w:rPr>
          <w:rFonts w:eastAsia="Calibri"/>
          <w:bCs/>
          <w:szCs w:val="24"/>
          <w:lang w:eastAsia="en-US"/>
        </w:rPr>
        <w:t>- Г</w:t>
      </w:r>
      <w:r w:rsidRPr="00B50D1D">
        <w:rPr>
          <w:rFonts w:eastAsia="Calibri"/>
          <w:szCs w:val="24"/>
          <w:lang w:eastAsia="en-US"/>
        </w:rPr>
        <w:t xml:space="preserve">рант ФГБОУ ВО АГУ для реализации научных проектов </w:t>
      </w:r>
      <w:proofErr w:type="spellStart"/>
      <w:r w:rsidRPr="00B50D1D">
        <w:rPr>
          <w:rFonts w:eastAsia="Calibri"/>
          <w:szCs w:val="24"/>
          <w:lang w:eastAsia="en-US"/>
        </w:rPr>
        <w:t>СНИКами</w:t>
      </w:r>
      <w:proofErr w:type="spellEnd"/>
      <w:r w:rsidRPr="00B50D1D">
        <w:rPr>
          <w:rFonts w:eastAsia="Calibri"/>
          <w:szCs w:val="24"/>
          <w:lang w:eastAsia="en-US"/>
        </w:rPr>
        <w:t xml:space="preserve"> «Исследование содержания фосфорорганических соединений в плодоовощной продукции, представленной в рационе питания различных групп населения республики Адыгея, и разработка рекомендаций по снижению риска их воздействия на организм» в </w:t>
      </w:r>
      <w:r w:rsidRPr="00B50D1D">
        <w:rPr>
          <w:rFonts w:eastAsia="Calibri"/>
          <w:i/>
          <w:szCs w:val="24"/>
          <w:lang w:eastAsia="en-US"/>
        </w:rPr>
        <w:t>2021-2022</w:t>
      </w:r>
      <w:r w:rsidRPr="00B50D1D">
        <w:rPr>
          <w:rFonts w:eastAsia="Calibri"/>
          <w:szCs w:val="24"/>
          <w:lang w:eastAsia="en-US"/>
        </w:rPr>
        <w:t xml:space="preserve"> г. </w:t>
      </w:r>
    </w:p>
    <w:p w14:paraId="75B45C7E" w14:textId="77777777" w:rsidR="00B50D1D" w:rsidRPr="00B50D1D" w:rsidRDefault="00B50D1D" w:rsidP="00B61DA8">
      <w:pPr>
        <w:spacing w:line="360" w:lineRule="auto"/>
        <w:ind w:firstLine="709"/>
        <w:jc w:val="both"/>
        <w:rPr>
          <w:rFonts w:eastAsia="Calibri"/>
          <w:i/>
          <w:szCs w:val="24"/>
          <w:lang w:eastAsia="en-US"/>
        </w:rPr>
      </w:pPr>
      <w:r w:rsidRPr="00B50D1D">
        <w:rPr>
          <w:rFonts w:eastAsia="Calibri"/>
          <w:bCs/>
          <w:szCs w:val="24"/>
          <w:lang w:eastAsia="en-US"/>
        </w:rPr>
        <w:t>Выигран и реализуется г</w:t>
      </w:r>
      <w:r w:rsidRPr="00B50D1D">
        <w:rPr>
          <w:rFonts w:eastAsia="Calibri"/>
          <w:szCs w:val="24"/>
          <w:lang w:eastAsia="en-US"/>
        </w:rPr>
        <w:t xml:space="preserve">рант ФГБОУ ВО АГУ для реализации научных проектов </w:t>
      </w:r>
      <w:proofErr w:type="spellStart"/>
      <w:r w:rsidRPr="00B50D1D">
        <w:rPr>
          <w:rFonts w:eastAsia="Calibri"/>
          <w:szCs w:val="24"/>
          <w:lang w:eastAsia="en-US"/>
        </w:rPr>
        <w:t>СНИКами</w:t>
      </w:r>
      <w:proofErr w:type="spellEnd"/>
      <w:r w:rsidRPr="00B50D1D">
        <w:rPr>
          <w:rFonts w:eastAsia="Calibri"/>
          <w:szCs w:val="24"/>
          <w:lang w:eastAsia="en-US"/>
        </w:rPr>
        <w:t xml:space="preserve"> «</w:t>
      </w:r>
      <w:r w:rsidRPr="00B50D1D">
        <w:rPr>
          <w:rFonts w:eastAsia="Calibri"/>
          <w:bCs/>
          <w:noProof/>
          <w:szCs w:val="24"/>
        </w:rPr>
        <w:t xml:space="preserve">Обоснование ферментных маркеров качества пищевой продукции и разработка экспресс-методов их определения (на примере альфа амилазы и полифенолоксидазы)» за 2023-2024 г. </w:t>
      </w:r>
    </w:p>
    <w:p w14:paraId="234D31E1" w14:textId="77777777" w:rsidR="00B50D1D" w:rsidRPr="00B50D1D" w:rsidRDefault="00B50D1D" w:rsidP="00B61DA8">
      <w:pPr>
        <w:spacing w:line="360" w:lineRule="auto"/>
        <w:ind w:firstLine="709"/>
        <w:jc w:val="both"/>
        <w:rPr>
          <w:rFonts w:eastAsia="Calibri"/>
          <w:bCs/>
          <w:szCs w:val="24"/>
          <w:lang w:eastAsia="en-US"/>
        </w:rPr>
      </w:pPr>
      <w:r w:rsidRPr="00B50D1D">
        <w:rPr>
          <w:rFonts w:eastAsia="Calibri"/>
          <w:szCs w:val="24"/>
          <w:lang w:eastAsia="en-US"/>
        </w:rPr>
        <w:t>В рамках научной тематики</w:t>
      </w:r>
      <w:r w:rsidRPr="00B50D1D">
        <w:rPr>
          <w:rFonts w:eastAsia="Calibri"/>
          <w:i/>
          <w:szCs w:val="24"/>
          <w:lang w:eastAsia="en-US"/>
        </w:rPr>
        <w:t xml:space="preserve"> </w:t>
      </w:r>
      <w:r w:rsidRPr="00B50D1D">
        <w:rPr>
          <w:rFonts w:eastAsia="Calibri"/>
          <w:szCs w:val="24"/>
          <w:lang w:eastAsia="en-US"/>
        </w:rPr>
        <w:t xml:space="preserve">лаборатории </w:t>
      </w:r>
      <w:proofErr w:type="spellStart"/>
      <w:r w:rsidRPr="00B50D1D">
        <w:rPr>
          <w:rFonts w:eastAsia="Calibri"/>
          <w:szCs w:val="24"/>
          <w:lang w:eastAsia="en-US"/>
        </w:rPr>
        <w:t>нутрициологии</w:t>
      </w:r>
      <w:proofErr w:type="spellEnd"/>
      <w:r w:rsidRPr="00B50D1D">
        <w:rPr>
          <w:rFonts w:eastAsia="Calibri"/>
          <w:szCs w:val="24"/>
          <w:lang w:eastAsia="en-US"/>
        </w:rPr>
        <w:t>, экологии и биотехнологии НИИ КП АГУ членами СНИК «Нутрициолог» под руководством сотрудников лаборатории</w:t>
      </w:r>
      <w:r w:rsidRPr="00B50D1D">
        <w:rPr>
          <w:rFonts w:eastAsia="Calibri"/>
          <w:i/>
          <w:szCs w:val="24"/>
          <w:lang w:eastAsia="en-US"/>
        </w:rPr>
        <w:t xml:space="preserve"> </w:t>
      </w:r>
      <w:r w:rsidRPr="00B50D1D">
        <w:rPr>
          <w:rFonts w:eastAsia="Calibri"/>
          <w:szCs w:val="24"/>
          <w:lang w:eastAsia="en-US"/>
        </w:rPr>
        <w:t>реализовано 27 инициативных</w:t>
      </w:r>
      <w:r w:rsidRPr="00B50D1D">
        <w:rPr>
          <w:rFonts w:eastAsia="Calibri"/>
          <w:i/>
          <w:szCs w:val="24"/>
          <w:lang w:eastAsia="en-US"/>
        </w:rPr>
        <w:t xml:space="preserve"> </w:t>
      </w:r>
      <w:r w:rsidRPr="00B50D1D">
        <w:rPr>
          <w:rFonts w:eastAsia="Calibri"/>
          <w:szCs w:val="24"/>
          <w:lang w:eastAsia="en-US"/>
        </w:rPr>
        <w:t xml:space="preserve">научно-исследовательских проектов как индивидуальных, так и групповых по определению содержания макро-и микронутриентов, пестицидов и тяжелых металлов в пищевых продуктах, в том числе традиционных продуктах адыгской кухни. </w:t>
      </w:r>
    </w:p>
    <w:p w14:paraId="637F51FD" w14:textId="77777777" w:rsidR="00B50D1D" w:rsidRPr="00B50D1D" w:rsidRDefault="00B50D1D" w:rsidP="00B61DA8">
      <w:pPr>
        <w:tabs>
          <w:tab w:val="left" w:pos="567"/>
          <w:tab w:val="left" w:pos="720"/>
        </w:tabs>
        <w:spacing w:line="360" w:lineRule="auto"/>
        <w:ind w:firstLine="709"/>
        <w:jc w:val="both"/>
        <w:rPr>
          <w:rFonts w:eastAsia="Calibri"/>
          <w:szCs w:val="24"/>
        </w:rPr>
      </w:pPr>
      <w:r w:rsidRPr="00B50D1D">
        <w:rPr>
          <w:rFonts w:eastAsia="Calibri"/>
          <w:szCs w:val="24"/>
        </w:rPr>
        <w:tab/>
        <w:t>В рамках реализации направления деятельности по формированию культуры здорового питания обучающихся с участием</w:t>
      </w:r>
      <w:r w:rsidRPr="00B50D1D">
        <w:rPr>
          <w:rFonts w:eastAsia="Calibri"/>
          <w:i/>
          <w:szCs w:val="24"/>
        </w:rPr>
        <w:t xml:space="preserve"> </w:t>
      </w:r>
      <w:r w:rsidRPr="00B50D1D">
        <w:rPr>
          <w:rFonts w:eastAsia="Calibri"/>
          <w:szCs w:val="24"/>
        </w:rPr>
        <w:t>членов СНИК «</w:t>
      </w:r>
      <w:proofErr w:type="spellStart"/>
      <w:r w:rsidRPr="00B50D1D">
        <w:rPr>
          <w:rFonts w:eastAsia="Calibri"/>
          <w:szCs w:val="24"/>
        </w:rPr>
        <w:t>Нутрициоло</w:t>
      </w:r>
      <w:proofErr w:type="spellEnd"/>
      <w:r w:rsidRPr="00B50D1D">
        <w:rPr>
          <w:rFonts w:eastAsia="Calibri"/>
          <w:szCs w:val="24"/>
        </w:rPr>
        <w:t xml:space="preserve">» проведены комплекс интерактивных мероприятий, ставших ежегодными: тематические круглые столы </w:t>
      </w:r>
      <w:r w:rsidRPr="00B50D1D">
        <w:rPr>
          <w:rFonts w:eastAsia="Calibri"/>
          <w:i/>
          <w:iCs/>
          <w:szCs w:val="24"/>
        </w:rPr>
        <w:t>«Витамины - основа здоровья»</w:t>
      </w:r>
      <w:r w:rsidRPr="00B50D1D">
        <w:rPr>
          <w:rFonts w:eastAsia="Calibri"/>
          <w:szCs w:val="24"/>
        </w:rPr>
        <w:t xml:space="preserve"> и </w:t>
      </w:r>
      <w:r w:rsidRPr="00B50D1D">
        <w:rPr>
          <w:rFonts w:eastAsia="Calibri"/>
          <w:i/>
          <w:iCs/>
          <w:szCs w:val="24"/>
        </w:rPr>
        <w:t>«Химия на столе»;</w:t>
      </w:r>
      <w:r w:rsidRPr="00B50D1D">
        <w:rPr>
          <w:rFonts w:eastAsia="Calibri"/>
          <w:szCs w:val="24"/>
        </w:rPr>
        <w:t xml:space="preserve"> мастер-классы по </w:t>
      </w:r>
      <w:proofErr w:type="spellStart"/>
      <w:r w:rsidRPr="00B50D1D">
        <w:rPr>
          <w:rFonts w:eastAsia="Calibri"/>
          <w:szCs w:val="24"/>
        </w:rPr>
        <w:t>нутрициологии</w:t>
      </w:r>
      <w:proofErr w:type="spellEnd"/>
      <w:r w:rsidRPr="00B50D1D">
        <w:rPr>
          <w:rFonts w:eastAsia="Calibri"/>
          <w:szCs w:val="24"/>
        </w:rPr>
        <w:t>;  акция  "</w:t>
      </w:r>
      <w:r w:rsidRPr="00B50D1D">
        <w:rPr>
          <w:rFonts w:eastAsia="Calibri"/>
          <w:i/>
          <w:iCs/>
          <w:szCs w:val="24"/>
        </w:rPr>
        <w:t xml:space="preserve">XXI век без </w:t>
      </w:r>
      <w:proofErr w:type="spellStart"/>
      <w:r w:rsidRPr="00B50D1D">
        <w:rPr>
          <w:rFonts w:eastAsia="Calibri"/>
          <w:i/>
          <w:iCs/>
          <w:szCs w:val="24"/>
        </w:rPr>
        <w:t>йоддефицита</w:t>
      </w:r>
      <w:proofErr w:type="spellEnd"/>
      <w:r w:rsidRPr="00B50D1D">
        <w:rPr>
          <w:rFonts w:eastAsia="Calibri"/>
          <w:szCs w:val="24"/>
        </w:rPr>
        <w:t xml:space="preserve">"; Дни здорового питания: </w:t>
      </w:r>
      <w:r w:rsidRPr="00B50D1D">
        <w:rPr>
          <w:rFonts w:eastAsia="Calibri"/>
          <w:i/>
          <w:iCs/>
          <w:szCs w:val="24"/>
        </w:rPr>
        <w:t>«Здоровье в стакане молока»,</w:t>
      </w:r>
      <w:r w:rsidRPr="00B50D1D">
        <w:rPr>
          <w:rFonts w:eastAsia="Calibri"/>
          <w:szCs w:val="24"/>
        </w:rPr>
        <w:t xml:space="preserve"> посвященный Всемирному дню молока, </w:t>
      </w:r>
      <w:r w:rsidRPr="00B50D1D">
        <w:rPr>
          <w:rFonts w:eastAsia="Calibri"/>
          <w:i/>
          <w:iCs/>
          <w:szCs w:val="24"/>
        </w:rPr>
        <w:t xml:space="preserve">«День Кавказской кухни», </w:t>
      </w:r>
      <w:r w:rsidRPr="00B50D1D">
        <w:rPr>
          <w:rFonts w:eastAsia="Calibri"/>
          <w:szCs w:val="24"/>
        </w:rPr>
        <w:t>приуроченный к Дню республики Адыгея</w:t>
      </w:r>
      <w:r w:rsidRPr="00B50D1D">
        <w:rPr>
          <w:rFonts w:eastAsia="Calibri"/>
          <w:i/>
          <w:iCs/>
          <w:szCs w:val="24"/>
        </w:rPr>
        <w:t xml:space="preserve">, </w:t>
      </w:r>
      <w:r w:rsidRPr="00B50D1D">
        <w:rPr>
          <w:rFonts w:eastAsia="Calibri"/>
          <w:szCs w:val="24"/>
        </w:rPr>
        <w:t xml:space="preserve"> «</w:t>
      </w:r>
      <w:r w:rsidRPr="00B50D1D">
        <w:rPr>
          <w:rFonts w:eastAsia="Calibri"/>
          <w:i/>
          <w:iCs/>
          <w:szCs w:val="24"/>
        </w:rPr>
        <w:t xml:space="preserve">День без добавленной сахарозы» </w:t>
      </w:r>
      <w:r w:rsidRPr="00B50D1D">
        <w:rPr>
          <w:rFonts w:eastAsia="Calibri"/>
          <w:szCs w:val="24"/>
        </w:rPr>
        <w:t>в рамках Дня борьбы с ожирением</w:t>
      </w:r>
      <w:r w:rsidRPr="00B50D1D">
        <w:rPr>
          <w:rFonts w:eastAsia="Calibri"/>
          <w:i/>
          <w:iCs/>
          <w:szCs w:val="24"/>
        </w:rPr>
        <w:t xml:space="preserve">;  </w:t>
      </w:r>
      <w:r w:rsidRPr="00B50D1D">
        <w:rPr>
          <w:rFonts w:eastAsia="Calibri"/>
          <w:szCs w:val="24"/>
        </w:rPr>
        <w:t>организован</w:t>
      </w:r>
      <w:r w:rsidRPr="00B50D1D">
        <w:rPr>
          <w:rFonts w:eastAsia="Calibri"/>
          <w:i/>
          <w:iCs/>
          <w:szCs w:val="24"/>
        </w:rPr>
        <w:t xml:space="preserve"> </w:t>
      </w:r>
      <w:r w:rsidRPr="00B50D1D">
        <w:rPr>
          <w:rFonts w:eastAsia="Calibri"/>
          <w:szCs w:val="24"/>
        </w:rPr>
        <w:t>межрегиональный конкурс научных работ «Студенческое меню».</w:t>
      </w:r>
    </w:p>
    <w:p w14:paraId="26793B2B" w14:textId="77777777" w:rsidR="00B50D1D" w:rsidRPr="00B50D1D" w:rsidRDefault="00B50D1D" w:rsidP="00B61DA8">
      <w:pPr>
        <w:spacing w:line="360" w:lineRule="auto"/>
        <w:ind w:firstLine="709"/>
        <w:jc w:val="both"/>
        <w:rPr>
          <w:rFonts w:eastAsia="Calibri"/>
          <w:b/>
          <w:bCs/>
          <w:szCs w:val="24"/>
        </w:rPr>
      </w:pPr>
      <w:r w:rsidRPr="00B50D1D">
        <w:rPr>
          <w:rFonts w:eastAsia="Calibri"/>
          <w:bCs/>
          <w:szCs w:val="24"/>
        </w:rPr>
        <w:t>Члены СНИК принимают активное участие во всероссийских и международных мероприятиях, в том числе</w:t>
      </w:r>
      <w:r w:rsidRPr="00B50D1D">
        <w:rPr>
          <w:rFonts w:eastAsia="Calibri"/>
          <w:b/>
          <w:bCs/>
          <w:szCs w:val="24"/>
        </w:rPr>
        <w:t xml:space="preserve"> </w:t>
      </w:r>
      <w:r w:rsidRPr="00B50D1D">
        <w:rPr>
          <w:rFonts w:eastAsia="Calibri"/>
          <w:szCs w:val="24"/>
          <w:shd w:val="clear" w:color="auto" w:fill="FFFFFF"/>
        </w:rPr>
        <w:t>региональном конкурсе инновационных проектов «</w:t>
      </w:r>
      <w:proofErr w:type="spellStart"/>
      <w:r w:rsidRPr="00B50D1D">
        <w:rPr>
          <w:rFonts w:eastAsia="Calibri"/>
          <w:szCs w:val="24"/>
          <w:shd w:val="clear" w:color="auto" w:fill="FFFFFF"/>
        </w:rPr>
        <w:t>Здоровьесберегающие</w:t>
      </w:r>
      <w:proofErr w:type="spellEnd"/>
      <w:r w:rsidRPr="00B50D1D">
        <w:rPr>
          <w:rFonts w:eastAsia="Calibri"/>
          <w:szCs w:val="24"/>
          <w:shd w:val="clear" w:color="auto" w:fill="FFFFFF"/>
        </w:rPr>
        <w:t xml:space="preserve"> технологии в условиях горного и прибрежного туристских кластеров», проходившем в Сочинском государственном университете с командным проектом «День здорового питания – эффективная интерактивная технология в формировании </w:t>
      </w:r>
      <w:proofErr w:type="spellStart"/>
      <w:r w:rsidRPr="00B50D1D">
        <w:rPr>
          <w:rFonts w:eastAsia="Calibri"/>
          <w:szCs w:val="24"/>
          <w:shd w:val="clear" w:color="auto" w:fill="FFFFFF"/>
        </w:rPr>
        <w:t>здоровьесберегающих</w:t>
      </w:r>
      <w:proofErr w:type="spellEnd"/>
      <w:r w:rsidRPr="00B50D1D">
        <w:rPr>
          <w:rFonts w:eastAsia="Calibri"/>
          <w:szCs w:val="24"/>
          <w:shd w:val="clear" w:color="auto" w:fill="FFFFFF"/>
        </w:rPr>
        <w:t xml:space="preserve"> компетенций обучающихся» (</w:t>
      </w:r>
      <w:r w:rsidRPr="00B50D1D">
        <w:rPr>
          <w:rFonts w:eastAsia="Calibri"/>
          <w:i/>
          <w:iCs/>
          <w:szCs w:val="24"/>
          <w:shd w:val="clear" w:color="auto" w:fill="FFFFFF"/>
        </w:rPr>
        <w:t xml:space="preserve">получен диплом 1 степени); </w:t>
      </w:r>
      <w:r w:rsidRPr="00B50D1D">
        <w:rPr>
          <w:rFonts w:eastAsia="Calibri"/>
          <w:szCs w:val="24"/>
          <w:shd w:val="clear" w:color="auto" w:fill="FFFFFF"/>
        </w:rPr>
        <w:t xml:space="preserve">конкурсе научно- инновационных проектов молодых ученых Международного инновационного форума </w:t>
      </w:r>
      <w:r w:rsidRPr="00B50D1D">
        <w:rPr>
          <w:rFonts w:eastAsia="Calibri"/>
          <w:szCs w:val="24"/>
          <w:shd w:val="clear" w:color="auto" w:fill="FFFFFF"/>
          <w:lang w:val="en-US"/>
        </w:rPr>
        <w:t>YOUNG</w:t>
      </w:r>
      <w:r w:rsidRPr="00B50D1D">
        <w:rPr>
          <w:rFonts w:eastAsia="Calibri"/>
          <w:szCs w:val="24"/>
          <w:shd w:val="clear" w:color="auto" w:fill="FFFFFF"/>
        </w:rPr>
        <w:t xml:space="preserve"> </w:t>
      </w:r>
      <w:r w:rsidRPr="00B50D1D">
        <w:rPr>
          <w:rFonts w:eastAsia="Calibri"/>
          <w:szCs w:val="24"/>
          <w:shd w:val="clear" w:color="auto" w:fill="FFFFFF"/>
          <w:lang w:val="en-US"/>
        </w:rPr>
        <w:t>ELPIT</w:t>
      </w:r>
      <w:r w:rsidRPr="00B50D1D">
        <w:rPr>
          <w:rFonts w:eastAsia="Calibri"/>
          <w:szCs w:val="24"/>
          <w:shd w:val="clear" w:color="auto" w:fill="FFFFFF"/>
        </w:rPr>
        <w:t xml:space="preserve"> в рамках пятого Международного экологического конгресса </w:t>
      </w:r>
      <w:r w:rsidRPr="00B50D1D">
        <w:rPr>
          <w:rFonts w:eastAsia="Calibri"/>
          <w:szCs w:val="24"/>
          <w:shd w:val="clear" w:color="auto" w:fill="FFFFFF"/>
          <w:lang w:val="en-US"/>
        </w:rPr>
        <w:t>YOUN</w:t>
      </w:r>
      <w:r w:rsidRPr="00B50D1D">
        <w:rPr>
          <w:rFonts w:eastAsia="Calibri"/>
          <w:szCs w:val="24"/>
          <w:shd w:val="clear" w:color="auto" w:fill="FFFFFF"/>
        </w:rPr>
        <w:t xml:space="preserve"> </w:t>
      </w:r>
      <w:r w:rsidRPr="00B50D1D">
        <w:rPr>
          <w:rFonts w:eastAsia="Calibri"/>
          <w:szCs w:val="24"/>
          <w:shd w:val="clear" w:color="auto" w:fill="FFFFFF"/>
          <w:lang w:val="en-US"/>
        </w:rPr>
        <w:t>GELPIT</w:t>
      </w:r>
      <w:r w:rsidRPr="00B50D1D">
        <w:rPr>
          <w:rFonts w:eastAsia="Calibri"/>
          <w:szCs w:val="24"/>
          <w:shd w:val="clear" w:color="auto" w:fill="FFFFFF"/>
        </w:rPr>
        <w:t>-2015 (</w:t>
      </w:r>
      <w:r w:rsidRPr="00B50D1D">
        <w:rPr>
          <w:rFonts w:eastAsia="Calibri"/>
          <w:i/>
          <w:szCs w:val="24"/>
          <w:shd w:val="clear" w:color="auto" w:fill="FFFFFF"/>
        </w:rPr>
        <w:t>п</w:t>
      </w:r>
      <w:r w:rsidRPr="00B50D1D">
        <w:rPr>
          <w:rFonts w:eastAsia="Calibri"/>
          <w:i/>
          <w:iCs/>
          <w:szCs w:val="24"/>
          <w:shd w:val="clear" w:color="auto" w:fill="FFFFFF"/>
        </w:rPr>
        <w:t xml:space="preserve">олучен диплом 1 степени). </w:t>
      </w:r>
    </w:p>
    <w:p w14:paraId="13DF9573" w14:textId="77777777" w:rsidR="00B50D1D" w:rsidRPr="00B50D1D" w:rsidRDefault="00B50D1D" w:rsidP="00B61DA8">
      <w:pPr>
        <w:spacing w:line="360" w:lineRule="auto"/>
        <w:ind w:firstLine="709"/>
        <w:jc w:val="both"/>
        <w:rPr>
          <w:rFonts w:eastAsia="Calibri"/>
          <w:szCs w:val="24"/>
        </w:rPr>
      </w:pPr>
      <w:r w:rsidRPr="00B50D1D">
        <w:rPr>
          <w:rFonts w:eastAsia="Calibri"/>
          <w:szCs w:val="24"/>
        </w:rPr>
        <w:t xml:space="preserve">На основе реализованных исследовательских проектов членами СНИК «Нутрициолог» подготовлено и издано научных статей: </w:t>
      </w:r>
      <w:r w:rsidRPr="00B50D1D">
        <w:rPr>
          <w:rFonts w:eastAsia="Calibri"/>
          <w:i/>
          <w:iCs/>
          <w:szCs w:val="24"/>
        </w:rPr>
        <w:t>за 2014 год</w:t>
      </w:r>
      <w:r w:rsidRPr="00B50D1D">
        <w:rPr>
          <w:rFonts w:eastAsia="Calibri"/>
          <w:szCs w:val="24"/>
        </w:rPr>
        <w:t xml:space="preserve">- 7; </w:t>
      </w:r>
      <w:r w:rsidRPr="00B50D1D">
        <w:rPr>
          <w:rFonts w:eastAsia="Calibri"/>
          <w:i/>
          <w:iCs/>
          <w:szCs w:val="24"/>
        </w:rPr>
        <w:t>за 2015 год</w:t>
      </w:r>
      <w:r w:rsidRPr="00B50D1D">
        <w:rPr>
          <w:rFonts w:eastAsia="Calibri"/>
          <w:szCs w:val="24"/>
        </w:rPr>
        <w:t xml:space="preserve">- 6; </w:t>
      </w:r>
      <w:r w:rsidRPr="00B50D1D">
        <w:rPr>
          <w:rFonts w:eastAsia="Calibri"/>
          <w:i/>
          <w:iCs/>
          <w:szCs w:val="24"/>
        </w:rPr>
        <w:t>за 2016 год</w:t>
      </w:r>
      <w:r w:rsidRPr="00B50D1D">
        <w:rPr>
          <w:rFonts w:eastAsia="Calibri"/>
          <w:szCs w:val="24"/>
        </w:rPr>
        <w:t>- 10, за 2017г – 9; за 2022г – 2; приняли участие в научных мероприятиях международного уровня -4, всероссийского- 2; организовано и проведено тематических круглых столов - 12; дней здорового питания-  8, тематических акций-5.</w:t>
      </w:r>
    </w:p>
    <w:p w14:paraId="0375126E" w14:textId="77777777" w:rsidR="00B50D1D" w:rsidRPr="00B50D1D" w:rsidRDefault="00B50D1D" w:rsidP="00B61DA8">
      <w:pPr>
        <w:spacing w:line="360" w:lineRule="auto"/>
        <w:ind w:firstLine="709"/>
        <w:jc w:val="both"/>
        <w:rPr>
          <w:szCs w:val="24"/>
          <w:lang w:eastAsia="en-US"/>
        </w:rPr>
      </w:pPr>
      <w:r w:rsidRPr="00B50D1D">
        <w:rPr>
          <w:b/>
          <w:szCs w:val="24"/>
          <w:lang w:eastAsia="en-US"/>
        </w:rPr>
        <w:t>Выводы.</w:t>
      </w:r>
      <w:r w:rsidRPr="00B50D1D">
        <w:rPr>
          <w:szCs w:val="24"/>
          <w:lang w:eastAsia="en-US"/>
        </w:rPr>
        <w:t xml:space="preserve"> Анализ деятельности СНИК «Нутрициолог» показывает, что студенческий научно-исследовательский коллектив может стать эффективной площадкой по вовлечению обучающихся в исследовательскую и проектную деятельность, комплексному формированию исследовательских и </w:t>
      </w:r>
      <w:proofErr w:type="spellStart"/>
      <w:r w:rsidRPr="00B50D1D">
        <w:rPr>
          <w:szCs w:val="24"/>
          <w:lang w:eastAsia="en-US"/>
        </w:rPr>
        <w:t>здоровьесберегающих</w:t>
      </w:r>
      <w:proofErr w:type="spellEnd"/>
      <w:r w:rsidRPr="00B50D1D">
        <w:rPr>
          <w:szCs w:val="24"/>
          <w:lang w:eastAsia="en-US"/>
        </w:rPr>
        <w:t xml:space="preserve"> компетенций у обучающихся на основе взаимодействия ВУЗ-школа, а также популяризации в студенческой среде здорового образа жизни и снижению риска развития социально-значимых заболеваний. </w:t>
      </w:r>
    </w:p>
    <w:p w14:paraId="3D50BB89" w14:textId="77777777" w:rsidR="00B50D1D" w:rsidRPr="00B50D1D" w:rsidRDefault="00B50D1D" w:rsidP="00B61DA8">
      <w:pPr>
        <w:tabs>
          <w:tab w:val="left" w:pos="-142"/>
          <w:tab w:val="left" w:pos="709"/>
          <w:tab w:val="left" w:pos="851"/>
          <w:tab w:val="left" w:pos="993"/>
          <w:tab w:val="left" w:pos="1276"/>
          <w:tab w:val="left" w:pos="1418"/>
        </w:tabs>
        <w:spacing w:line="360" w:lineRule="auto"/>
        <w:ind w:firstLine="709"/>
        <w:contextualSpacing/>
        <w:jc w:val="both"/>
        <w:rPr>
          <w:szCs w:val="24"/>
        </w:rPr>
      </w:pPr>
    </w:p>
    <w:p w14:paraId="5D374BBD" w14:textId="20F4DFFE" w:rsidR="00B50D1D" w:rsidRPr="00AA2FAC" w:rsidRDefault="00AA2FAC" w:rsidP="00B61DA8">
      <w:pPr>
        <w:tabs>
          <w:tab w:val="left" w:pos="-142"/>
          <w:tab w:val="left" w:pos="709"/>
          <w:tab w:val="left" w:pos="851"/>
          <w:tab w:val="left" w:pos="993"/>
          <w:tab w:val="left" w:pos="1276"/>
          <w:tab w:val="left" w:pos="1418"/>
        </w:tabs>
        <w:spacing w:line="360" w:lineRule="auto"/>
        <w:ind w:firstLine="709"/>
        <w:contextualSpacing/>
        <w:jc w:val="center"/>
        <w:rPr>
          <w:b/>
          <w:szCs w:val="24"/>
        </w:rPr>
      </w:pPr>
      <w:r>
        <w:rPr>
          <w:b/>
          <w:szCs w:val="24"/>
        </w:rPr>
        <w:t>Примечания</w:t>
      </w:r>
    </w:p>
    <w:p w14:paraId="2D616AC0" w14:textId="2C161630" w:rsidR="00B50D1D" w:rsidRPr="00B50D1D" w:rsidRDefault="00B50D1D" w:rsidP="00B61DA8">
      <w:pPr>
        <w:numPr>
          <w:ilvl w:val="0"/>
          <w:numId w:val="46"/>
        </w:numPr>
        <w:tabs>
          <w:tab w:val="left" w:pos="1134"/>
        </w:tabs>
        <w:spacing w:line="360" w:lineRule="auto"/>
        <w:ind w:left="0" w:firstLine="709"/>
        <w:contextualSpacing/>
        <w:jc w:val="both"/>
        <w:rPr>
          <w:rFonts w:eastAsia="Calibri"/>
          <w:szCs w:val="24"/>
          <w:lang w:eastAsia="en-US"/>
        </w:rPr>
      </w:pPr>
      <w:r w:rsidRPr="00B50D1D">
        <w:rPr>
          <w:rFonts w:eastAsia="Calibri"/>
          <w:color w:val="000000"/>
          <w:szCs w:val="24"/>
          <w:lang w:eastAsia="en-US"/>
        </w:rPr>
        <w:t>Ефимова Л. П.</w:t>
      </w:r>
      <w:r w:rsidR="00AA2FAC">
        <w:rPr>
          <w:rFonts w:eastAsia="Calibri"/>
          <w:color w:val="000000"/>
          <w:szCs w:val="24"/>
          <w:lang w:eastAsia="en-US"/>
        </w:rPr>
        <w:t>,</w:t>
      </w:r>
      <w:r w:rsidRPr="00B50D1D">
        <w:rPr>
          <w:rFonts w:eastAsia="Calibri"/>
          <w:color w:val="000000"/>
          <w:szCs w:val="24"/>
          <w:lang w:eastAsia="en-US"/>
        </w:rPr>
        <w:t xml:space="preserve"> </w:t>
      </w:r>
      <w:r w:rsidR="00AA2FAC" w:rsidRPr="00B50D1D">
        <w:rPr>
          <w:rFonts w:eastAsia="Calibri"/>
          <w:color w:val="000000"/>
          <w:szCs w:val="24"/>
          <w:lang w:eastAsia="en-US"/>
        </w:rPr>
        <w:t xml:space="preserve">Явгильдина З. М. </w:t>
      </w:r>
      <w:r w:rsidRPr="00B50D1D">
        <w:rPr>
          <w:rFonts w:eastAsia="Calibri"/>
          <w:color w:val="000000"/>
          <w:szCs w:val="24"/>
          <w:lang w:eastAsia="en-US"/>
        </w:rPr>
        <w:t xml:space="preserve">Развитие готовности подростков к проектной деятельности как педагогическая проблема // </w:t>
      </w:r>
      <w:proofErr w:type="spellStart"/>
      <w:r w:rsidR="00AA2FAC" w:rsidRPr="00B50D1D">
        <w:rPr>
          <w:rFonts w:eastAsia="Calibri"/>
          <w:color w:val="000000"/>
          <w:szCs w:val="24"/>
          <w:lang w:eastAsia="en-US"/>
        </w:rPr>
        <w:t>Науковедение</w:t>
      </w:r>
      <w:proofErr w:type="spellEnd"/>
      <w:r w:rsidR="00AA2FAC">
        <w:rPr>
          <w:rFonts w:eastAsia="Calibri"/>
          <w:color w:val="000000"/>
          <w:szCs w:val="24"/>
          <w:lang w:eastAsia="en-US"/>
        </w:rPr>
        <w:t>:</w:t>
      </w:r>
      <w:r w:rsidR="00AA2FAC" w:rsidRPr="00B50D1D">
        <w:rPr>
          <w:rFonts w:eastAsia="Calibri"/>
          <w:color w:val="000000"/>
          <w:szCs w:val="24"/>
          <w:lang w:eastAsia="en-US"/>
        </w:rPr>
        <w:t xml:space="preserve"> </w:t>
      </w:r>
      <w:r w:rsidRPr="00B50D1D">
        <w:rPr>
          <w:rFonts w:eastAsia="Calibri"/>
          <w:color w:val="000000"/>
          <w:szCs w:val="24"/>
          <w:lang w:eastAsia="en-US"/>
        </w:rPr>
        <w:t>Интернет-журнал. 2015. Т. 7</w:t>
      </w:r>
      <w:r w:rsidR="00AA2FAC">
        <w:rPr>
          <w:rFonts w:eastAsia="Calibri"/>
          <w:color w:val="000000"/>
          <w:szCs w:val="24"/>
          <w:lang w:eastAsia="en-US"/>
        </w:rPr>
        <w:t>,</w:t>
      </w:r>
      <w:r w:rsidRPr="00B50D1D">
        <w:rPr>
          <w:rFonts w:eastAsia="Calibri"/>
          <w:color w:val="000000"/>
          <w:szCs w:val="24"/>
          <w:lang w:eastAsia="en-US"/>
        </w:rPr>
        <w:t xml:space="preserve"> № 2 (27). С. 133.</w:t>
      </w:r>
    </w:p>
    <w:p w14:paraId="0D492078" w14:textId="10AF7D88" w:rsidR="00B50D1D" w:rsidRPr="00B50D1D" w:rsidRDefault="00B50D1D" w:rsidP="00B61DA8">
      <w:pPr>
        <w:numPr>
          <w:ilvl w:val="0"/>
          <w:numId w:val="46"/>
        </w:numPr>
        <w:tabs>
          <w:tab w:val="left" w:pos="1134"/>
        </w:tabs>
        <w:spacing w:line="360" w:lineRule="auto"/>
        <w:ind w:left="0" w:firstLine="709"/>
        <w:contextualSpacing/>
        <w:jc w:val="both"/>
        <w:rPr>
          <w:rFonts w:eastAsia="Calibri"/>
          <w:szCs w:val="24"/>
          <w:lang w:eastAsia="en-US"/>
        </w:rPr>
      </w:pPr>
      <w:r w:rsidRPr="00B50D1D">
        <w:rPr>
          <w:rFonts w:eastAsia="Calibri"/>
          <w:szCs w:val="24"/>
          <w:lang w:eastAsia="en-US"/>
        </w:rPr>
        <w:t>Рамазанова Н.</w:t>
      </w:r>
      <w:r w:rsidR="00AA2FAC">
        <w:rPr>
          <w:rFonts w:eastAsia="Calibri"/>
          <w:szCs w:val="24"/>
          <w:lang w:eastAsia="en-US"/>
        </w:rPr>
        <w:t xml:space="preserve"> </w:t>
      </w:r>
      <w:r w:rsidRPr="00B50D1D">
        <w:rPr>
          <w:rFonts w:eastAsia="Calibri"/>
          <w:szCs w:val="24"/>
          <w:lang w:eastAsia="en-US"/>
        </w:rPr>
        <w:t>М. Проектная деятельность - особый вид исследовательской деятельности учащихся // Актуальные проблемы современного образования. 2008. № 7. С. 230-233.</w:t>
      </w:r>
    </w:p>
    <w:p w14:paraId="496F5178" w14:textId="29B00336" w:rsidR="00B50D1D" w:rsidRPr="00B50D1D" w:rsidRDefault="00B50D1D" w:rsidP="00B61DA8">
      <w:pPr>
        <w:numPr>
          <w:ilvl w:val="0"/>
          <w:numId w:val="46"/>
        </w:numPr>
        <w:tabs>
          <w:tab w:val="left" w:pos="1134"/>
        </w:tabs>
        <w:spacing w:line="360" w:lineRule="auto"/>
        <w:ind w:left="0" w:firstLine="709"/>
        <w:contextualSpacing/>
        <w:jc w:val="both"/>
        <w:rPr>
          <w:rFonts w:eastAsia="Calibri"/>
          <w:szCs w:val="24"/>
          <w:lang w:eastAsia="en-US"/>
        </w:rPr>
      </w:pPr>
      <w:r w:rsidRPr="00B50D1D">
        <w:rPr>
          <w:rFonts w:eastAsia="Calibri"/>
          <w:szCs w:val="24"/>
          <w:lang w:eastAsia="en-US"/>
        </w:rPr>
        <w:t>Яковлева Н.</w:t>
      </w:r>
      <w:r w:rsidR="00AA2FAC">
        <w:rPr>
          <w:rFonts w:eastAsia="Calibri"/>
          <w:szCs w:val="24"/>
          <w:lang w:eastAsia="en-US"/>
        </w:rPr>
        <w:t xml:space="preserve"> </w:t>
      </w:r>
      <w:r w:rsidRPr="00B50D1D">
        <w:rPr>
          <w:rFonts w:eastAsia="Calibri"/>
          <w:szCs w:val="24"/>
          <w:lang w:eastAsia="en-US"/>
        </w:rPr>
        <w:t>Ф. Проектная деятельность в образовательном учреждении: учеб. пособие. 2-е изд., стер. М.</w:t>
      </w:r>
      <w:proofErr w:type="gramStart"/>
      <w:r w:rsidR="00AA2FAC">
        <w:rPr>
          <w:rFonts w:eastAsia="Calibri"/>
          <w:szCs w:val="24"/>
          <w:lang w:eastAsia="en-US"/>
        </w:rPr>
        <w:t xml:space="preserve"> </w:t>
      </w:r>
      <w:r w:rsidRPr="00B50D1D">
        <w:rPr>
          <w:rFonts w:eastAsia="Calibri"/>
          <w:szCs w:val="24"/>
          <w:lang w:eastAsia="en-US"/>
        </w:rPr>
        <w:t>:</w:t>
      </w:r>
      <w:proofErr w:type="gramEnd"/>
      <w:r w:rsidRPr="00B50D1D">
        <w:rPr>
          <w:rFonts w:eastAsia="Calibri"/>
          <w:szCs w:val="24"/>
          <w:lang w:eastAsia="en-US"/>
        </w:rPr>
        <w:t xml:space="preserve"> ФЛИНТА, 2014. 144 с.</w:t>
      </w:r>
    </w:p>
    <w:p w14:paraId="4E953312" w14:textId="61CEBB40" w:rsidR="00B50D1D" w:rsidRPr="00B50D1D" w:rsidRDefault="00B50D1D" w:rsidP="00B61DA8">
      <w:pPr>
        <w:numPr>
          <w:ilvl w:val="0"/>
          <w:numId w:val="46"/>
        </w:numPr>
        <w:tabs>
          <w:tab w:val="left" w:pos="1134"/>
        </w:tabs>
        <w:spacing w:line="360" w:lineRule="auto"/>
        <w:ind w:left="0" w:firstLine="709"/>
        <w:contextualSpacing/>
        <w:jc w:val="both"/>
        <w:rPr>
          <w:rFonts w:eastAsia="Calibri"/>
          <w:szCs w:val="24"/>
          <w:lang w:eastAsia="en-US"/>
        </w:rPr>
      </w:pPr>
      <w:r w:rsidRPr="00B50D1D">
        <w:rPr>
          <w:rFonts w:eastAsia="Calibri"/>
          <w:color w:val="000000"/>
          <w:szCs w:val="24"/>
          <w:lang w:eastAsia="en-US"/>
        </w:rPr>
        <w:t>Демина Е. В.</w:t>
      </w:r>
      <w:r w:rsidR="00AA2FAC">
        <w:rPr>
          <w:rFonts w:eastAsia="Calibri"/>
          <w:color w:val="000000"/>
          <w:szCs w:val="24"/>
          <w:lang w:eastAsia="en-US"/>
        </w:rPr>
        <w:t>,</w:t>
      </w:r>
      <w:r w:rsidRPr="00B50D1D">
        <w:rPr>
          <w:rFonts w:eastAsia="Calibri"/>
          <w:color w:val="000000"/>
          <w:szCs w:val="24"/>
          <w:lang w:eastAsia="en-US"/>
        </w:rPr>
        <w:t xml:space="preserve"> </w:t>
      </w:r>
      <w:r w:rsidR="00AA2FAC" w:rsidRPr="00B50D1D">
        <w:rPr>
          <w:rFonts w:eastAsia="Calibri"/>
          <w:color w:val="000000"/>
          <w:szCs w:val="24"/>
          <w:lang w:eastAsia="en-US"/>
        </w:rPr>
        <w:t xml:space="preserve">Панфилова Л. В. </w:t>
      </w:r>
      <w:r w:rsidRPr="00B50D1D">
        <w:rPr>
          <w:rFonts w:eastAsia="Calibri"/>
          <w:color w:val="000000"/>
          <w:szCs w:val="24"/>
          <w:lang w:eastAsia="en-US"/>
        </w:rPr>
        <w:t xml:space="preserve">Формирование навыков научно-исследовательской деятельности будущего учителя химии // Известия </w:t>
      </w:r>
      <w:r w:rsidR="005270F0">
        <w:rPr>
          <w:rFonts w:eastAsia="Calibri"/>
          <w:color w:val="000000"/>
          <w:szCs w:val="24"/>
          <w:lang w:eastAsia="en-US"/>
        </w:rPr>
        <w:t>С</w:t>
      </w:r>
      <w:r w:rsidRPr="00B50D1D">
        <w:rPr>
          <w:rFonts w:eastAsia="Calibri"/>
          <w:color w:val="000000"/>
          <w:szCs w:val="24"/>
          <w:lang w:eastAsia="en-US"/>
        </w:rPr>
        <w:t>амарского научного центра Российской академии наук. 2009. № 4. С. 848</w:t>
      </w:r>
      <w:r w:rsidR="005270F0">
        <w:rPr>
          <w:rFonts w:eastAsia="Calibri"/>
          <w:color w:val="000000"/>
          <w:szCs w:val="24"/>
          <w:lang w:eastAsia="en-US"/>
        </w:rPr>
        <w:t>-</w:t>
      </w:r>
      <w:r w:rsidRPr="00B50D1D">
        <w:rPr>
          <w:rFonts w:eastAsia="Calibri"/>
          <w:color w:val="000000"/>
          <w:szCs w:val="24"/>
          <w:lang w:eastAsia="en-US"/>
        </w:rPr>
        <w:t>851.</w:t>
      </w:r>
    </w:p>
    <w:p w14:paraId="4CD52882" w14:textId="7A63A661" w:rsidR="00B50D1D" w:rsidRPr="00B50D1D" w:rsidRDefault="00B50D1D" w:rsidP="00B61DA8">
      <w:pPr>
        <w:numPr>
          <w:ilvl w:val="0"/>
          <w:numId w:val="46"/>
        </w:numPr>
        <w:tabs>
          <w:tab w:val="left" w:pos="1134"/>
        </w:tabs>
        <w:spacing w:line="360" w:lineRule="auto"/>
        <w:ind w:left="0" w:firstLine="709"/>
        <w:contextualSpacing/>
        <w:jc w:val="both"/>
        <w:rPr>
          <w:rFonts w:eastAsia="Calibri"/>
          <w:szCs w:val="24"/>
          <w:lang w:eastAsia="en-US"/>
        </w:rPr>
      </w:pPr>
      <w:proofErr w:type="spellStart"/>
      <w:r w:rsidRPr="00B50D1D">
        <w:rPr>
          <w:rFonts w:eastAsia="Calibri"/>
          <w:color w:val="000000"/>
          <w:szCs w:val="24"/>
          <w:lang w:eastAsia="en-US"/>
        </w:rPr>
        <w:t>Гулиянц</w:t>
      </w:r>
      <w:proofErr w:type="spellEnd"/>
      <w:r w:rsidRPr="00B50D1D">
        <w:rPr>
          <w:rFonts w:eastAsia="Calibri"/>
          <w:color w:val="000000"/>
          <w:szCs w:val="24"/>
          <w:lang w:eastAsia="en-US"/>
        </w:rPr>
        <w:t xml:space="preserve"> С. Б. Использование метода проектов при обучении студентов педагогического вуза // Заочные электронные конференции.</w:t>
      </w:r>
      <w:r w:rsidR="005270F0" w:rsidRPr="005270F0">
        <w:rPr>
          <w:rFonts w:eastAsia="Calibri"/>
          <w:color w:val="000000"/>
          <w:szCs w:val="24"/>
          <w:lang w:eastAsia="en-US"/>
        </w:rPr>
        <w:t xml:space="preserve"> </w:t>
      </w:r>
      <w:r w:rsidR="005270F0">
        <w:rPr>
          <w:rFonts w:eastAsia="Calibri"/>
          <w:color w:val="000000"/>
          <w:szCs w:val="24"/>
          <w:lang w:val="en-US" w:eastAsia="en-US"/>
        </w:rPr>
        <w:t>URL</w:t>
      </w:r>
      <w:r w:rsidRPr="00B50D1D">
        <w:rPr>
          <w:rFonts w:eastAsia="Calibri"/>
          <w:color w:val="000000"/>
          <w:szCs w:val="24"/>
          <w:lang w:eastAsia="en-US"/>
        </w:rPr>
        <w:t xml:space="preserve">: </w:t>
      </w:r>
      <w:hyperlink r:id="rId20" w:history="1">
        <w:r w:rsidRPr="00B50D1D">
          <w:rPr>
            <w:rFonts w:eastAsia="Calibri"/>
            <w:color w:val="0000FF"/>
            <w:szCs w:val="24"/>
            <w:u w:val="single"/>
            <w:lang w:eastAsia="en-US"/>
          </w:rPr>
          <w:t>http://econf.rae.ru/article/5112</w:t>
        </w:r>
      </w:hyperlink>
      <w:r w:rsidRPr="00B50D1D">
        <w:rPr>
          <w:rFonts w:eastAsia="Calibri"/>
          <w:color w:val="000000"/>
          <w:szCs w:val="24"/>
          <w:lang w:eastAsia="en-US"/>
        </w:rPr>
        <w:t>.</w:t>
      </w:r>
    </w:p>
    <w:p w14:paraId="287FDD71" w14:textId="6622F5CA" w:rsidR="00B50D1D" w:rsidRPr="00B50D1D" w:rsidRDefault="00B50D1D" w:rsidP="00B61DA8">
      <w:pPr>
        <w:numPr>
          <w:ilvl w:val="0"/>
          <w:numId w:val="46"/>
        </w:numPr>
        <w:tabs>
          <w:tab w:val="left" w:pos="1134"/>
        </w:tabs>
        <w:spacing w:line="360" w:lineRule="auto"/>
        <w:ind w:left="0" w:firstLine="709"/>
        <w:contextualSpacing/>
        <w:jc w:val="both"/>
        <w:rPr>
          <w:rFonts w:eastAsia="Calibri"/>
          <w:szCs w:val="24"/>
          <w:lang w:eastAsia="en-US"/>
        </w:rPr>
      </w:pPr>
      <w:proofErr w:type="spellStart"/>
      <w:r w:rsidRPr="00B50D1D">
        <w:rPr>
          <w:rFonts w:eastAsia="Calibri"/>
          <w:szCs w:val="24"/>
          <w:lang w:eastAsia="en-US"/>
        </w:rPr>
        <w:t>Бережнова</w:t>
      </w:r>
      <w:proofErr w:type="spellEnd"/>
      <w:r w:rsidRPr="00B50D1D">
        <w:rPr>
          <w:rFonts w:eastAsia="Calibri"/>
          <w:szCs w:val="24"/>
          <w:lang w:eastAsia="en-US"/>
        </w:rPr>
        <w:t xml:space="preserve"> Е.</w:t>
      </w:r>
      <w:r w:rsidR="005270F0" w:rsidRPr="005270F0">
        <w:rPr>
          <w:rFonts w:eastAsia="Calibri"/>
          <w:szCs w:val="24"/>
          <w:lang w:eastAsia="en-US"/>
        </w:rPr>
        <w:t xml:space="preserve"> </w:t>
      </w:r>
      <w:r w:rsidRPr="00B50D1D">
        <w:rPr>
          <w:rFonts w:eastAsia="Calibri"/>
          <w:szCs w:val="24"/>
          <w:lang w:eastAsia="en-US"/>
        </w:rPr>
        <w:t>В. Профессиональная компетентность как критерий качества подготовки будущих учителей // Компетенции в образовании: опыт проектирования: сб. науч. тр. / под ред. А.</w:t>
      </w:r>
      <w:r w:rsidR="005270F0">
        <w:rPr>
          <w:rFonts w:eastAsia="Calibri"/>
          <w:szCs w:val="24"/>
          <w:lang w:val="en-US" w:eastAsia="en-US"/>
        </w:rPr>
        <w:t xml:space="preserve"> </w:t>
      </w:r>
      <w:r w:rsidRPr="00B50D1D">
        <w:rPr>
          <w:rFonts w:eastAsia="Calibri"/>
          <w:szCs w:val="24"/>
          <w:lang w:eastAsia="en-US"/>
        </w:rPr>
        <w:t>В. Хуторского. М.: ИНЭК, 2007. С. 327.</w:t>
      </w:r>
    </w:p>
    <w:p w14:paraId="4C5F0633" w14:textId="5BF2C2C2" w:rsidR="00B50D1D" w:rsidRPr="00B50D1D" w:rsidRDefault="00B50D1D" w:rsidP="00B61DA8">
      <w:pPr>
        <w:numPr>
          <w:ilvl w:val="0"/>
          <w:numId w:val="46"/>
        </w:numPr>
        <w:tabs>
          <w:tab w:val="left" w:pos="1134"/>
        </w:tabs>
        <w:spacing w:line="360" w:lineRule="auto"/>
        <w:ind w:left="0" w:firstLine="709"/>
        <w:contextualSpacing/>
        <w:jc w:val="both"/>
        <w:rPr>
          <w:rFonts w:eastAsia="Calibri"/>
          <w:szCs w:val="24"/>
          <w:lang w:eastAsia="en-US"/>
        </w:rPr>
      </w:pPr>
      <w:proofErr w:type="spellStart"/>
      <w:r w:rsidRPr="00B50D1D">
        <w:rPr>
          <w:rFonts w:eastAsia="Calibri"/>
          <w:szCs w:val="24"/>
          <w:lang w:eastAsia="en-US"/>
        </w:rPr>
        <w:t>Абаскалова</w:t>
      </w:r>
      <w:proofErr w:type="spellEnd"/>
      <w:r w:rsidRPr="00B50D1D">
        <w:rPr>
          <w:rFonts w:eastAsia="Calibri"/>
          <w:szCs w:val="24"/>
          <w:lang w:eastAsia="en-US"/>
        </w:rPr>
        <w:t xml:space="preserve"> Н.</w:t>
      </w:r>
      <w:r w:rsidR="005270F0" w:rsidRPr="005270F0">
        <w:rPr>
          <w:rFonts w:eastAsia="Calibri"/>
          <w:szCs w:val="24"/>
          <w:lang w:eastAsia="en-US"/>
        </w:rPr>
        <w:t xml:space="preserve"> </w:t>
      </w:r>
      <w:r w:rsidRPr="00B50D1D">
        <w:rPr>
          <w:rFonts w:eastAsia="Calibri"/>
          <w:szCs w:val="24"/>
          <w:lang w:eastAsia="en-US"/>
        </w:rPr>
        <w:t xml:space="preserve">П., </w:t>
      </w:r>
      <w:proofErr w:type="spellStart"/>
      <w:r w:rsidRPr="00B50D1D">
        <w:rPr>
          <w:rFonts w:eastAsia="Calibri"/>
          <w:szCs w:val="24"/>
          <w:lang w:eastAsia="en-US"/>
        </w:rPr>
        <w:t>Зверкова</w:t>
      </w:r>
      <w:proofErr w:type="spellEnd"/>
      <w:r w:rsidRPr="00B50D1D">
        <w:rPr>
          <w:rFonts w:eastAsia="Calibri"/>
          <w:szCs w:val="24"/>
          <w:lang w:eastAsia="en-US"/>
        </w:rPr>
        <w:t xml:space="preserve"> А.</w:t>
      </w:r>
      <w:r w:rsidR="005270F0" w:rsidRPr="005270F0">
        <w:rPr>
          <w:rFonts w:eastAsia="Calibri"/>
          <w:szCs w:val="24"/>
          <w:lang w:eastAsia="en-US"/>
        </w:rPr>
        <w:t xml:space="preserve"> </w:t>
      </w:r>
      <w:r w:rsidRPr="00B50D1D">
        <w:rPr>
          <w:rFonts w:eastAsia="Calibri"/>
          <w:szCs w:val="24"/>
          <w:lang w:eastAsia="en-US"/>
        </w:rPr>
        <w:t xml:space="preserve">Ю. </w:t>
      </w:r>
      <w:proofErr w:type="spellStart"/>
      <w:r w:rsidRPr="00B50D1D">
        <w:rPr>
          <w:rFonts w:eastAsia="Calibri"/>
          <w:szCs w:val="24"/>
          <w:lang w:eastAsia="en-US"/>
        </w:rPr>
        <w:t>Здоровьеориентированные</w:t>
      </w:r>
      <w:proofErr w:type="spellEnd"/>
      <w:r w:rsidRPr="00B50D1D">
        <w:rPr>
          <w:rFonts w:eastAsia="Calibri"/>
          <w:szCs w:val="24"/>
          <w:lang w:eastAsia="en-US"/>
        </w:rPr>
        <w:t xml:space="preserve"> педагогические технологии в системе непрерывного образования (на примере метода проектов): монография по проблеме сохранения здоровья. Новосибирск</w:t>
      </w:r>
      <w:proofErr w:type="gramStart"/>
      <w:r w:rsidR="005270F0" w:rsidRPr="00600877">
        <w:rPr>
          <w:rFonts w:eastAsia="Calibri"/>
          <w:szCs w:val="24"/>
          <w:lang w:eastAsia="en-US"/>
        </w:rPr>
        <w:t xml:space="preserve"> </w:t>
      </w:r>
      <w:r w:rsidRPr="00B50D1D">
        <w:rPr>
          <w:rFonts w:eastAsia="Calibri"/>
          <w:szCs w:val="24"/>
          <w:lang w:eastAsia="en-US"/>
        </w:rPr>
        <w:t>:</w:t>
      </w:r>
      <w:proofErr w:type="gramEnd"/>
      <w:r w:rsidRPr="00B50D1D">
        <w:rPr>
          <w:rFonts w:eastAsia="Calibri"/>
          <w:szCs w:val="24"/>
          <w:lang w:eastAsia="en-US"/>
        </w:rPr>
        <w:t xml:space="preserve"> </w:t>
      </w:r>
      <w:proofErr w:type="spellStart"/>
      <w:r w:rsidRPr="00B50D1D">
        <w:rPr>
          <w:rFonts w:eastAsia="Calibri"/>
          <w:szCs w:val="24"/>
          <w:lang w:eastAsia="en-US"/>
        </w:rPr>
        <w:t>Сибпринт</w:t>
      </w:r>
      <w:proofErr w:type="spellEnd"/>
      <w:r w:rsidRPr="00B50D1D">
        <w:rPr>
          <w:rFonts w:eastAsia="Calibri"/>
          <w:szCs w:val="24"/>
          <w:lang w:eastAsia="en-US"/>
        </w:rPr>
        <w:t>, 2013. 160 с.</w:t>
      </w:r>
    </w:p>
    <w:p w14:paraId="747DBDAC" w14:textId="02C8C751" w:rsidR="00B50D1D" w:rsidRPr="00B50D1D" w:rsidRDefault="00B50D1D" w:rsidP="00B61DA8">
      <w:pPr>
        <w:numPr>
          <w:ilvl w:val="0"/>
          <w:numId w:val="46"/>
        </w:numPr>
        <w:tabs>
          <w:tab w:val="left" w:pos="1134"/>
        </w:tabs>
        <w:spacing w:line="360" w:lineRule="auto"/>
        <w:ind w:left="0" w:firstLine="709"/>
        <w:contextualSpacing/>
        <w:jc w:val="both"/>
        <w:rPr>
          <w:rFonts w:eastAsia="Calibri"/>
          <w:szCs w:val="24"/>
          <w:lang w:eastAsia="en-US"/>
        </w:rPr>
      </w:pPr>
      <w:r w:rsidRPr="00B50D1D">
        <w:rPr>
          <w:rFonts w:eastAsia="Calibri"/>
          <w:szCs w:val="24"/>
          <w:lang w:eastAsia="en-US"/>
        </w:rPr>
        <w:t>Шевчук О.</w:t>
      </w:r>
      <w:r w:rsidR="005270F0" w:rsidRPr="005270F0">
        <w:rPr>
          <w:rFonts w:eastAsia="Calibri"/>
          <w:szCs w:val="24"/>
          <w:lang w:eastAsia="en-US"/>
        </w:rPr>
        <w:t xml:space="preserve"> </w:t>
      </w:r>
      <w:r w:rsidRPr="00B50D1D">
        <w:rPr>
          <w:rFonts w:eastAsia="Calibri"/>
          <w:szCs w:val="24"/>
          <w:lang w:eastAsia="en-US"/>
        </w:rPr>
        <w:t>Ф.</w:t>
      </w:r>
      <w:r w:rsidR="00600877">
        <w:rPr>
          <w:rFonts w:eastAsia="Calibri"/>
          <w:szCs w:val="24"/>
          <w:lang w:eastAsia="en-US"/>
        </w:rPr>
        <w:t>,</w:t>
      </w:r>
      <w:r w:rsidRPr="00B50D1D">
        <w:rPr>
          <w:rFonts w:eastAsia="Calibri"/>
          <w:szCs w:val="24"/>
          <w:lang w:eastAsia="en-US"/>
        </w:rPr>
        <w:t xml:space="preserve"> </w:t>
      </w:r>
      <w:r w:rsidR="005270F0" w:rsidRPr="00B50D1D">
        <w:rPr>
          <w:rFonts w:eastAsia="Calibri"/>
          <w:szCs w:val="24"/>
          <w:lang w:eastAsia="en-US"/>
        </w:rPr>
        <w:t>Юрий Л.</w:t>
      </w:r>
      <w:r w:rsidR="005270F0" w:rsidRPr="005270F0">
        <w:rPr>
          <w:rFonts w:eastAsia="Calibri"/>
          <w:szCs w:val="24"/>
          <w:lang w:eastAsia="en-US"/>
        </w:rPr>
        <w:t xml:space="preserve"> </w:t>
      </w:r>
      <w:r w:rsidR="005270F0" w:rsidRPr="00B50D1D">
        <w:rPr>
          <w:rFonts w:eastAsia="Calibri"/>
          <w:szCs w:val="24"/>
          <w:lang w:eastAsia="en-US"/>
        </w:rPr>
        <w:t xml:space="preserve">А. </w:t>
      </w:r>
      <w:r w:rsidRPr="00B50D1D">
        <w:rPr>
          <w:rFonts w:eastAsia="Calibri"/>
          <w:szCs w:val="24"/>
          <w:lang w:eastAsia="en-US"/>
        </w:rPr>
        <w:t>Формирование навыков правильного питания как составной части здорового образа жизни // Образовательная среда сегодня: стратегии развития. 2016. № 1 (5). С. 326-327.</w:t>
      </w:r>
    </w:p>
    <w:p w14:paraId="16E265F3" w14:textId="68805780" w:rsidR="00B50D1D" w:rsidRPr="00B50D1D" w:rsidRDefault="00B50D1D" w:rsidP="00B61DA8">
      <w:pPr>
        <w:numPr>
          <w:ilvl w:val="0"/>
          <w:numId w:val="46"/>
        </w:numPr>
        <w:tabs>
          <w:tab w:val="left" w:pos="1134"/>
        </w:tabs>
        <w:spacing w:line="360" w:lineRule="auto"/>
        <w:ind w:left="0" w:firstLine="709"/>
        <w:contextualSpacing/>
        <w:jc w:val="both"/>
        <w:rPr>
          <w:rFonts w:eastAsia="Calibri"/>
          <w:szCs w:val="24"/>
          <w:lang w:eastAsia="en-US"/>
        </w:rPr>
      </w:pPr>
      <w:proofErr w:type="spellStart"/>
      <w:r w:rsidRPr="00B50D1D">
        <w:rPr>
          <w:rFonts w:eastAsia="Calibri"/>
          <w:szCs w:val="24"/>
          <w:lang w:eastAsia="en-US"/>
        </w:rPr>
        <w:t>Дюмина</w:t>
      </w:r>
      <w:proofErr w:type="spellEnd"/>
      <w:r w:rsidRPr="00B50D1D">
        <w:rPr>
          <w:rFonts w:eastAsia="Calibri"/>
          <w:szCs w:val="24"/>
          <w:lang w:eastAsia="en-US"/>
        </w:rPr>
        <w:t xml:space="preserve"> С.</w:t>
      </w:r>
      <w:r w:rsidR="005270F0" w:rsidRPr="005270F0">
        <w:rPr>
          <w:rFonts w:eastAsia="Calibri"/>
          <w:szCs w:val="24"/>
          <w:lang w:eastAsia="en-US"/>
        </w:rPr>
        <w:t xml:space="preserve"> </w:t>
      </w:r>
      <w:r w:rsidRPr="00B50D1D">
        <w:rPr>
          <w:rFonts w:eastAsia="Calibri"/>
          <w:szCs w:val="24"/>
          <w:lang w:eastAsia="en-US"/>
        </w:rPr>
        <w:t>В., Брежнева Т.</w:t>
      </w:r>
      <w:r w:rsidR="005270F0" w:rsidRPr="005270F0">
        <w:rPr>
          <w:rFonts w:eastAsia="Calibri"/>
          <w:szCs w:val="24"/>
          <w:lang w:eastAsia="en-US"/>
        </w:rPr>
        <w:t xml:space="preserve"> </w:t>
      </w:r>
      <w:r w:rsidRPr="00B50D1D">
        <w:rPr>
          <w:rFonts w:eastAsia="Calibri"/>
          <w:szCs w:val="24"/>
          <w:lang w:eastAsia="en-US"/>
        </w:rPr>
        <w:t>А. Условия эффективности деятельности образовательной организации по формированию культуры здорового питания как личностного результата образования // Известия ЮЗГУ. Сер.: Лингвистика и педагогика. 2016. № 1 (18). С. 134-140.</w:t>
      </w:r>
    </w:p>
    <w:p w14:paraId="066DD580" w14:textId="71868B85" w:rsidR="00B50D1D" w:rsidRPr="00B50D1D" w:rsidRDefault="00B50D1D" w:rsidP="00B61DA8">
      <w:pPr>
        <w:numPr>
          <w:ilvl w:val="0"/>
          <w:numId w:val="46"/>
        </w:numPr>
        <w:tabs>
          <w:tab w:val="left" w:pos="1134"/>
        </w:tabs>
        <w:spacing w:line="360" w:lineRule="auto"/>
        <w:ind w:left="0" w:firstLine="709"/>
        <w:contextualSpacing/>
        <w:jc w:val="both"/>
        <w:rPr>
          <w:rFonts w:eastAsia="Calibri"/>
          <w:szCs w:val="24"/>
          <w:lang w:eastAsia="en-US"/>
        </w:rPr>
      </w:pPr>
      <w:r w:rsidRPr="00B50D1D">
        <w:rPr>
          <w:rFonts w:eastAsia="Calibri"/>
          <w:szCs w:val="24"/>
          <w:lang w:eastAsia="en-US"/>
        </w:rPr>
        <w:t>Литовская Е.</w:t>
      </w:r>
      <w:r w:rsidR="005270F0" w:rsidRPr="005270F0">
        <w:rPr>
          <w:rFonts w:eastAsia="Calibri"/>
          <w:szCs w:val="24"/>
          <w:lang w:eastAsia="en-US"/>
        </w:rPr>
        <w:t xml:space="preserve"> </w:t>
      </w:r>
      <w:r w:rsidRPr="00B50D1D">
        <w:rPr>
          <w:rFonts w:eastAsia="Calibri"/>
          <w:szCs w:val="24"/>
          <w:lang w:eastAsia="en-US"/>
        </w:rPr>
        <w:t xml:space="preserve">В. Использование метода проектов в формировании компетенций </w:t>
      </w:r>
      <w:proofErr w:type="spellStart"/>
      <w:r w:rsidRPr="00B50D1D">
        <w:rPr>
          <w:rFonts w:eastAsia="Calibri"/>
          <w:szCs w:val="24"/>
          <w:lang w:eastAsia="en-US"/>
        </w:rPr>
        <w:t>здоровьесбережения</w:t>
      </w:r>
      <w:proofErr w:type="spellEnd"/>
      <w:r w:rsidRPr="00B50D1D">
        <w:rPr>
          <w:rFonts w:eastAsia="Calibri"/>
          <w:szCs w:val="24"/>
          <w:lang w:eastAsia="en-US"/>
        </w:rPr>
        <w:t xml:space="preserve"> // Педагогический опыт: теория, методика, практика: материалы V </w:t>
      </w:r>
      <w:proofErr w:type="spellStart"/>
      <w:r w:rsidRPr="00B50D1D">
        <w:rPr>
          <w:rFonts w:eastAsia="Calibri"/>
          <w:szCs w:val="24"/>
          <w:lang w:eastAsia="en-US"/>
        </w:rPr>
        <w:t>Междунар</w:t>
      </w:r>
      <w:proofErr w:type="spellEnd"/>
      <w:r w:rsidRPr="00B50D1D">
        <w:rPr>
          <w:rFonts w:eastAsia="Calibri"/>
          <w:szCs w:val="24"/>
          <w:lang w:eastAsia="en-US"/>
        </w:rPr>
        <w:t>. науч.-</w:t>
      </w:r>
      <w:proofErr w:type="spellStart"/>
      <w:r w:rsidRPr="00B50D1D">
        <w:rPr>
          <w:rFonts w:eastAsia="Calibri"/>
          <w:szCs w:val="24"/>
          <w:lang w:eastAsia="en-US"/>
        </w:rPr>
        <w:t>практ</w:t>
      </w:r>
      <w:proofErr w:type="spellEnd"/>
      <w:r w:rsidRPr="00B50D1D">
        <w:rPr>
          <w:rFonts w:eastAsia="Calibri"/>
          <w:szCs w:val="24"/>
          <w:lang w:eastAsia="en-US"/>
        </w:rPr>
        <w:t xml:space="preserve">. </w:t>
      </w:r>
      <w:proofErr w:type="spellStart"/>
      <w:r w:rsidRPr="00B50D1D">
        <w:rPr>
          <w:rFonts w:eastAsia="Calibri"/>
          <w:szCs w:val="24"/>
          <w:lang w:eastAsia="en-US"/>
        </w:rPr>
        <w:t>конф</w:t>
      </w:r>
      <w:proofErr w:type="spellEnd"/>
      <w:r w:rsidRPr="00B50D1D">
        <w:rPr>
          <w:rFonts w:eastAsia="Calibri"/>
          <w:szCs w:val="24"/>
          <w:lang w:eastAsia="en-US"/>
        </w:rPr>
        <w:t xml:space="preserve">. (Чебоксары, 25 дек. 2015 г.) / </w:t>
      </w:r>
      <w:proofErr w:type="spellStart"/>
      <w:r w:rsidRPr="00B50D1D">
        <w:rPr>
          <w:rFonts w:eastAsia="Calibri"/>
          <w:szCs w:val="24"/>
          <w:lang w:eastAsia="en-US"/>
        </w:rPr>
        <w:t>редкол</w:t>
      </w:r>
      <w:proofErr w:type="spellEnd"/>
      <w:r w:rsidRPr="00B50D1D">
        <w:rPr>
          <w:rFonts w:eastAsia="Calibri"/>
          <w:szCs w:val="24"/>
          <w:lang w:eastAsia="en-US"/>
        </w:rPr>
        <w:t xml:space="preserve">.: О.Н. Широков [и др.]. Чебоксары: </w:t>
      </w:r>
      <w:proofErr w:type="spellStart"/>
      <w:r w:rsidRPr="00B50D1D">
        <w:rPr>
          <w:rFonts w:eastAsia="Calibri"/>
          <w:szCs w:val="24"/>
          <w:lang w:eastAsia="en-US"/>
        </w:rPr>
        <w:t>Интерактив</w:t>
      </w:r>
      <w:proofErr w:type="spellEnd"/>
      <w:r w:rsidRPr="00B50D1D">
        <w:rPr>
          <w:rFonts w:eastAsia="Calibri"/>
          <w:szCs w:val="24"/>
          <w:lang w:eastAsia="en-US"/>
        </w:rPr>
        <w:t xml:space="preserve"> плюс, 2015. № 4 (5). С. 480-483.</w:t>
      </w:r>
    </w:p>
    <w:p w14:paraId="3EA44825" w14:textId="5B4A7F2E" w:rsidR="00B50D1D" w:rsidRPr="00B50D1D" w:rsidRDefault="005270F0" w:rsidP="00B61DA8">
      <w:pPr>
        <w:numPr>
          <w:ilvl w:val="0"/>
          <w:numId w:val="46"/>
        </w:numPr>
        <w:tabs>
          <w:tab w:val="left" w:pos="-142"/>
          <w:tab w:val="left" w:pos="709"/>
          <w:tab w:val="left" w:pos="851"/>
          <w:tab w:val="left" w:pos="993"/>
          <w:tab w:val="left" w:pos="1134"/>
          <w:tab w:val="left" w:pos="1276"/>
          <w:tab w:val="left" w:pos="1418"/>
        </w:tabs>
        <w:spacing w:line="360" w:lineRule="auto"/>
        <w:ind w:left="0" w:firstLine="709"/>
        <w:contextualSpacing/>
        <w:jc w:val="both"/>
        <w:rPr>
          <w:szCs w:val="24"/>
        </w:rPr>
      </w:pPr>
      <w:r w:rsidRPr="00B50D1D">
        <w:rPr>
          <w:szCs w:val="24"/>
          <w:shd w:val="clear" w:color="auto" w:fill="FFFFFF"/>
        </w:rPr>
        <w:t>О </w:t>
      </w:r>
      <w:r w:rsidRPr="00B50D1D">
        <w:rPr>
          <w:bCs/>
          <w:szCs w:val="24"/>
          <w:shd w:val="clear" w:color="auto" w:fill="FFFFFF"/>
        </w:rPr>
        <w:t>Стратегии научно</w:t>
      </w:r>
      <w:r w:rsidRPr="00B50D1D">
        <w:rPr>
          <w:szCs w:val="24"/>
          <w:shd w:val="clear" w:color="auto" w:fill="FFFFFF"/>
        </w:rPr>
        <w:t>-</w:t>
      </w:r>
      <w:r w:rsidRPr="00B50D1D">
        <w:rPr>
          <w:bCs/>
          <w:szCs w:val="24"/>
          <w:shd w:val="clear" w:color="auto" w:fill="FFFFFF"/>
        </w:rPr>
        <w:t>технологического развития Российской Федерации</w:t>
      </w:r>
      <w:r w:rsidRPr="005270F0">
        <w:rPr>
          <w:bCs/>
          <w:szCs w:val="24"/>
          <w:shd w:val="clear" w:color="auto" w:fill="FFFFFF"/>
        </w:rPr>
        <w:t>:</w:t>
      </w:r>
      <w:r w:rsidRPr="00B50D1D">
        <w:rPr>
          <w:szCs w:val="24"/>
          <w:shd w:val="clear" w:color="auto" w:fill="FFFFFF"/>
        </w:rPr>
        <w:t xml:space="preserve"> </w:t>
      </w:r>
      <w:r w:rsidR="00B50D1D" w:rsidRPr="00B50D1D">
        <w:rPr>
          <w:szCs w:val="24"/>
          <w:shd w:val="clear" w:color="auto" w:fill="FFFFFF"/>
        </w:rPr>
        <w:t>Указ </w:t>
      </w:r>
      <w:r w:rsidR="00B50D1D" w:rsidRPr="00B50D1D">
        <w:rPr>
          <w:bCs/>
          <w:szCs w:val="24"/>
          <w:shd w:val="clear" w:color="auto" w:fill="FFFFFF"/>
        </w:rPr>
        <w:t>Президента РФ</w:t>
      </w:r>
      <w:r w:rsidR="00B50D1D" w:rsidRPr="00B50D1D">
        <w:rPr>
          <w:szCs w:val="24"/>
          <w:shd w:val="clear" w:color="auto" w:fill="FFFFFF"/>
        </w:rPr>
        <w:t xml:space="preserve"> от 01.12.2016 N 642 (ред. от 15.03.2021) </w:t>
      </w:r>
      <w:r>
        <w:rPr>
          <w:szCs w:val="24"/>
          <w:shd w:val="clear" w:color="auto" w:fill="FFFFFF"/>
        </w:rPr>
        <w:t xml:space="preserve">// СПС </w:t>
      </w:r>
      <w:proofErr w:type="spellStart"/>
      <w:r>
        <w:rPr>
          <w:szCs w:val="24"/>
          <w:shd w:val="clear" w:color="auto" w:fill="FFFFFF"/>
        </w:rPr>
        <w:t>КонсультантПлюс</w:t>
      </w:r>
      <w:proofErr w:type="spellEnd"/>
      <w:r w:rsidR="00B50D1D" w:rsidRPr="00B50D1D">
        <w:rPr>
          <w:szCs w:val="24"/>
          <w:shd w:val="clear" w:color="auto" w:fill="FFFFFF"/>
        </w:rPr>
        <w:t>.</w:t>
      </w:r>
      <w:r>
        <w:rPr>
          <w:szCs w:val="24"/>
          <w:shd w:val="clear" w:color="auto" w:fill="FFFFFF"/>
        </w:rPr>
        <w:t xml:space="preserve"> М., 2023.</w:t>
      </w:r>
    </w:p>
    <w:p w14:paraId="3F709992" w14:textId="77777777" w:rsidR="00B50D1D" w:rsidRPr="00C9685D" w:rsidRDefault="00B50D1D" w:rsidP="00B61DA8">
      <w:pPr>
        <w:tabs>
          <w:tab w:val="left" w:pos="-142"/>
          <w:tab w:val="left" w:pos="709"/>
          <w:tab w:val="left" w:pos="851"/>
          <w:tab w:val="left" w:pos="993"/>
          <w:tab w:val="left" w:pos="1134"/>
          <w:tab w:val="left" w:pos="1276"/>
          <w:tab w:val="left" w:pos="1418"/>
        </w:tabs>
        <w:spacing w:line="360" w:lineRule="auto"/>
        <w:contextualSpacing/>
        <w:rPr>
          <w:szCs w:val="24"/>
        </w:rPr>
      </w:pPr>
      <w:r w:rsidRPr="00513214">
        <w:rPr>
          <w:szCs w:val="24"/>
          <w:shd w:val="clear" w:color="auto" w:fill="FFFFFF"/>
        </w:rPr>
        <w:t>____________________________________________________________________________</w:t>
      </w:r>
      <w:r w:rsidR="00C9685D">
        <w:rPr>
          <w:szCs w:val="24"/>
          <w:shd w:val="clear" w:color="auto" w:fill="FFFFFF"/>
        </w:rPr>
        <w:t>___</w:t>
      </w:r>
    </w:p>
    <w:p w14:paraId="5DC03F9E" w14:textId="77777777" w:rsidR="00513214" w:rsidRPr="00513214" w:rsidRDefault="00513214" w:rsidP="00B61DA8">
      <w:pPr>
        <w:spacing w:line="276" w:lineRule="auto"/>
        <w:ind w:firstLine="709"/>
        <w:jc w:val="both"/>
        <w:rPr>
          <w:rFonts w:eastAsia="Calibri"/>
          <w:iCs/>
          <w:sz w:val="20"/>
        </w:rPr>
      </w:pPr>
      <w:proofErr w:type="spellStart"/>
      <w:r w:rsidRPr="00513214">
        <w:rPr>
          <w:rFonts w:eastAsia="Calibri"/>
          <w:b/>
          <w:bCs/>
          <w:sz w:val="20"/>
        </w:rPr>
        <w:t>Цикуниб</w:t>
      </w:r>
      <w:proofErr w:type="spellEnd"/>
      <w:r w:rsidRPr="00513214">
        <w:rPr>
          <w:rFonts w:eastAsia="Calibri"/>
          <w:b/>
          <w:bCs/>
          <w:sz w:val="20"/>
        </w:rPr>
        <w:t xml:space="preserve"> </w:t>
      </w:r>
      <w:proofErr w:type="spellStart"/>
      <w:r w:rsidRPr="00513214">
        <w:rPr>
          <w:rFonts w:eastAsia="Calibri"/>
          <w:b/>
          <w:bCs/>
          <w:sz w:val="20"/>
        </w:rPr>
        <w:t>Аминет</w:t>
      </w:r>
      <w:proofErr w:type="spellEnd"/>
      <w:r w:rsidRPr="00513214">
        <w:rPr>
          <w:rFonts w:eastAsia="Calibri"/>
          <w:b/>
          <w:bCs/>
          <w:sz w:val="20"/>
        </w:rPr>
        <w:t xml:space="preserve"> </w:t>
      </w:r>
      <w:proofErr w:type="spellStart"/>
      <w:r w:rsidRPr="00513214">
        <w:rPr>
          <w:rFonts w:eastAsia="Calibri"/>
          <w:b/>
          <w:bCs/>
          <w:sz w:val="20"/>
        </w:rPr>
        <w:t>Джахфаровна</w:t>
      </w:r>
      <w:proofErr w:type="spellEnd"/>
      <w:r w:rsidRPr="00513214">
        <w:rPr>
          <w:rFonts w:eastAsia="Calibri"/>
          <w:bCs/>
          <w:i/>
          <w:sz w:val="20"/>
        </w:rPr>
        <w:t>,</w:t>
      </w:r>
      <w:r w:rsidRPr="00513214">
        <w:rPr>
          <w:rFonts w:eastAsia="Calibri"/>
          <w:sz w:val="20"/>
        </w:rPr>
        <w:t xml:space="preserve"> </w:t>
      </w:r>
      <w:r w:rsidRPr="00513214">
        <w:rPr>
          <w:rFonts w:eastAsia="Calibri"/>
          <w:bCs/>
          <w:sz w:val="20"/>
        </w:rPr>
        <w:t xml:space="preserve">доктор биологических наук, профессор,  заведующая кафедрой химии, заведующая лабораторией </w:t>
      </w:r>
      <w:proofErr w:type="spellStart"/>
      <w:r w:rsidRPr="00513214">
        <w:rPr>
          <w:rFonts w:eastAsia="Calibri"/>
          <w:bCs/>
          <w:sz w:val="20"/>
        </w:rPr>
        <w:t>нутрициологии</w:t>
      </w:r>
      <w:proofErr w:type="spellEnd"/>
      <w:r w:rsidRPr="00513214">
        <w:rPr>
          <w:rFonts w:eastAsia="Calibri"/>
          <w:bCs/>
          <w:sz w:val="20"/>
        </w:rPr>
        <w:t>, экологии и биотехнологии Научно-исследовательского института комплексных проблем ФГБОУ ВО «Адыгейский государственный</w:t>
      </w:r>
      <w:r w:rsidRPr="00513214">
        <w:rPr>
          <w:rFonts w:eastAsia="Calibri"/>
          <w:iCs/>
          <w:sz w:val="20"/>
        </w:rPr>
        <w:t xml:space="preserve"> университет», г. Майкоп, Россия, </w:t>
      </w:r>
      <w:r w:rsidRPr="00513214">
        <w:rPr>
          <w:rFonts w:eastAsia="Calibri"/>
          <w:sz w:val="20"/>
        </w:rPr>
        <w:t>Е-</w:t>
      </w:r>
      <w:r w:rsidRPr="00513214">
        <w:rPr>
          <w:rFonts w:eastAsia="Calibri"/>
          <w:sz w:val="20"/>
          <w:lang w:val="en-US"/>
        </w:rPr>
        <w:t>mail</w:t>
      </w:r>
      <w:r w:rsidRPr="00513214">
        <w:rPr>
          <w:rFonts w:eastAsia="Calibri"/>
          <w:sz w:val="20"/>
        </w:rPr>
        <w:t xml:space="preserve">: </w:t>
      </w:r>
      <w:hyperlink r:id="rId21" w:history="1">
        <w:r w:rsidRPr="00513214">
          <w:rPr>
            <w:rFonts w:eastAsia="Calibri"/>
            <w:color w:val="0000FF"/>
            <w:sz w:val="20"/>
            <w:u w:val="single"/>
            <w:lang w:val="en-US"/>
          </w:rPr>
          <w:t>cikunib</w:t>
        </w:r>
        <w:r w:rsidRPr="00513214">
          <w:rPr>
            <w:rFonts w:eastAsia="Calibri"/>
            <w:color w:val="0000FF"/>
            <w:sz w:val="20"/>
            <w:u w:val="single"/>
          </w:rPr>
          <w:t>58@</w:t>
        </w:r>
        <w:r w:rsidRPr="00513214">
          <w:rPr>
            <w:rFonts w:eastAsia="Calibri"/>
            <w:color w:val="0000FF"/>
            <w:sz w:val="20"/>
            <w:u w:val="single"/>
            <w:lang w:val="en-US"/>
          </w:rPr>
          <w:t>mail</w:t>
        </w:r>
        <w:r w:rsidRPr="00513214">
          <w:rPr>
            <w:rFonts w:eastAsia="Calibri"/>
            <w:color w:val="0000FF"/>
            <w:sz w:val="20"/>
            <w:u w:val="single"/>
          </w:rPr>
          <w:t>.</w:t>
        </w:r>
        <w:r w:rsidRPr="00513214">
          <w:rPr>
            <w:rFonts w:eastAsia="Calibri"/>
            <w:color w:val="0000FF"/>
            <w:sz w:val="20"/>
            <w:u w:val="single"/>
            <w:lang w:val="en-US"/>
          </w:rPr>
          <w:t>ru</w:t>
        </w:r>
      </w:hyperlink>
      <w:r w:rsidRPr="00513214">
        <w:rPr>
          <w:rFonts w:eastAsia="Calibri"/>
          <w:color w:val="0000FF"/>
          <w:sz w:val="20"/>
          <w:u w:val="single"/>
        </w:rPr>
        <w:t xml:space="preserve">;  </w:t>
      </w:r>
      <w:r w:rsidRPr="00513214">
        <w:rPr>
          <w:rFonts w:eastAsia="Calibri"/>
          <w:iCs/>
          <w:sz w:val="20"/>
          <w:lang w:val="en-US"/>
        </w:rPr>
        <w:t>http</w:t>
      </w:r>
      <w:r w:rsidRPr="00513214">
        <w:rPr>
          <w:rFonts w:eastAsia="Calibri"/>
          <w:iCs/>
          <w:sz w:val="20"/>
        </w:rPr>
        <w:t>://</w:t>
      </w:r>
      <w:r w:rsidRPr="00513214">
        <w:rPr>
          <w:rFonts w:eastAsia="Calibri"/>
          <w:iCs/>
          <w:sz w:val="20"/>
          <w:lang w:val="en-US"/>
        </w:rPr>
        <w:t>orcid</w:t>
      </w:r>
      <w:r w:rsidRPr="00513214">
        <w:rPr>
          <w:rFonts w:eastAsia="Calibri"/>
          <w:iCs/>
          <w:sz w:val="20"/>
        </w:rPr>
        <w:t>.</w:t>
      </w:r>
      <w:r w:rsidRPr="00513214">
        <w:rPr>
          <w:rFonts w:eastAsia="Calibri"/>
          <w:iCs/>
          <w:sz w:val="20"/>
          <w:lang w:val="en-US"/>
        </w:rPr>
        <w:t>org</w:t>
      </w:r>
      <w:r w:rsidRPr="00513214">
        <w:rPr>
          <w:rFonts w:eastAsia="Calibri"/>
          <w:iCs/>
          <w:sz w:val="20"/>
        </w:rPr>
        <w:t>/0000-0002-7491-0539</w:t>
      </w:r>
    </w:p>
    <w:p w14:paraId="3355787A" w14:textId="77777777" w:rsidR="00B50D1D" w:rsidRPr="00CB3539" w:rsidRDefault="00B50D1D" w:rsidP="00B61DA8">
      <w:pPr>
        <w:widowControl w:val="0"/>
        <w:autoSpaceDE w:val="0"/>
        <w:autoSpaceDN w:val="0"/>
        <w:adjustRightInd w:val="0"/>
        <w:spacing w:line="276" w:lineRule="auto"/>
        <w:ind w:firstLine="709"/>
        <w:contextualSpacing/>
        <w:mirrorIndents/>
        <w:jc w:val="both"/>
        <w:rPr>
          <w:rFonts w:eastAsia="Calibri"/>
          <w:sz w:val="20"/>
          <w:lang w:val="en-US"/>
        </w:rPr>
      </w:pPr>
      <w:proofErr w:type="spellStart"/>
      <w:r w:rsidRPr="00CB3539">
        <w:rPr>
          <w:rFonts w:eastAsia="Calibri"/>
          <w:b/>
          <w:sz w:val="20"/>
          <w:lang w:val="en-US"/>
        </w:rPr>
        <w:t>Tsikunib</w:t>
      </w:r>
      <w:proofErr w:type="spellEnd"/>
      <w:r w:rsidRPr="00CB3539">
        <w:rPr>
          <w:rFonts w:eastAsia="Calibri"/>
          <w:b/>
          <w:sz w:val="20"/>
          <w:lang w:val="en-US"/>
        </w:rPr>
        <w:t xml:space="preserve"> A.D.</w:t>
      </w:r>
      <w:r w:rsidRPr="00CB3539">
        <w:rPr>
          <w:rFonts w:eastAsia="Calibri"/>
          <w:sz w:val="20"/>
          <w:lang w:val="en-US"/>
        </w:rPr>
        <w:t xml:space="preserve">, doctor of Biological Sciences, </w:t>
      </w:r>
      <w:r w:rsidRPr="00CB3539">
        <w:rPr>
          <w:rFonts w:eastAsia="Calibri"/>
          <w:sz w:val="20"/>
        </w:rPr>
        <w:t>р</w:t>
      </w:r>
      <w:proofErr w:type="spellStart"/>
      <w:r w:rsidRPr="00CB3539">
        <w:rPr>
          <w:rFonts w:eastAsia="Calibri"/>
          <w:sz w:val="20"/>
          <w:lang w:val="en-US"/>
        </w:rPr>
        <w:t>rofessor</w:t>
      </w:r>
      <w:proofErr w:type="spellEnd"/>
      <w:r w:rsidRPr="00CB3539">
        <w:rPr>
          <w:rFonts w:eastAsia="Calibri"/>
          <w:sz w:val="20"/>
          <w:lang w:val="en-US"/>
        </w:rPr>
        <w:t xml:space="preserve">, head of the Department of Natural Sciences of Chemistry of Adyghe State University, head </w:t>
      </w:r>
      <w:r w:rsidRPr="00CB3539">
        <w:rPr>
          <w:rFonts w:eastAsia="Cambria"/>
          <w:bCs/>
          <w:sz w:val="20"/>
          <w:lang w:val="en-US" w:eastAsia="en-US"/>
        </w:rPr>
        <w:t xml:space="preserve">of the Laboratory of Nutrition, Ecology and Biotechnology of </w:t>
      </w:r>
      <w:r w:rsidRPr="00CB3539">
        <w:rPr>
          <w:rFonts w:eastAsia="Cambria"/>
          <w:bCs/>
          <w:iCs/>
          <w:sz w:val="20"/>
          <w:lang w:val="en-US" w:eastAsia="en-US"/>
        </w:rPr>
        <w:t>Scientific Research Institute of complex Problems of Adyghe State University</w:t>
      </w:r>
      <w:r w:rsidRPr="00CB3539">
        <w:rPr>
          <w:rFonts w:eastAsia="Cambria"/>
          <w:bCs/>
          <w:sz w:val="20"/>
          <w:lang w:val="en-US" w:eastAsia="en-US"/>
        </w:rPr>
        <w:t xml:space="preserve"> </w:t>
      </w:r>
      <w:r w:rsidRPr="00CB3539">
        <w:rPr>
          <w:rFonts w:eastAsia="Calibri"/>
          <w:sz w:val="20"/>
          <w:lang w:val="en-US"/>
        </w:rPr>
        <w:t xml:space="preserve">e-mail: cikunib58@mail.ru, ORCID ID: </w:t>
      </w:r>
      <w:hyperlink r:id="rId22" w:history="1">
        <w:r w:rsidRPr="00CB3539">
          <w:rPr>
            <w:rFonts w:eastAsia="Calibri"/>
            <w:color w:val="0000FF"/>
            <w:sz w:val="20"/>
            <w:u w:val="single"/>
            <w:lang w:val="en-US"/>
          </w:rPr>
          <w:t>http://orcid.org/0000-0002-7491-0539</w:t>
        </w:r>
      </w:hyperlink>
    </w:p>
    <w:p w14:paraId="70FB9F42" w14:textId="77777777" w:rsidR="00B959EE" w:rsidRDefault="00B959EE" w:rsidP="00B61DA8">
      <w:pPr>
        <w:spacing w:line="360" w:lineRule="auto"/>
        <w:ind w:firstLine="709"/>
        <w:contextualSpacing/>
        <w:jc w:val="both"/>
        <w:rPr>
          <w:rFonts w:eastAsia="Calibri"/>
          <w:color w:val="0D0D0D"/>
          <w:sz w:val="28"/>
          <w:szCs w:val="28"/>
          <w:lang w:val="en-US"/>
        </w:rPr>
      </w:pPr>
      <w:r>
        <w:rPr>
          <w:rFonts w:eastAsia="Calibri"/>
          <w:color w:val="0D0D0D"/>
          <w:sz w:val="28"/>
          <w:szCs w:val="28"/>
          <w:lang w:val="en-US"/>
        </w:rPr>
        <w:br w:type="page"/>
      </w:r>
    </w:p>
    <w:p w14:paraId="00199700" w14:textId="77777777" w:rsidR="00E64574" w:rsidRPr="00C63297" w:rsidRDefault="00E64574" w:rsidP="00B61DA8">
      <w:pPr>
        <w:keepNext/>
        <w:keepLines/>
        <w:spacing w:line="360" w:lineRule="auto"/>
        <w:ind w:left="709"/>
        <w:jc w:val="right"/>
        <w:outlineLvl w:val="1"/>
        <w:rPr>
          <w:b/>
          <w:bCs/>
          <w:szCs w:val="24"/>
          <w:lang w:val="en-US" w:eastAsia="en-US"/>
        </w:rPr>
      </w:pPr>
    </w:p>
    <w:p w14:paraId="70C27D64" w14:textId="77777777" w:rsidR="00E64574" w:rsidRPr="00C63297" w:rsidRDefault="00E64574" w:rsidP="00B61DA8">
      <w:pPr>
        <w:keepNext/>
        <w:keepLines/>
        <w:spacing w:line="360" w:lineRule="auto"/>
        <w:ind w:left="709"/>
        <w:jc w:val="right"/>
        <w:outlineLvl w:val="1"/>
        <w:rPr>
          <w:b/>
          <w:bCs/>
          <w:szCs w:val="24"/>
          <w:lang w:val="en-US" w:eastAsia="en-US"/>
        </w:rPr>
      </w:pPr>
    </w:p>
    <w:p w14:paraId="276A693D" w14:textId="77777777" w:rsidR="004808F5" w:rsidRPr="004808F5" w:rsidRDefault="004808F5" w:rsidP="004808F5">
      <w:pPr>
        <w:keepNext/>
        <w:keepLines/>
        <w:spacing w:line="360" w:lineRule="auto"/>
        <w:ind w:left="709"/>
        <w:outlineLvl w:val="1"/>
        <w:rPr>
          <w:b/>
          <w:bCs/>
          <w:szCs w:val="24"/>
          <w:lang w:eastAsia="en-US"/>
        </w:rPr>
      </w:pPr>
      <w:r w:rsidRPr="004808F5">
        <w:rPr>
          <w:b/>
          <w:bCs/>
          <w:szCs w:val="24"/>
          <w:lang w:eastAsia="en-US"/>
        </w:rPr>
        <w:t xml:space="preserve">УДК 372.854  </w:t>
      </w:r>
    </w:p>
    <w:p w14:paraId="3854210D" w14:textId="77777777" w:rsidR="004808F5" w:rsidRPr="004808F5" w:rsidRDefault="004808F5" w:rsidP="004808F5">
      <w:pPr>
        <w:keepNext/>
        <w:keepLines/>
        <w:spacing w:line="360" w:lineRule="auto"/>
        <w:ind w:left="709"/>
        <w:outlineLvl w:val="1"/>
        <w:rPr>
          <w:b/>
          <w:bCs/>
          <w:szCs w:val="24"/>
          <w:lang w:eastAsia="en-US"/>
        </w:rPr>
      </w:pPr>
      <w:r w:rsidRPr="004808F5">
        <w:rPr>
          <w:b/>
          <w:bCs/>
          <w:szCs w:val="24"/>
          <w:lang w:eastAsia="en-US"/>
        </w:rPr>
        <w:t xml:space="preserve">ББК 74.262.4  </w:t>
      </w:r>
    </w:p>
    <w:p w14:paraId="0E84CC0A" w14:textId="77777777" w:rsidR="004808F5" w:rsidRPr="004808F5" w:rsidRDefault="004808F5" w:rsidP="004808F5">
      <w:pPr>
        <w:keepNext/>
        <w:keepLines/>
        <w:spacing w:line="360" w:lineRule="auto"/>
        <w:ind w:left="709"/>
        <w:outlineLvl w:val="1"/>
        <w:rPr>
          <w:b/>
          <w:bCs/>
          <w:szCs w:val="24"/>
          <w:lang w:eastAsia="en-US"/>
        </w:rPr>
      </w:pPr>
      <w:bookmarkStart w:id="3" w:name="_GoBack"/>
      <w:bookmarkEnd w:id="3"/>
      <w:r w:rsidRPr="004808F5">
        <w:rPr>
          <w:b/>
          <w:bCs/>
          <w:szCs w:val="24"/>
          <w:lang w:eastAsia="en-US"/>
        </w:rPr>
        <w:t xml:space="preserve">Ш 79 </w:t>
      </w:r>
    </w:p>
    <w:p w14:paraId="70514D7A" w14:textId="77777777" w:rsidR="007320C6" w:rsidRPr="00214474" w:rsidRDefault="007320C6" w:rsidP="00B61DA8">
      <w:pPr>
        <w:keepNext/>
        <w:keepLines/>
        <w:spacing w:line="360" w:lineRule="auto"/>
        <w:ind w:left="709"/>
        <w:jc w:val="right"/>
        <w:outlineLvl w:val="1"/>
        <w:rPr>
          <w:b/>
          <w:bCs/>
          <w:szCs w:val="24"/>
          <w:lang w:eastAsia="en-US"/>
        </w:rPr>
      </w:pPr>
      <w:proofErr w:type="spellStart"/>
      <w:r w:rsidRPr="00214474">
        <w:rPr>
          <w:b/>
          <w:bCs/>
          <w:szCs w:val="24"/>
          <w:lang w:eastAsia="en-US"/>
        </w:rPr>
        <w:t>Шорова</w:t>
      </w:r>
      <w:proofErr w:type="spellEnd"/>
      <w:r w:rsidRPr="00214474">
        <w:rPr>
          <w:b/>
          <w:bCs/>
          <w:szCs w:val="24"/>
          <w:lang w:eastAsia="en-US"/>
        </w:rPr>
        <w:t xml:space="preserve"> Ж</w:t>
      </w:r>
      <w:r w:rsidR="00AF3955">
        <w:rPr>
          <w:b/>
          <w:bCs/>
          <w:szCs w:val="24"/>
          <w:lang w:eastAsia="en-US"/>
        </w:rPr>
        <w:t>.</w:t>
      </w:r>
      <w:r w:rsidRPr="00214474">
        <w:rPr>
          <w:b/>
          <w:bCs/>
          <w:szCs w:val="24"/>
          <w:lang w:eastAsia="en-US"/>
        </w:rPr>
        <w:t>И</w:t>
      </w:r>
      <w:r w:rsidR="00AF3955">
        <w:rPr>
          <w:b/>
          <w:bCs/>
          <w:szCs w:val="24"/>
          <w:lang w:eastAsia="en-US"/>
        </w:rPr>
        <w:t>.</w:t>
      </w:r>
    </w:p>
    <w:p w14:paraId="7A163B60" w14:textId="77777777" w:rsidR="007320C6" w:rsidRPr="00AF3955" w:rsidRDefault="007320C6" w:rsidP="00B61DA8">
      <w:pPr>
        <w:spacing w:line="360" w:lineRule="auto"/>
        <w:ind w:firstLine="709"/>
        <w:jc w:val="right"/>
        <w:rPr>
          <w:rFonts w:eastAsia="Calibri"/>
          <w:i/>
          <w:szCs w:val="24"/>
          <w:lang w:eastAsia="en-US"/>
        </w:rPr>
      </w:pPr>
      <w:r w:rsidRPr="00AF3955">
        <w:rPr>
          <w:rFonts w:eastAsia="Calibri"/>
          <w:i/>
          <w:szCs w:val="24"/>
          <w:lang w:eastAsia="en-US"/>
        </w:rPr>
        <w:t>ФГБОУ ВО «Адыгейский государственный университет»</w:t>
      </w:r>
    </w:p>
    <w:p w14:paraId="41F0CE08" w14:textId="77777777" w:rsidR="007320C6" w:rsidRPr="00214474" w:rsidRDefault="007320C6" w:rsidP="00B61DA8">
      <w:pPr>
        <w:spacing w:line="360" w:lineRule="auto"/>
        <w:ind w:firstLine="709"/>
        <w:jc w:val="right"/>
        <w:rPr>
          <w:rFonts w:eastAsia="Calibri"/>
          <w:b/>
          <w:szCs w:val="24"/>
          <w:lang w:eastAsia="en-US"/>
        </w:rPr>
      </w:pPr>
      <w:proofErr w:type="spellStart"/>
      <w:r w:rsidRPr="00214474">
        <w:rPr>
          <w:rFonts w:eastAsia="Calibri"/>
          <w:b/>
          <w:szCs w:val="24"/>
          <w:lang w:eastAsia="en-US"/>
        </w:rPr>
        <w:t>Тхагова</w:t>
      </w:r>
      <w:proofErr w:type="spellEnd"/>
      <w:r w:rsidRPr="00214474">
        <w:rPr>
          <w:rFonts w:eastAsia="Calibri"/>
          <w:b/>
          <w:szCs w:val="24"/>
          <w:lang w:eastAsia="en-US"/>
        </w:rPr>
        <w:t xml:space="preserve"> Ф</w:t>
      </w:r>
      <w:r w:rsidR="00AF3955">
        <w:rPr>
          <w:rFonts w:eastAsia="Calibri"/>
          <w:b/>
          <w:szCs w:val="24"/>
          <w:lang w:eastAsia="en-US"/>
        </w:rPr>
        <w:t>.</w:t>
      </w:r>
      <w:r w:rsidRPr="00214474">
        <w:rPr>
          <w:rFonts w:eastAsia="Calibri"/>
          <w:b/>
          <w:szCs w:val="24"/>
          <w:lang w:eastAsia="en-US"/>
        </w:rPr>
        <w:t>Р</w:t>
      </w:r>
      <w:r w:rsidR="00AF3955">
        <w:rPr>
          <w:rFonts w:eastAsia="Calibri"/>
          <w:b/>
          <w:szCs w:val="24"/>
          <w:lang w:eastAsia="en-US"/>
        </w:rPr>
        <w:t>.</w:t>
      </w:r>
    </w:p>
    <w:p w14:paraId="4E1CE1FF" w14:textId="77777777" w:rsidR="007320C6" w:rsidRPr="00AF3955" w:rsidRDefault="007320C6" w:rsidP="00B61DA8">
      <w:pPr>
        <w:spacing w:line="360" w:lineRule="auto"/>
        <w:ind w:firstLine="709"/>
        <w:jc w:val="right"/>
        <w:rPr>
          <w:rFonts w:eastAsia="Calibri"/>
          <w:i/>
          <w:szCs w:val="24"/>
          <w:lang w:eastAsia="en-US"/>
        </w:rPr>
      </w:pPr>
      <w:r w:rsidRPr="00AF3955">
        <w:rPr>
          <w:rFonts w:eastAsia="Calibri"/>
          <w:i/>
          <w:szCs w:val="24"/>
          <w:lang w:eastAsia="en-US"/>
        </w:rPr>
        <w:t>директор ГБУ ДПО РА</w:t>
      </w:r>
    </w:p>
    <w:p w14:paraId="4516CC5A" w14:textId="77777777" w:rsidR="007320C6" w:rsidRPr="00AF3955" w:rsidRDefault="007320C6" w:rsidP="00B61DA8">
      <w:pPr>
        <w:spacing w:line="360" w:lineRule="auto"/>
        <w:ind w:firstLine="709"/>
        <w:jc w:val="right"/>
        <w:rPr>
          <w:rFonts w:eastAsia="Calibri"/>
          <w:i/>
          <w:szCs w:val="24"/>
          <w:lang w:eastAsia="en-US"/>
        </w:rPr>
      </w:pPr>
      <w:r w:rsidRPr="00AF3955">
        <w:rPr>
          <w:rFonts w:eastAsia="Calibri"/>
          <w:i/>
          <w:szCs w:val="24"/>
          <w:lang w:eastAsia="en-US"/>
        </w:rPr>
        <w:t>«Адыгейский республиканский институт повышения квалификации»</w:t>
      </w:r>
    </w:p>
    <w:p w14:paraId="16AA74EF" w14:textId="77777777" w:rsidR="007320C6" w:rsidRPr="00214474" w:rsidRDefault="007320C6" w:rsidP="00B61DA8">
      <w:pPr>
        <w:spacing w:line="360" w:lineRule="auto"/>
        <w:ind w:firstLine="709"/>
        <w:jc w:val="center"/>
        <w:rPr>
          <w:rFonts w:eastAsia="Calibri"/>
          <w:szCs w:val="24"/>
          <w:lang w:eastAsia="en-US"/>
        </w:rPr>
      </w:pPr>
    </w:p>
    <w:p w14:paraId="2454BF4E" w14:textId="77777777" w:rsidR="007320C6" w:rsidRPr="00214474" w:rsidRDefault="00B61DA8" w:rsidP="00B61DA8">
      <w:pPr>
        <w:spacing w:line="360" w:lineRule="auto"/>
        <w:ind w:firstLine="709"/>
        <w:jc w:val="center"/>
        <w:rPr>
          <w:rFonts w:eastAsia="Calibri"/>
          <w:b/>
          <w:szCs w:val="24"/>
          <w:lang w:eastAsia="en-US"/>
        </w:rPr>
      </w:pPr>
      <w:r w:rsidRPr="00214474">
        <w:rPr>
          <w:rFonts w:eastAsia="Calibri"/>
          <w:b/>
          <w:szCs w:val="24"/>
          <w:lang w:eastAsia="en-US"/>
        </w:rPr>
        <w:t xml:space="preserve">Актуальные проблемы химического образования </w:t>
      </w:r>
      <w:r w:rsidR="00151377">
        <w:rPr>
          <w:rFonts w:eastAsia="Calibri"/>
          <w:b/>
          <w:szCs w:val="24"/>
          <w:lang w:eastAsia="en-US"/>
        </w:rPr>
        <w:t>в</w:t>
      </w:r>
      <w:r w:rsidRPr="00214474">
        <w:rPr>
          <w:rFonts w:eastAsia="Calibri"/>
          <w:b/>
          <w:szCs w:val="24"/>
          <w:lang w:eastAsia="en-US"/>
        </w:rPr>
        <w:t xml:space="preserve"> средней и высшей школе</w:t>
      </w:r>
    </w:p>
    <w:p w14:paraId="623BDBF1" w14:textId="77777777" w:rsidR="007320C6" w:rsidRPr="00214474" w:rsidRDefault="007320C6" w:rsidP="00B61DA8">
      <w:pPr>
        <w:spacing w:line="360" w:lineRule="auto"/>
        <w:ind w:firstLine="709"/>
        <w:jc w:val="both"/>
        <w:rPr>
          <w:rFonts w:eastAsia="Calibri"/>
          <w:szCs w:val="24"/>
          <w:lang w:eastAsia="en-US"/>
        </w:rPr>
      </w:pPr>
      <w:r w:rsidRPr="00214474">
        <w:rPr>
          <w:rFonts w:eastAsia="Calibri"/>
          <w:b/>
          <w:szCs w:val="24"/>
          <w:lang w:eastAsia="en-US"/>
        </w:rPr>
        <w:t xml:space="preserve">Аннотация: </w:t>
      </w:r>
      <w:r w:rsidRPr="00214474">
        <w:rPr>
          <w:rFonts w:eastAsia="Calibri"/>
          <w:szCs w:val="24"/>
          <w:lang w:eastAsia="en-US"/>
        </w:rPr>
        <w:t>в статье рассматриваются актуальные проблемы химического образования на данном этапе развития общества. Представлен анализ результатов ЕГЭ по химии в РА за последние пять лет, обозначены причины снижения качества химического образования и возможные пути их решения.</w:t>
      </w:r>
    </w:p>
    <w:p w14:paraId="2D7186C4" w14:textId="77777777" w:rsidR="007320C6" w:rsidRPr="00214474" w:rsidRDefault="007320C6" w:rsidP="00B61DA8">
      <w:pPr>
        <w:spacing w:line="360" w:lineRule="auto"/>
        <w:ind w:firstLine="709"/>
        <w:jc w:val="both"/>
        <w:rPr>
          <w:rFonts w:eastAsia="Calibri"/>
          <w:szCs w:val="24"/>
          <w:lang w:eastAsia="en-US"/>
        </w:rPr>
      </w:pPr>
      <w:r w:rsidRPr="00214474">
        <w:rPr>
          <w:rFonts w:eastAsia="Calibri"/>
          <w:b/>
          <w:szCs w:val="24"/>
          <w:lang w:eastAsia="en-US"/>
        </w:rPr>
        <w:t xml:space="preserve">Ключевые слова: </w:t>
      </w:r>
      <w:r w:rsidRPr="00214474">
        <w:rPr>
          <w:rFonts w:eastAsia="Calibri"/>
          <w:szCs w:val="24"/>
          <w:lang w:eastAsia="en-US"/>
        </w:rPr>
        <w:t>теоретические основы химии, химический эксперимент, системно-</w:t>
      </w:r>
      <w:proofErr w:type="spellStart"/>
      <w:r w:rsidRPr="00214474">
        <w:rPr>
          <w:rFonts w:eastAsia="Calibri"/>
          <w:szCs w:val="24"/>
          <w:lang w:eastAsia="en-US"/>
        </w:rPr>
        <w:t>деятельностный</w:t>
      </w:r>
      <w:proofErr w:type="spellEnd"/>
      <w:r w:rsidRPr="00214474">
        <w:rPr>
          <w:rFonts w:eastAsia="Calibri"/>
          <w:szCs w:val="24"/>
          <w:lang w:eastAsia="en-US"/>
        </w:rPr>
        <w:t xml:space="preserve"> подход, качество химического образования, ФГОС ООО, УУД, система заданий по химии, химическое мышление.</w:t>
      </w:r>
    </w:p>
    <w:p w14:paraId="774BDB5A" w14:textId="77777777" w:rsidR="00B61DA8" w:rsidRPr="00CA7AF9" w:rsidRDefault="00B61DA8" w:rsidP="00151377">
      <w:pPr>
        <w:spacing w:line="360" w:lineRule="auto"/>
        <w:ind w:firstLine="709"/>
        <w:jc w:val="right"/>
        <w:rPr>
          <w:rFonts w:eastAsia="Calibri"/>
          <w:b/>
          <w:szCs w:val="24"/>
          <w:lang w:val="en-US" w:eastAsia="en-US"/>
        </w:rPr>
      </w:pPr>
      <w:proofErr w:type="spellStart"/>
      <w:r w:rsidRPr="00CA7AF9">
        <w:rPr>
          <w:rFonts w:eastAsia="Calibri"/>
          <w:b/>
          <w:szCs w:val="24"/>
          <w:lang w:val="en-US" w:eastAsia="en-US"/>
        </w:rPr>
        <w:t>Shorova</w:t>
      </w:r>
      <w:proofErr w:type="spellEnd"/>
      <w:r w:rsidR="00B55D9B" w:rsidRPr="00CA7AF9">
        <w:rPr>
          <w:rFonts w:eastAsia="Calibri"/>
          <w:b/>
          <w:szCs w:val="24"/>
          <w:lang w:val="en-US" w:eastAsia="en-US"/>
        </w:rPr>
        <w:t xml:space="preserve"> </w:t>
      </w:r>
      <w:proofErr w:type="spellStart"/>
      <w:r w:rsidR="00B55D9B" w:rsidRPr="00CA7AF9">
        <w:rPr>
          <w:rFonts w:eastAsia="Calibri"/>
          <w:b/>
          <w:szCs w:val="24"/>
          <w:lang w:val="en-US" w:eastAsia="en-US"/>
        </w:rPr>
        <w:t>Zh.I</w:t>
      </w:r>
      <w:proofErr w:type="spellEnd"/>
      <w:r w:rsidR="00B55D9B" w:rsidRPr="00CA7AF9">
        <w:rPr>
          <w:rFonts w:eastAsia="Calibri"/>
          <w:b/>
          <w:szCs w:val="24"/>
          <w:lang w:val="en-US" w:eastAsia="en-US"/>
        </w:rPr>
        <w:t>.</w:t>
      </w:r>
    </w:p>
    <w:p w14:paraId="342AF6D8" w14:textId="77777777" w:rsidR="00B61DA8" w:rsidRPr="00CA7AF9" w:rsidRDefault="00B61DA8" w:rsidP="00151377">
      <w:pPr>
        <w:spacing w:line="360" w:lineRule="auto"/>
        <w:ind w:firstLine="709"/>
        <w:jc w:val="right"/>
        <w:rPr>
          <w:rFonts w:eastAsia="Calibri"/>
          <w:i/>
          <w:szCs w:val="24"/>
          <w:lang w:val="en-US" w:eastAsia="en-US"/>
        </w:rPr>
      </w:pPr>
      <w:proofErr w:type="spellStart"/>
      <w:r w:rsidRPr="00CA7AF9">
        <w:rPr>
          <w:rFonts w:eastAsia="Calibri"/>
          <w:i/>
          <w:szCs w:val="24"/>
          <w:lang w:val="en-US" w:eastAsia="en-US"/>
        </w:rPr>
        <w:t>Adygeya</w:t>
      </w:r>
      <w:proofErr w:type="spellEnd"/>
      <w:r w:rsidRPr="00CA7AF9">
        <w:rPr>
          <w:rFonts w:eastAsia="Calibri"/>
          <w:i/>
          <w:szCs w:val="24"/>
          <w:lang w:val="en-US" w:eastAsia="en-US"/>
        </w:rPr>
        <w:t xml:space="preserve"> State University</w:t>
      </w:r>
    </w:p>
    <w:p w14:paraId="6F4C8CB7" w14:textId="77777777" w:rsidR="00B61DA8" w:rsidRPr="00AF3955" w:rsidRDefault="00B61DA8" w:rsidP="00151377">
      <w:pPr>
        <w:spacing w:line="360" w:lineRule="auto"/>
        <w:ind w:firstLine="709"/>
        <w:jc w:val="right"/>
        <w:rPr>
          <w:rFonts w:eastAsia="Calibri"/>
          <w:b/>
          <w:szCs w:val="24"/>
          <w:lang w:val="en-US" w:eastAsia="en-US"/>
        </w:rPr>
      </w:pPr>
      <w:proofErr w:type="spellStart"/>
      <w:r w:rsidRPr="00CA7AF9">
        <w:rPr>
          <w:rFonts w:eastAsia="Calibri"/>
          <w:b/>
          <w:szCs w:val="24"/>
          <w:lang w:val="en-US" w:eastAsia="en-US"/>
        </w:rPr>
        <w:t>Tkhagova</w:t>
      </w:r>
      <w:proofErr w:type="spellEnd"/>
      <w:r w:rsidRPr="00CA7AF9">
        <w:rPr>
          <w:rFonts w:eastAsia="Calibri"/>
          <w:b/>
          <w:szCs w:val="24"/>
          <w:lang w:val="en-US" w:eastAsia="en-US"/>
        </w:rPr>
        <w:t xml:space="preserve"> </w:t>
      </w:r>
      <w:r w:rsidR="00CA7AF9" w:rsidRPr="00CA7AF9">
        <w:rPr>
          <w:rFonts w:eastAsia="Calibri"/>
          <w:b/>
          <w:szCs w:val="24"/>
          <w:lang w:val="en-US" w:eastAsia="en-US"/>
        </w:rPr>
        <w:t>F</w:t>
      </w:r>
      <w:r w:rsidR="00CA7AF9" w:rsidRPr="00AF3955">
        <w:rPr>
          <w:rFonts w:eastAsia="Calibri"/>
          <w:b/>
          <w:szCs w:val="24"/>
          <w:lang w:val="en-US" w:eastAsia="en-US"/>
        </w:rPr>
        <w:t>.</w:t>
      </w:r>
      <w:r w:rsidR="00CA7AF9" w:rsidRPr="00CA7AF9">
        <w:rPr>
          <w:rFonts w:eastAsia="Calibri"/>
          <w:b/>
          <w:szCs w:val="24"/>
          <w:lang w:val="en-US" w:eastAsia="en-US"/>
        </w:rPr>
        <w:t>R</w:t>
      </w:r>
      <w:r w:rsidR="00CA7AF9" w:rsidRPr="00AF3955">
        <w:rPr>
          <w:rFonts w:eastAsia="Calibri"/>
          <w:b/>
          <w:szCs w:val="24"/>
          <w:lang w:val="en-US" w:eastAsia="en-US"/>
        </w:rPr>
        <w:t>.</w:t>
      </w:r>
    </w:p>
    <w:p w14:paraId="66BF36EC" w14:textId="77777777" w:rsidR="00B61DA8" w:rsidRPr="00AF3955" w:rsidRDefault="00B61DA8" w:rsidP="00151377">
      <w:pPr>
        <w:spacing w:line="360" w:lineRule="auto"/>
        <w:ind w:firstLine="709"/>
        <w:jc w:val="right"/>
        <w:rPr>
          <w:rFonts w:eastAsia="Calibri"/>
          <w:i/>
          <w:szCs w:val="24"/>
          <w:lang w:val="en-US" w:eastAsia="en-US"/>
        </w:rPr>
      </w:pPr>
      <w:r w:rsidRPr="00AF3955">
        <w:rPr>
          <w:rFonts w:eastAsia="Calibri"/>
          <w:i/>
          <w:szCs w:val="24"/>
          <w:lang w:val="en-US" w:eastAsia="en-US"/>
        </w:rPr>
        <w:t>Director of State Budgetary Educational Institution of Pedagogical Education of RA</w:t>
      </w:r>
    </w:p>
    <w:p w14:paraId="50AAF20C" w14:textId="77777777" w:rsidR="00B61DA8" w:rsidRPr="00BD0594" w:rsidRDefault="00BD0594" w:rsidP="00151377">
      <w:pPr>
        <w:spacing w:line="360" w:lineRule="auto"/>
        <w:ind w:firstLine="709"/>
        <w:jc w:val="right"/>
        <w:rPr>
          <w:rFonts w:eastAsia="Calibri"/>
          <w:i/>
          <w:szCs w:val="24"/>
          <w:lang w:val="en-US" w:eastAsia="en-US"/>
        </w:rPr>
      </w:pPr>
      <w:r w:rsidRPr="00BD0594">
        <w:rPr>
          <w:rFonts w:eastAsia="Calibri"/>
          <w:i/>
          <w:szCs w:val="24"/>
          <w:lang w:val="en-US" w:eastAsia="en-US"/>
        </w:rPr>
        <w:t>«</w:t>
      </w:r>
      <w:proofErr w:type="spellStart"/>
      <w:r w:rsidR="00B61DA8" w:rsidRPr="00AF3955">
        <w:rPr>
          <w:rFonts w:eastAsia="Calibri"/>
          <w:i/>
          <w:szCs w:val="24"/>
          <w:lang w:val="en-US" w:eastAsia="en-US"/>
        </w:rPr>
        <w:t>Adygeya</w:t>
      </w:r>
      <w:proofErr w:type="spellEnd"/>
      <w:r w:rsidR="00B61DA8" w:rsidRPr="00AF3955">
        <w:rPr>
          <w:rFonts w:eastAsia="Calibri"/>
          <w:i/>
          <w:szCs w:val="24"/>
          <w:lang w:val="en-US" w:eastAsia="en-US"/>
        </w:rPr>
        <w:t xml:space="preserve"> Republican Institute of Professional Development</w:t>
      </w:r>
      <w:r w:rsidRPr="00BD0594">
        <w:rPr>
          <w:rFonts w:eastAsia="Calibri"/>
          <w:i/>
          <w:szCs w:val="24"/>
          <w:lang w:val="en-US" w:eastAsia="en-US"/>
        </w:rPr>
        <w:t>»</w:t>
      </w:r>
    </w:p>
    <w:p w14:paraId="491488EE" w14:textId="77777777" w:rsidR="00B61DA8" w:rsidRPr="00B61DA8" w:rsidRDefault="00B61DA8" w:rsidP="00151377">
      <w:pPr>
        <w:spacing w:line="360" w:lineRule="auto"/>
        <w:ind w:firstLine="709"/>
        <w:jc w:val="right"/>
        <w:rPr>
          <w:rFonts w:eastAsia="Calibri"/>
          <w:szCs w:val="24"/>
          <w:lang w:val="en-US" w:eastAsia="en-US"/>
        </w:rPr>
      </w:pPr>
    </w:p>
    <w:p w14:paraId="33D5F2BF" w14:textId="77777777" w:rsidR="00B61DA8" w:rsidRPr="00151377" w:rsidRDefault="00151377" w:rsidP="00AF3955">
      <w:pPr>
        <w:tabs>
          <w:tab w:val="left" w:pos="7935"/>
        </w:tabs>
        <w:spacing w:line="360" w:lineRule="auto"/>
        <w:ind w:firstLine="709"/>
        <w:jc w:val="center"/>
        <w:rPr>
          <w:rFonts w:eastAsia="Calibri"/>
          <w:b/>
          <w:szCs w:val="24"/>
          <w:lang w:val="en-US" w:eastAsia="en-US"/>
        </w:rPr>
      </w:pPr>
      <w:r w:rsidRPr="00151377">
        <w:rPr>
          <w:rFonts w:eastAsia="Calibri"/>
          <w:b/>
          <w:szCs w:val="24"/>
          <w:lang w:val="en-US" w:eastAsia="en-US"/>
        </w:rPr>
        <w:t>Actual problems of chemical education in secondary and higher schools</w:t>
      </w:r>
    </w:p>
    <w:p w14:paraId="31CE4C86" w14:textId="77777777" w:rsidR="00B61DA8" w:rsidRPr="00B61DA8" w:rsidRDefault="00B61DA8" w:rsidP="00B61DA8">
      <w:pPr>
        <w:spacing w:line="360" w:lineRule="auto"/>
        <w:ind w:firstLine="709"/>
        <w:jc w:val="both"/>
        <w:rPr>
          <w:rFonts w:eastAsia="Calibri"/>
          <w:szCs w:val="24"/>
          <w:lang w:val="en-US" w:eastAsia="en-US"/>
        </w:rPr>
      </w:pPr>
      <w:r w:rsidRPr="00AF3955">
        <w:rPr>
          <w:rFonts w:eastAsia="Calibri"/>
          <w:b/>
          <w:szCs w:val="24"/>
          <w:lang w:val="en-US" w:eastAsia="en-US"/>
        </w:rPr>
        <w:t>Abstract:</w:t>
      </w:r>
      <w:r w:rsidRPr="00B61DA8">
        <w:rPr>
          <w:rFonts w:eastAsia="Calibri"/>
          <w:szCs w:val="24"/>
          <w:lang w:val="en-US" w:eastAsia="en-US"/>
        </w:rPr>
        <w:t xml:space="preserve"> the article deals with actual problems of chemical education at the present stage of society development. The analysis of the results of the Unified State Examination in Chemistry in RA for the last five years is presented, the reasons for the decrease in the quality of chemical education and possible ways of their solution are outlined.</w:t>
      </w:r>
    </w:p>
    <w:p w14:paraId="525A80ED" w14:textId="77777777" w:rsidR="007320C6" w:rsidRPr="00B61DA8" w:rsidRDefault="00B61DA8" w:rsidP="00B61DA8">
      <w:pPr>
        <w:spacing w:line="360" w:lineRule="auto"/>
        <w:ind w:firstLine="709"/>
        <w:jc w:val="both"/>
        <w:rPr>
          <w:rFonts w:eastAsia="Calibri"/>
          <w:szCs w:val="24"/>
          <w:lang w:val="en-US" w:eastAsia="en-US"/>
        </w:rPr>
      </w:pPr>
      <w:r w:rsidRPr="00F565C3">
        <w:rPr>
          <w:rFonts w:eastAsia="Calibri"/>
          <w:b/>
          <w:szCs w:val="24"/>
          <w:lang w:val="en-US" w:eastAsia="en-US"/>
        </w:rPr>
        <w:t>Key words:</w:t>
      </w:r>
      <w:r w:rsidRPr="00B61DA8">
        <w:rPr>
          <w:rFonts w:eastAsia="Calibri"/>
          <w:szCs w:val="24"/>
          <w:lang w:val="en-US" w:eastAsia="en-US"/>
        </w:rPr>
        <w:t xml:space="preserve"> theoretical foundations of chemistry, chemical experiment, system-activity approach, quality of chemical education, FSES of LLC, learning outcomes, system of chemistry tasks, chemical thinking.</w:t>
      </w:r>
    </w:p>
    <w:p w14:paraId="7510F28A" w14:textId="77777777" w:rsidR="007320C6" w:rsidRPr="00214474" w:rsidRDefault="007320C6" w:rsidP="00B61DA8">
      <w:pPr>
        <w:spacing w:line="360" w:lineRule="auto"/>
        <w:ind w:firstLine="709"/>
        <w:jc w:val="both"/>
        <w:rPr>
          <w:rFonts w:eastAsia="Calibri"/>
          <w:szCs w:val="24"/>
          <w:lang w:eastAsia="en-US"/>
        </w:rPr>
      </w:pPr>
      <w:r w:rsidRPr="00214474">
        <w:rPr>
          <w:rFonts w:eastAsia="Calibri"/>
          <w:szCs w:val="24"/>
          <w:lang w:eastAsia="en-US"/>
        </w:rPr>
        <w:t>Анализ результатов ЕГЭ по химии за последние пять лет свидетельствует, что наиболее сложными для обучающихся оказались задания на знание теоретических основ химии (Химическая связь, скорость химической реакции, учение о периодичности, ОВР, теория строения органических соединений). В 2022 году процент выполнения всех заданий составил 45 - 65%, что ниже по сравнению с данными прошлых лет.</w:t>
      </w:r>
    </w:p>
    <w:p w14:paraId="26358E4C" w14:textId="77777777" w:rsidR="007320C6" w:rsidRPr="00214474" w:rsidRDefault="007320C6" w:rsidP="00B61DA8">
      <w:pPr>
        <w:spacing w:line="360" w:lineRule="auto"/>
        <w:ind w:firstLine="709"/>
        <w:jc w:val="both"/>
        <w:rPr>
          <w:rFonts w:eastAsia="Calibri"/>
          <w:szCs w:val="24"/>
          <w:lang w:eastAsia="en-US"/>
        </w:rPr>
      </w:pPr>
      <w:r w:rsidRPr="00214474">
        <w:rPr>
          <w:rFonts w:eastAsia="Calibri"/>
          <w:szCs w:val="24"/>
          <w:lang w:eastAsia="en-US"/>
        </w:rPr>
        <w:t>Неосознанное усвоение теоретического материала учащимися обуславливает неумение решать задачи и задания любого типа, что явствует из анализа таблицы №1: качество выполнения заданий ЕГЭ по химии за последние два года.</w:t>
      </w:r>
    </w:p>
    <w:p w14:paraId="6FA0BE51" w14:textId="77777777" w:rsidR="007320C6" w:rsidRPr="00214474" w:rsidRDefault="007320C6" w:rsidP="00BD0594">
      <w:pPr>
        <w:spacing w:line="360" w:lineRule="auto"/>
        <w:ind w:firstLine="709"/>
        <w:jc w:val="both"/>
        <w:rPr>
          <w:rFonts w:eastAsia="Calibri"/>
          <w:szCs w:val="24"/>
          <w:lang w:eastAsia="en-US"/>
        </w:rPr>
      </w:pPr>
      <w:r w:rsidRPr="00214474">
        <w:rPr>
          <w:rFonts w:eastAsia="Calibri"/>
          <w:szCs w:val="24"/>
          <w:lang w:eastAsia="en-US"/>
        </w:rPr>
        <w:t>Таблица 1.</w:t>
      </w:r>
      <w:r w:rsidR="00BD0594">
        <w:rPr>
          <w:rFonts w:eastAsia="Calibri"/>
          <w:szCs w:val="24"/>
          <w:lang w:eastAsia="en-US"/>
        </w:rPr>
        <w:t xml:space="preserve"> </w:t>
      </w:r>
      <w:r w:rsidRPr="00214474">
        <w:rPr>
          <w:rFonts w:eastAsia="Calibri"/>
          <w:szCs w:val="24"/>
          <w:lang w:eastAsia="en-US"/>
        </w:rPr>
        <w:t>Средний процент выполнения заданий учащимися по РА за 2022 - 2023г.</w:t>
      </w:r>
    </w:p>
    <w:tbl>
      <w:tblPr>
        <w:tblStyle w:val="87"/>
        <w:tblW w:w="0" w:type="auto"/>
        <w:tblLook w:val="04A0" w:firstRow="1" w:lastRow="0" w:firstColumn="1" w:lastColumn="0" w:noHBand="0" w:noVBand="1"/>
      </w:tblPr>
      <w:tblGrid>
        <w:gridCol w:w="959"/>
        <w:gridCol w:w="5245"/>
        <w:gridCol w:w="1134"/>
        <w:gridCol w:w="1134"/>
        <w:gridCol w:w="1126"/>
      </w:tblGrid>
      <w:tr w:rsidR="007320C6" w:rsidRPr="00214474" w14:paraId="6454728C" w14:textId="77777777" w:rsidTr="00CA1132">
        <w:tc>
          <w:tcPr>
            <w:tcW w:w="959" w:type="dxa"/>
          </w:tcPr>
          <w:p w14:paraId="04B218EC" w14:textId="77777777" w:rsidR="007320C6" w:rsidRPr="00214474" w:rsidRDefault="007320C6" w:rsidP="00B61DA8">
            <w:pPr>
              <w:ind w:right="-143"/>
              <w:jc w:val="center"/>
              <w:rPr>
                <w:sz w:val="24"/>
                <w:szCs w:val="24"/>
              </w:rPr>
            </w:pPr>
            <w:r w:rsidRPr="00214474">
              <w:rPr>
                <w:sz w:val="24"/>
                <w:szCs w:val="24"/>
              </w:rPr>
              <w:t>№ задания в КИМ</w:t>
            </w:r>
          </w:p>
        </w:tc>
        <w:tc>
          <w:tcPr>
            <w:tcW w:w="5245" w:type="dxa"/>
          </w:tcPr>
          <w:p w14:paraId="3F72D400" w14:textId="77777777" w:rsidR="007320C6" w:rsidRPr="00214474" w:rsidRDefault="007320C6" w:rsidP="00B61DA8">
            <w:pPr>
              <w:ind w:right="-143"/>
              <w:jc w:val="center"/>
              <w:rPr>
                <w:sz w:val="24"/>
                <w:szCs w:val="24"/>
              </w:rPr>
            </w:pPr>
            <w:r w:rsidRPr="00214474">
              <w:rPr>
                <w:sz w:val="24"/>
                <w:szCs w:val="24"/>
              </w:rPr>
              <w:t>Проверяемые элементы</w:t>
            </w:r>
          </w:p>
          <w:p w14:paraId="333BDBAB" w14:textId="77777777" w:rsidR="007320C6" w:rsidRPr="00214474" w:rsidRDefault="007320C6" w:rsidP="00B61DA8">
            <w:pPr>
              <w:ind w:right="-143"/>
              <w:jc w:val="center"/>
              <w:rPr>
                <w:sz w:val="24"/>
                <w:szCs w:val="24"/>
              </w:rPr>
            </w:pPr>
            <w:r w:rsidRPr="00214474">
              <w:rPr>
                <w:sz w:val="24"/>
                <w:szCs w:val="24"/>
              </w:rPr>
              <w:t>знаний/умений</w:t>
            </w:r>
          </w:p>
        </w:tc>
        <w:tc>
          <w:tcPr>
            <w:tcW w:w="1134" w:type="dxa"/>
          </w:tcPr>
          <w:p w14:paraId="1A66F688" w14:textId="77777777" w:rsidR="007320C6" w:rsidRPr="00214474" w:rsidRDefault="007320C6" w:rsidP="00B61DA8">
            <w:pPr>
              <w:ind w:right="-143"/>
              <w:jc w:val="center"/>
              <w:rPr>
                <w:sz w:val="24"/>
                <w:szCs w:val="24"/>
              </w:rPr>
            </w:pPr>
            <w:r w:rsidRPr="00214474">
              <w:rPr>
                <w:sz w:val="24"/>
                <w:szCs w:val="24"/>
              </w:rPr>
              <w:t>2022г.</w:t>
            </w:r>
          </w:p>
          <w:p w14:paraId="7B0C76DA" w14:textId="77777777" w:rsidR="007320C6" w:rsidRPr="00214474" w:rsidRDefault="007320C6" w:rsidP="00B61DA8">
            <w:pPr>
              <w:ind w:right="-143"/>
              <w:jc w:val="center"/>
              <w:rPr>
                <w:sz w:val="24"/>
                <w:szCs w:val="24"/>
              </w:rPr>
            </w:pPr>
            <w:r w:rsidRPr="00214474">
              <w:rPr>
                <w:sz w:val="24"/>
                <w:szCs w:val="24"/>
              </w:rPr>
              <w:t>в %</w:t>
            </w:r>
          </w:p>
        </w:tc>
        <w:tc>
          <w:tcPr>
            <w:tcW w:w="1134" w:type="dxa"/>
          </w:tcPr>
          <w:p w14:paraId="283872EC" w14:textId="77777777" w:rsidR="007320C6" w:rsidRPr="00214474" w:rsidRDefault="007320C6" w:rsidP="00B61DA8">
            <w:pPr>
              <w:ind w:right="-143"/>
              <w:jc w:val="center"/>
              <w:rPr>
                <w:sz w:val="24"/>
                <w:szCs w:val="24"/>
              </w:rPr>
            </w:pPr>
            <w:r w:rsidRPr="00214474">
              <w:rPr>
                <w:sz w:val="24"/>
                <w:szCs w:val="24"/>
              </w:rPr>
              <w:t>2023г.</w:t>
            </w:r>
          </w:p>
          <w:p w14:paraId="189D869A" w14:textId="77777777" w:rsidR="007320C6" w:rsidRPr="00214474" w:rsidRDefault="007320C6" w:rsidP="00B61DA8">
            <w:pPr>
              <w:ind w:right="-143"/>
              <w:jc w:val="center"/>
              <w:rPr>
                <w:sz w:val="24"/>
                <w:szCs w:val="24"/>
              </w:rPr>
            </w:pPr>
            <w:r w:rsidRPr="00214474">
              <w:rPr>
                <w:sz w:val="24"/>
                <w:szCs w:val="24"/>
              </w:rPr>
              <w:t>в %</w:t>
            </w:r>
          </w:p>
        </w:tc>
        <w:tc>
          <w:tcPr>
            <w:tcW w:w="1099" w:type="dxa"/>
          </w:tcPr>
          <w:p w14:paraId="6E4184A1" w14:textId="77777777" w:rsidR="007320C6" w:rsidRPr="00214474" w:rsidRDefault="007320C6" w:rsidP="00B61DA8">
            <w:pPr>
              <w:ind w:right="-143"/>
              <w:jc w:val="center"/>
              <w:rPr>
                <w:sz w:val="24"/>
                <w:szCs w:val="24"/>
              </w:rPr>
            </w:pPr>
            <w:r w:rsidRPr="00214474">
              <w:rPr>
                <w:sz w:val="24"/>
                <w:szCs w:val="24"/>
              </w:rPr>
              <w:t>Снижение качества</w:t>
            </w:r>
          </w:p>
          <w:p w14:paraId="628A07A7" w14:textId="77777777" w:rsidR="007320C6" w:rsidRPr="00214474" w:rsidRDefault="007320C6" w:rsidP="00B61DA8">
            <w:pPr>
              <w:ind w:right="-143"/>
              <w:jc w:val="center"/>
              <w:rPr>
                <w:sz w:val="24"/>
                <w:szCs w:val="24"/>
              </w:rPr>
            </w:pPr>
            <w:r w:rsidRPr="00214474">
              <w:rPr>
                <w:sz w:val="24"/>
                <w:szCs w:val="24"/>
              </w:rPr>
              <w:t>в %</w:t>
            </w:r>
          </w:p>
        </w:tc>
      </w:tr>
      <w:tr w:rsidR="007320C6" w:rsidRPr="00214474" w14:paraId="3393B676" w14:textId="77777777" w:rsidTr="00CA1132">
        <w:tc>
          <w:tcPr>
            <w:tcW w:w="959" w:type="dxa"/>
          </w:tcPr>
          <w:p w14:paraId="16BB5FBF" w14:textId="77777777" w:rsidR="007320C6" w:rsidRPr="00214474" w:rsidRDefault="007320C6" w:rsidP="00B61DA8">
            <w:pPr>
              <w:ind w:right="-143"/>
              <w:rPr>
                <w:sz w:val="24"/>
                <w:szCs w:val="24"/>
              </w:rPr>
            </w:pPr>
            <w:r w:rsidRPr="00214474">
              <w:rPr>
                <w:sz w:val="24"/>
                <w:szCs w:val="24"/>
              </w:rPr>
              <w:t>7</w:t>
            </w:r>
          </w:p>
        </w:tc>
        <w:tc>
          <w:tcPr>
            <w:tcW w:w="5245" w:type="dxa"/>
          </w:tcPr>
          <w:p w14:paraId="2D54D1AB" w14:textId="77777777" w:rsidR="007320C6" w:rsidRPr="00214474" w:rsidRDefault="007320C6" w:rsidP="00B61DA8">
            <w:pPr>
              <w:ind w:right="-143"/>
              <w:rPr>
                <w:sz w:val="24"/>
                <w:szCs w:val="24"/>
              </w:rPr>
            </w:pPr>
            <w:r w:rsidRPr="00214474">
              <w:rPr>
                <w:sz w:val="24"/>
                <w:szCs w:val="24"/>
              </w:rPr>
              <w:t>Классификация, номенклатура неорганических веществ, характерные реакции металлов и неметаллов.</w:t>
            </w:r>
          </w:p>
        </w:tc>
        <w:tc>
          <w:tcPr>
            <w:tcW w:w="1134" w:type="dxa"/>
          </w:tcPr>
          <w:p w14:paraId="29FC5833" w14:textId="77777777" w:rsidR="007320C6" w:rsidRPr="00214474" w:rsidRDefault="007320C6" w:rsidP="00B61DA8">
            <w:pPr>
              <w:ind w:right="-143"/>
              <w:jc w:val="center"/>
              <w:rPr>
                <w:sz w:val="24"/>
                <w:szCs w:val="24"/>
              </w:rPr>
            </w:pPr>
            <w:r w:rsidRPr="00214474">
              <w:rPr>
                <w:sz w:val="24"/>
                <w:szCs w:val="24"/>
              </w:rPr>
              <w:t>37</w:t>
            </w:r>
          </w:p>
        </w:tc>
        <w:tc>
          <w:tcPr>
            <w:tcW w:w="1134" w:type="dxa"/>
          </w:tcPr>
          <w:p w14:paraId="50D07684" w14:textId="77777777" w:rsidR="007320C6" w:rsidRPr="00214474" w:rsidRDefault="007320C6" w:rsidP="00B61DA8">
            <w:pPr>
              <w:ind w:right="-143"/>
              <w:jc w:val="center"/>
              <w:rPr>
                <w:sz w:val="24"/>
                <w:szCs w:val="24"/>
              </w:rPr>
            </w:pPr>
            <w:r w:rsidRPr="00214474">
              <w:rPr>
                <w:sz w:val="24"/>
                <w:szCs w:val="24"/>
              </w:rPr>
              <w:t>41</w:t>
            </w:r>
          </w:p>
        </w:tc>
        <w:tc>
          <w:tcPr>
            <w:tcW w:w="1099" w:type="dxa"/>
          </w:tcPr>
          <w:p w14:paraId="685F858F" w14:textId="77777777" w:rsidR="007320C6" w:rsidRPr="00214474" w:rsidRDefault="007320C6" w:rsidP="00B61DA8">
            <w:pPr>
              <w:ind w:right="-143"/>
              <w:jc w:val="center"/>
              <w:rPr>
                <w:sz w:val="24"/>
                <w:szCs w:val="24"/>
              </w:rPr>
            </w:pPr>
            <w:r w:rsidRPr="00214474">
              <w:rPr>
                <w:sz w:val="24"/>
                <w:szCs w:val="24"/>
              </w:rPr>
              <w:t>-</w:t>
            </w:r>
          </w:p>
        </w:tc>
      </w:tr>
      <w:tr w:rsidR="007320C6" w:rsidRPr="00214474" w14:paraId="5E6C5123" w14:textId="77777777" w:rsidTr="00CA1132">
        <w:tc>
          <w:tcPr>
            <w:tcW w:w="959" w:type="dxa"/>
          </w:tcPr>
          <w:p w14:paraId="44CB9BD7" w14:textId="77777777" w:rsidR="007320C6" w:rsidRPr="00214474" w:rsidRDefault="007320C6" w:rsidP="00B61DA8">
            <w:pPr>
              <w:ind w:right="-143"/>
              <w:rPr>
                <w:sz w:val="24"/>
                <w:szCs w:val="24"/>
              </w:rPr>
            </w:pPr>
            <w:r w:rsidRPr="00214474">
              <w:rPr>
                <w:sz w:val="24"/>
                <w:szCs w:val="24"/>
              </w:rPr>
              <w:t>11</w:t>
            </w:r>
          </w:p>
        </w:tc>
        <w:tc>
          <w:tcPr>
            <w:tcW w:w="5245" w:type="dxa"/>
          </w:tcPr>
          <w:p w14:paraId="5226722D" w14:textId="77777777" w:rsidR="007320C6" w:rsidRPr="00214474" w:rsidRDefault="007320C6" w:rsidP="00B61DA8">
            <w:pPr>
              <w:ind w:right="-143"/>
              <w:rPr>
                <w:sz w:val="24"/>
                <w:szCs w:val="24"/>
              </w:rPr>
            </w:pPr>
            <w:r w:rsidRPr="00214474">
              <w:rPr>
                <w:sz w:val="24"/>
                <w:szCs w:val="24"/>
              </w:rPr>
              <w:t>Теория строения органических соединений.</w:t>
            </w:r>
          </w:p>
        </w:tc>
        <w:tc>
          <w:tcPr>
            <w:tcW w:w="1134" w:type="dxa"/>
          </w:tcPr>
          <w:p w14:paraId="27F717D8" w14:textId="77777777" w:rsidR="007320C6" w:rsidRPr="00214474" w:rsidRDefault="007320C6" w:rsidP="00B61DA8">
            <w:pPr>
              <w:ind w:right="-143"/>
              <w:jc w:val="center"/>
              <w:rPr>
                <w:sz w:val="24"/>
                <w:szCs w:val="24"/>
              </w:rPr>
            </w:pPr>
            <w:r w:rsidRPr="00214474">
              <w:rPr>
                <w:sz w:val="24"/>
                <w:szCs w:val="24"/>
              </w:rPr>
              <w:t>66</w:t>
            </w:r>
          </w:p>
        </w:tc>
        <w:tc>
          <w:tcPr>
            <w:tcW w:w="1134" w:type="dxa"/>
          </w:tcPr>
          <w:p w14:paraId="4D5A77BC" w14:textId="77777777" w:rsidR="007320C6" w:rsidRPr="00214474" w:rsidRDefault="007320C6" w:rsidP="00B61DA8">
            <w:pPr>
              <w:ind w:right="-143"/>
              <w:jc w:val="center"/>
              <w:rPr>
                <w:sz w:val="24"/>
                <w:szCs w:val="24"/>
              </w:rPr>
            </w:pPr>
            <w:r w:rsidRPr="00214474">
              <w:rPr>
                <w:sz w:val="24"/>
                <w:szCs w:val="24"/>
              </w:rPr>
              <w:t>50</w:t>
            </w:r>
          </w:p>
        </w:tc>
        <w:tc>
          <w:tcPr>
            <w:tcW w:w="1099" w:type="dxa"/>
          </w:tcPr>
          <w:p w14:paraId="22B03EF7" w14:textId="77777777" w:rsidR="007320C6" w:rsidRPr="00214474" w:rsidRDefault="007320C6" w:rsidP="00B61DA8">
            <w:pPr>
              <w:ind w:right="-143"/>
              <w:jc w:val="center"/>
              <w:rPr>
                <w:sz w:val="24"/>
                <w:szCs w:val="24"/>
              </w:rPr>
            </w:pPr>
            <w:r w:rsidRPr="00214474">
              <w:rPr>
                <w:sz w:val="24"/>
                <w:szCs w:val="24"/>
              </w:rPr>
              <w:t>16</w:t>
            </w:r>
          </w:p>
        </w:tc>
      </w:tr>
      <w:tr w:rsidR="007320C6" w:rsidRPr="00214474" w14:paraId="45850BB6" w14:textId="77777777" w:rsidTr="00CA1132">
        <w:tc>
          <w:tcPr>
            <w:tcW w:w="959" w:type="dxa"/>
          </w:tcPr>
          <w:p w14:paraId="7C718986" w14:textId="77777777" w:rsidR="007320C6" w:rsidRPr="00214474" w:rsidRDefault="007320C6" w:rsidP="00B61DA8">
            <w:pPr>
              <w:ind w:right="-143"/>
              <w:rPr>
                <w:sz w:val="24"/>
                <w:szCs w:val="24"/>
              </w:rPr>
            </w:pPr>
            <w:r w:rsidRPr="00214474">
              <w:rPr>
                <w:sz w:val="24"/>
                <w:szCs w:val="24"/>
              </w:rPr>
              <w:t>12</w:t>
            </w:r>
          </w:p>
        </w:tc>
        <w:tc>
          <w:tcPr>
            <w:tcW w:w="5245" w:type="dxa"/>
          </w:tcPr>
          <w:p w14:paraId="2AB5C368" w14:textId="77777777" w:rsidR="007320C6" w:rsidRPr="00214474" w:rsidRDefault="007320C6" w:rsidP="00B61DA8">
            <w:pPr>
              <w:ind w:right="-143"/>
              <w:rPr>
                <w:sz w:val="24"/>
                <w:szCs w:val="24"/>
              </w:rPr>
            </w:pPr>
            <w:r w:rsidRPr="00214474">
              <w:rPr>
                <w:sz w:val="24"/>
                <w:szCs w:val="24"/>
              </w:rPr>
              <w:t>Химические свойства органических веществ, способы их получения.</w:t>
            </w:r>
          </w:p>
        </w:tc>
        <w:tc>
          <w:tcPr>
            <w:tcW w:w="1134" w:type="dxa"/>
          </w:tcPr>
          <w:p w14:paraId="1A162BA6" w14:textId="77777777" w:rsidR="007320C6" w:rsidRPr="00214474" w:rsidRDefault="007320C6" w:rsidP="00B61DA8">
            <w:pPr>
              <w:ind w:right="-143"/>
              <w:jc w:val="center"/>
              <w:rPr>
                <w:sz w:val="24"/>
                <w:szCs w:val="24"/>
              </w:rPr>
            </w:pPr>
            <w:r w:rsidRPr="00214474">
              <w:rPr>
                <w:sz w:val="24"/>
                <w:szCs w:val="24"/>
              </w:rPr>
              <w:t>36</w:t>
            </w:r>
          </w:p>
        </w:tc>
        <w:tc>
          <w:tcPr>
            <w:tcW w:w="1134" w:type="dxa"/>
          </w:tcPr>
          <w:p w14:paraId="5F9541FD" w14:textId="77777777" w:rsidR="007320C6" w:rsidRPr="00214474" w:rsidRDefault="007320C6" w:rsidP="00B61DA8">
            <w:pPr>
              <w:ind w:right="-143"/>
              <w:jc w:val="center"/>
              <w:rPr>
                <w:sz w:val="24"/>
                <w:szCs w:val="24"/>
              </w:rPr>
            </w:pPr>
            <w:r w:rsidRPr="00214474">
              <w:rPr>
                <w:sz w:val="24"/>
                <w:szCs w:val="24"/>
              </w:rPr>
              <w:t>37</w:t>
            </w:r>
          </w:p>
        </w:tc>
        <w:tc>
          <w:tcPr>
            <w:tcW w:w="1099" w:type="dxa"/>
          </w:tcPr>
          <w:p w14:paraId="7C117A12" w14:textId="77777777" w:rsidR="007320C6" w:rsidRPr="00214474" w:rsidRDefault="007320C6" w:rsidP="00B61DA8">
            <w:pPr>
              <w:ind w:right="-143"/>
              <w:jc w:val="center"/>
              <w:rPr>
                <w:sz w:val="24"/>
                <w:szCs w:val="24"/>
              </w:rPr>
            </w:pPr>
            <w:r w:rsidRPr="00214474">
              <w:rPr>
                <w:sz w:val="24"/>
                <w:szCs w:val="24"/>
              </w:rPr>
              <w:t>-</w:t>
            </w:r>
          </w:p>
        </w:tc>
      </w:tr>
      <w:tr w:rsidR="007320C6" w:rsidRPr="00214474" w14:paraId="0D31170F" w14:textId="77777777" w:rsidTr="00CA1132">
        <w:tc>
          <w:tcPr>
            <w:tcW w:w="959" w:type="dxa"/>
          </w:tcPr>
          <w:p w14:paraId="1C1F12AC" w14:textId="77777777" w:rsidR="007320C6" w:rsidRPr="00214474" w:rsidRDefault="007320C6" w:rsidP="00B61DA8">
            <w:pPr>
              <w:ind w:right="-143"/>
              <w:rPr>
                <w:sz w:val="24"/>
                <w:szCs w:val="24"/>
              </w:rPr>
            </w:pPr>
            <w:r w:rsidRPr="00214474">
              <w:rPr>
                <w:sz w:val="24"/>
                <w:szCs w:val="24"/>
              </w:rPr>
              <w:t>13</w:t>
            </w:r>
          </w:p>
        </w:tc>
        <w:tc>
          <w:tcPr>
            <w:tcW w:w="5245" w:type="dxa"/>
          </w:tcPr>
          <w:p w14:paraId="6F1C03E2" w14:textId="77777777" w:rsidR="007320C6" w:rsidRPr="00214474" w:rsidRDefault="007320C6" w:rsidP="00B61DA8">
            <w:pPr>
              <w:ind w:right="-143"/>
              <w:rPr>
                <w:sz w:val="24"/>
                <w:szCs w:val="24"/>
              </w:rPr>
            </w:pPr>
            <w:r w:rsidRPr="00214474">
              <w:rPr>
                <w:sz w:val="24"/>
                <w:szCs w:val="24"/>
              </w:rPr>
              <w:t>Химические свойства азотсодержащих органических соединений.</w:t>
            </w:r>
          </w:p>
        </w:tc>
        <w:tc>
          <w:tcPr>
            <w:tcW w:w="1134" w:type="dxa"/>
          </w:tcPr>
          <w:p w14:paraId="20CDE62C" w14:textId="77777777" w:rsidR="007320C6" w:rsidRPr="00214474" w:rsidRDefault="007320C6" w:rsidP="00B61DA8">
            <w:pPr>
              <w:ind w:right="-143"/>
              <w:jc w:val="center"/>
              <w:rPr>
                <w:sz w:val="24"/>
                <w:szCs w:val="24"/>
              </w:rPr>
            </w:pPr>
            <w:r w:rsidRPr="00214474">
              <w:rPr>
                <w:sz w:val="24"/>
                <w:szCs w:val="24"/>
              </w:rPr>
              <w:t>58</w:t>
            </w:r>
          </w:p>
        </w:tc>
        <w:tc>
          <w:tcPr>
            <w:tcW w:w="1134" w:type="dxa"/>
          </w:tcPr>
          <w:p w14:paraId="1603DD36" w14:textId="77777777" w:rsidR="007320C6" w:rsidRPr="00214474" w:rsidRDefault="007320C6" w:rsidP="00B61DA8">
            <w:pPr>
              <w:ind w:right="-143"/>
              <w:jc w:val="center"/>
              <w:rPr>
                <w:sz w:val="24"/>
                <w:szCs w:val="24"/>
              </w:rPr>
            </w:pPr>
            <w:r w:rsidRPr="00214474">
              <w:rPr>
                <w:sz w:val="24"/>
                <w:szCs w:val="24"/>
              </w:rPr>
              <w:t>42</w:t>
            </w:r>
          </w:p>
        </w:tc>
        <w:tc>
          <w:tcPr>
            <w:tcW w:w="1099" w:type="dxa"/>
          </w:tcPr>
          <w:p w14:paraId="2D4A0F13" w14:textId="77777777" w:rsidR="007320C6" w:rsidRPr="00214474" w:rsidRDefault="007320C6" w:rsidP="00B61DA8">
            <w:pPr>
              <w:ind w:right="-143"/>
              <w:jc w:val="center"/>
              <w:rPr>
                <w:sz w:val="24"/>
                <w:szCs w:val="24"/>
              </w:rPr>
            </w:pPr>
            <w:r w:rsidRPr="00214474">
              <w:rPr>
                <w:sz w:val="24"/>
                <w:szCs w:val="24"/>
              </w:rPr>
              <w:t>16</w:t>
            </w:r>
          </w:p>
        </w:tc>
      </w:tr>
      <w:tr w:rsidR="007320C6" w:rsidRPr="00214474" w14:paraId="2C1FD979" w14:textId="77777777" w:rsidTr="00CA1132">
        <w:tc>
          <w:tcPr>
            <w:tcW w:w="959" w:type="dxa"/>
          </w:tcPr>
          <w:p w14:paraId="2F4E550B" w14:textId="77777777" w:rsidR="007320C6" w:rsidRPr="00214474" w:rsidRDefault="007320C6" w:rsidP="00B61DA8">
            <w:pPr>
              <w:ind w:right="-143"/>
              <w:rPr>
                <w:sz w:val="24"/>
                <w:szCs w:val="24"/>
              </w:rPr>
            </w:pPr>
            <w:r w:rsidRPr="00214474">
              <w:rPr>
                <w:sz w:val="24"/>
                <w:szCs w:val="24"/>
              </w:rPr>
              <w:t>14</w:t>
            </w:r>
          </w:p>
        </w:tc>
        <w:tc>
          <w:tcPr>
            <w:tcW w:w="5245" w:type="dxa"/>
          </w:tcPr>
          <w:p w14:paraId="6B21627B" w14:textId="77777777" w:rsidR="007320C6" w:rsidRPr="00214474" w:rsidRDefault="007320C6" w:rsidP="00B61DA8">
            <w:pPr>
              <w:ind w:right="-143"/>
              <w:rPr>
                <w:sz w:val="24"/>
                <w:szCs w:val="24"/>
              </w:rPr>
            </w:pPr>
            <w:r w:rsidRPr="00214474">
              <w:rPr>
                <w:sz w:val="24"/>
                <w:szCs w:val="24"/>
              </w:rPr>
              <w:t>Химические свойства углеводородов. Источники их получения.</w:t>
            </w:r>
          </w:p>
        </w:tc>
        <w:tc>
          <w:tcPr>
            <w:tcW w:w="1134" w:type="dxa"/>
          </w:tcPr>
          <w:p w14:paraId="7ACC0091" w14:textId="77777777" w:rsidR="007320C6" w:rsidRPr="00214474" w:rsidRDefault="007320C6" w:rsidP="00B61DA8">
            <w:pPr>
              <w:ind w:right="-143"/>
              <w:jc w:val="center"/>
              <w:rPr>
                <w:sz w:val="24"/>
                <w:szCs w:val="24"/>
              </w:rPr>
            </w:pPr>
            <w:r w:rsidRPr="00214474">
              <w:rPr>
                <w:sz w:val="24"/>
                <w:szCs w:val="24"/>
              </w:rPr>
              <w:t>56</w:t>
            </w:r>
          </w:p>
        </w:tc>
        <w:tc>
          <w:tcPr>
            <w:tcW w:w="1134" w:type="dxa"/>
          </w:tcPr>
          <w:p w14:paraId="7F3EAC7D" w14:textId="77777777" w:rsidR="007320C6" w:rsidRPr="00214474" w:rsidRDefault="007320C6" w:rsidP="00B61DA8">
            <w:pPr>
              <w:ind w:right="-143"/>
              <w:jc w:val="center"/>
              <w:rPr>
                <w:sz w:val="24"/>
                <w:szCs w:val="24"/>
              </w:rPr>
            </w:pPr>
            <w:r w:rsidRPr="00214474">
              <w:rPr>
                <w:sz w:val="24"/>
                <w:szCs w:val="24"/>
              </w:rPr>
              <w:t>40</w:t>
            </w:r>
          </w:p>
        </w:tc>
        <w:tc>
          <w:tcPr>
            <w:tcW w:w="1099" w:type="dxa"/>
          </w:tcPr>
          <w:p w14:paraId="226C3451" w14:textId="77777777" w:rsidR="007320C6" w:rsidRPr="00214474" w:rsidRDefault="007320C6" w:rsidP="00B61DA8">
            <w:pPr>
              <w:ind w:right="-143"/>
              <w:jc w:val="center"/>
              <w:rPr>
                <w:sz w:val="24"/>
                <w:szCs w:val="24"/>
              </w:rPr>
            </w:pPr>
            <w:r w:rsidRPr="00214474">
              <w:rPr>
                <w:sz w:val="24"/>
                <w:szCs w:val="24"/>
              </w:rPr>
              <w:t>16</w:t>
            </w:r>
          </w:p>
        </w:tc>
      </w:tr>
      <w:tr w:rsidR="007320C6" w:rsidRPr="00214474" w14:paraId="19DD37FA" w14:textId="77777777" w:rsidTr="00CA1132">
        <w:tc>
          <w:tcPr>
            <w:tcW w:w="959" w:type="dxa"/>
          </w:tcPr>
          <w:p w14:paraId="5CE6CCD3" w14:textId="77777777" w:rsidR="007320C6" w:rsidRPr="00214474" w:rsidRDefault="007320C6" w:rsidP="00B61DA8">
            <w:pPr>
              <w:ind w:right="-143"/>
              <w:rPr>
                <w:sz w:val="24"/>
                <w:szCs w:val="24"/>
              </w:rPr>
            </w:pPr>
            <w:r w:rsidRPr="00214474">
              <w:rPr>
                <w:sz w:val="24"/>
                <w:szCs w:val="24"/>
              </w:rPr>
              <w:t>17</w:t>
            </w:r>
          </w:p>
        </w:tc>
        <w:tc>
          <w:tcPr>
            <w:tcW w:w="5245" w:type="dxa"/>
          </w:tcPr>
          <w:p w14:paraId="1D4C9AA3" w14:textId="77777777" w:rsidR="007320C6" w:rsidRPr="00214474" w:rsidRDefault="007320C6" w:rsidP="00B61DA8">
            <w:pPr>
              <w:ind w:right="-143"/>
              <w:rPr>
                <w:sz w:val="24"/>
                <w:szCs w:val="24"/>
              </w:rPr>
            </w:pPr>
            <w:r w:rsidRPr="00214474">
              <w:rPr>
                <w:sz w:val="24"/>
                <w:szCs w:val="24"/>
              </w:rPr>
              <w:t>Классификация химических реакций неорганических и органических веществ.</w:t>
            </w:r>
          </w:p>
        </w:tc>
        <w:tc>
          <w:tcPr>
            <w:tcW w:w="1134" w:type="dxa"/>
          </w:tcPr>
          <w:p w14:paraId="1ED52CD8" w14:textId="77777777" w:rsidR="007320C6" w:rsidRPr="00214474" w:rsidRDefault="007320C6" w:rsidP="00B61DA8">
            <w:pPr>
              <w:ind w:right="-143"/>
              <w:jc w:val="center"/>
              <w:rPr>
                <w:sz w:val="24"/>
                <w:szCs w:val="24"/>
              </w:rPr>
            </w:pPr>
            <w:r w:rsidRPr="00214474">
              <w:rPr>
                <w:sz w:val="24"/>
                <w:szCs w:val="24"/>
              </w:rPr>
              <w:t>42</w:t>
            </w:r>
          </w:p>
        </w:tc>
        <w:tc>
          <w:tcPr>
            <w:tcW w:w="1134" w:type="dxa"/>
          </w:tcPr>
          <w:p w14:paraId="732614D6" w14:textId="77777777" w:rsidR="007320C6" w:rsidRPr="00214474" w:rsidRDefault="007320C6" w:rsidP="00B61DA8">
            <w:pPr>
              <w:ind w:right="-143"/>
              <w:jc w:val="center"/>
              <w:rPr>
                <w:sz w:val="24"/>
                <w:szCs w:val="24"/>
              </w:rPr>
            </w:pPr>
            <w:r w:rsidRPr="00214474">
              <w:rPr>
                <w:sz w:val="24"/>
                <w:szCs w:val="24"/>
              </w:rPr>
              <w:t>36</w:t>
            </w:r>
          </w:p>
        </w:tc>
        <w:tc>
          <w:tcPr>
            <w:tcW w:w="1099" w:type="dxa"/>
          </w:tcPr>
          <w:p w14:paraId="16FA42B1" w14:textId="77777777" w:rsidR="007320C6" w:rsidRPr="00214474" w:rsidRDefault="007320C6" w:rsidP="00B61DA8">
            <w:pPr>
              <w:ind w:right="-143"/>
              <w:jc w:val="center"/>
              <w:rPr>
                <w:sz w:val="24"/>
                <w:szCs w:val="24"/>
              </w:rPr>
            </w:pPr>
            <w:r w:rsidRPr="00214474">
              <w:rPr>
                <w:sz w:val="24"/>
                <w:szCs w:val="24"/>
              </w:rPr>
              <w:t>6</w:t>
            </w:r>
          </w:p>
        </w:tc>
      </w:tr>
      <w:tr w:rsidR="007320C6" w:rsidRPr="00214474" w14:paraId="536BCF54" w14:textId="77777777" w:rsidTr="00CA1132">
        <w:tc>
          <w:tcPr>
            <w:tcW w:w="959" w:type="dxa"/>
          </w:tcPr>
          <w:p w14:paraId="56B923B9" w14:textId="77777777" w:rsidR="007320C6" w:rsidRPr="00214474" w:rsidRDefault="007320C6" w:rsidP="00B61DA8">
            <w:pPr>
              <w:ind w:right="-143"/>
              <w:rPr>
                <w:sz w:val="24"/>
                <w:szCs w:val="24"/>
              </w:rPr>
            </w:pPr>
            <w:r w:rsidRPr="00214474">
              <w:rPr>
                <w:sz w:val="24"/>
                <w:szCs w:val="24"/>
              </w:rPr>
              <w:t>24</w:t>
            </w:r>
          </w:p>
        </w:tc>
        <w:tc>
          <w:tcPr>
            <w:tcW w:w="5245" w:type="dxa"/>
          </w:tcPr>
          <w:p w14:paraId="179C4900" w14:textId="77777777" w:rsidR="007320C6" w:rsidRPr="00214474" w:rsidRDefault="007320C6" w:rsidP="00B61DA8">
            <w:pPr>
              <w:ind w:right="-143"/>
              <w:rPr>
                <w:sz w:val="24"/>
                <w:szCs w:val="24"/>
              </w:rPr>
            </w:pPr>
            <w:r w:rsidRPr="00214474">
              <w:rPr>
                <w:sz w:val="24"/>
                <w:szCs w:val="24"/>
              </w:rPr>
              <w:t>Качественные реакции на неорганические и органические вещества.</w:t>
            </w:r>
          </w:p>
        </w:tc>
        <w:tc>
          <w:tcPr>
            <w:tcW w:w="1134" w:type="dxa"/>
          </w:tcPr>
          <w:p w14:paraId="61A941D7" w14:textId="77777777" w:rsidR="007320C6" w:rsidRPr="00214474" w:rsidRDefault="007320C6" w:rsidP="00B61DA8">
            <w:pPr>
              <w:ind w:right="-143"/>
              <w:jc w:val="center"/>
              <w:rPr>
                <w:sz w:val="24"/>
                <w:szCs w:val="24"/>
              </w:rPr>
            </w:pPr>
            <w:r w:rsidRPr="00214474">
              <w:rPr>
                <w:sz w:val="24"/>
                <w:szCs w:val="24"/>
              </w:rPr>
              <w:t>55</w:t>
            </w:r>
          </w:p>
        </w:tc>
        <w:tc>
          <w:tcPr>
            <w:tcW w:w="1134" w:type="dxa"/>
          </w:tcPr>
          <w:p w14:paraId="354FC1D4" w14:textId="77777777" w:rsidR="007320C6" w:rsidRPr="00214474" w:rsidRDefault="007320C6" w:rsidP="00B61DA8">
            <w:pPr>
              <w:ind w:right="-143"/>
              <w:jc w:val="center"/>
              <w:rPr>
                <w:sz w:val="24"/>
                <w:szCs w:val="24"/>
              </w:rPr>
            </w:pPr>
            <w:r w:rsidRPr="00214474">
              <w:rPr>
                <w:sz w:val="24"/>
                <w:szCs w:val="24"/>
              </w:rPr>
              <w:t>22</w:t>
            </w:r>
          </w:p>
        </w:tc>
        <w:tc>
          <w:tcPr>
            <w:tcW w:w="1099" w:type="dxa"/>
          </w:tcPr>
          <w:p w14:paraId="4FCBAAFF" w14:textId="77777777" w:rsidR="007320C6" w:rsidRPr="00214474" w:rsidRDefault="007320C6" w:rsidP="00B61DA8">
            <w:pPr>
              <w:ind w:right="-143"/>
              <w:jc w:val="center"/>
              <w:rPr>
                <w:sz w:val="24"/>
                <w:szCs w:val="24"/>
              </w:rPr>
            </w:pPr>
            <w:r w:rsidRPr="00214474">
              <w:rPr>
                <w:sz w:val="24"/>
                <w:szCs w:val="24"/>
              </w:rPr>
              <w:t>33</w:t>
            </w:r>
          </w:p>
        </w:tc>
      </w:tr>
      <w:tr w:rsidR="007320C6" w:rsidRPr="00214474" w14:paraId="4C582FAD" w14:textId="77777777" w:rsidTr="00CA1132">
        <w:tc>
          <w:tcPr>
            <w:tcW w:w="959" w:type="dxa"/>
          </w:tcPr>
          <w:p w14:paraId="69FDA96C" w14:textId="77777777" w:rsidR="007320C6" w:rsidRPr="00214474" w:rsidRDefault="007320C6" w:rsidP="00B61DA8">
            <w:pPr>
              <w:ind w:right="-143"/>
              <w:rPr>
                <w:sz w:val="24"/>
                <w:szCs w:val="24"/>
              </w:rPr>
            </w:pPr>
            <w:r w:rsidRPr="00214474">
              <w:rPr>
                <w:sz w:val="24"/>
                <w:szCs w:val="24"/>
              </w:rPr>
              <w:t>25</w:t>
            </w:r>
          </w:p>
        </w:tc>
        <w:tc>
          <w:tcPr>
            <w:tcW w:w="5245" w:type="dxa"/>
          </w:tcPr>
          <w:p w14:paraId="43598141" w14:textId="77777777" w:rsidR="007320C6" w:rsidRPr="00214474" w:rsidRDefault="007320C6" w:rsidP="00B61DA8">
            <w:pPr>
              <w:ind w:right="-143"/>
              <w:rPr>
                <w:sz w:val="24"/>
                <w:szCs w:val="24"/>
              </w:rPr>
            </w:pPr>
            <w:r w:rsidRPr="00214474">
              <w:rPr>
                <w:sz w:val="24"/>
                <w:szCs w:val="24"/>
              </w:rPr>
              <w:t>Правила работы в лаборатории. Химическая посуда и оборудование. Методы исследования веществ. Основы химического производства.</w:t>
            </w:r>
          </w:p>
        </w:tc>
        <w:tc>
          <w:tcPr>
            <w:tcW w:w="1134" w:type="dxa"/>
          </w:tcPr>
          <w:p w14:paraId="5BC07F77" w14:textId="77777777" w:rsidR="007320C6" w:rsidRPr="00214474" w:rsidRDefault="007320C6" w:rsidP="00B61DA8">
            <w:pPr>
              <w:ind w:right="-143"/>
              <w:jc w:val="center"/>
              <w:rPr>
                <w:sz w:val="24"/>
                <w:szCs w:val="24"/>
              </w:rPr>
            </w:pPr>
            <w:r w:rsidRPr="00214474">
              <w:rPr>
                <w:sz w:val="24"/>
                <w:szCs w:val="24"/>
              </w:rPr>
              <w:t>64</w:t>
            </w:r>
          </w:p>
        </w:tc>
        <w:tc>
          <w:tcPr>
            <w:tcW w:w="1134" w:type="dxa"/>
          </w:tcPr>
          <w:p w14:paraId="02E6E4CE" w14:textId="77777777" w:rsidR="007320C6" w:rsidRPr="00214474" w:rsidRDefault="007320C6" w:rsidP="00B61DA8">
            <w:pPr>
              <w:ind w:right="-143"/>
              <w:jc w:val="center"/>
              <w:rPr>
                <w:sz w:val="24"/>
                <w:szCs w:val="24"/>
              </w:rPr>
            </w:pPr>
            <w:r w:rsidRPr="00214474">
              <w:rPr>
                <w:sz w:val="24"/>
                <w:szCs w:val="24"/>
              </w:rPr>
              <w:t>30</w:t>
            </w:r>
          </w:p>
        </w:tc>
        <w:tc>
          <w:tcPr>
            <w:tcW w:w="1099" w:type="dxa"/>
          </w:tcPr>
          <w:p w14:paraId="6EE46DE0" w14:textId="77777777" w:rsidR="007320C6" w:rsidRPr="00214474" w:rsidRDefault="007320C6" w:rsidP="00B61DA8">
            <w:pPr>
              <w:ind w:right="-143"/>
              <w:jc w:val="center"/>
              <w:rPr>
                <w:sz w:val="24"/>
                <w:szCs w:val="24"/>
              </w:rPr>
            </w:pPr>
            <w:r w:rsidRPr="00214474">
              <w:rPr>
                <w:sz w:val="24"/>
                <w:szCs w:val="24"/>
              </w:rPr>
              <w:t>34</w:t>
            </w:r>
          </w:p>
        </w:tc>
      </w:tr>
      <w:tr w:rsidR="007320C6" w:rsidRPr="00214474" w14:paraId="5610B77A" w14:textId="77777777" w:rsidTr="00CA1132">
        <w:tc>
          <w:tcPr>
            <w:tcW w:w="959" w:type="dxa"/>
          </w:tcPr>
          <w:p w14:paraId="6E29CFA5" w14:textId="77777777" w:rsidR="007320C6" w:rsidRPr="00214474" w:rsidRDefault="007320C6" w:rsidP="00B61DA8">
            <w:pPr>
              <w:ind w:right="-143"/>
              <w:rPr>
                <w:sz w:val="24"/>
                <w:szCs w:val="24"/>
              </w:rPr>
            </w:pPr>
            <w:r w:rsidRPr="00214474">
              <w:rPr>
                <w:sz w:val="24"/>
                <w:szCs w:val="24"/>
              </w:rPr>
              <w:t>26</w:t>
            </w:r>
          </w:p>
        </w:tc>
        <w:tc>
          <w:tcPr>
            <w:tcW w:w="5245" w:type="dxa"/>
          </w:tcPr>
          <w:p w14:paraId="550FD7F0" w14:textId="77777777" w:rsidR="007320C6" w:rsidRPr="00214474" w:rsidRDefault="007320C6" w:rsidP="00B61DA8">
            <w:pPr>
              <w:ind w:right="-143"/>
              <w:rPr>
                <w:sz w:val="24"/>
                <w:szCs w:val="24"/>
              </w:rPr>
            </w:pPr>
            <w:r w:rsidRPr="00214474">
              <w:rPr>
                <w:sz w:val="24"/>
                <w:szCs w:val="24"/>
              </w:rPr>
              <w:t>Расчеты с использованием понятий «растворимость», «Массовая доля вещества в растворе».</w:t>
            </w:r>
          </w:p>
        </w:tc>
        <w:tc>
          <w:tcPr>
            <w:tcW w:w="1134" w:type="dxa"/>
          </w:tcPr>
          <w:p w14:paraId="5BDBFAB6" w14:textId="77777777" w:rsidR="007320C6" w:rsidRPr="00214474" w:rsidRDefault="007320C6" w:rsidP="00B61DA8">
            <w:pPr>
              <w:ind w:right="-143"/>
              <w:jc w:val="center"/>
              <w:rPr>
                <w:sz w:val="24"/>
                <w:szCs w:val="24"/>
              </w:rPr>
            </w:pPr>
            <w:r w:rsidRPr="00214474">
              <w:rPr>
                <w:sz w:val="24"/>
                <w:szCs w:val="24"/>
              </w:rPr>
              <w:t>48</w:t>
            </w:r>
          </w:p>
        </w:tc>
        <w:tc>
          <w:tcPr>
            <w:tcW w:w="1134" w:type="dxa"/>
          </w:tcPr>
          <w:p w14:paraId="212E00DF" w14:textId="77777777" w:rsidR="007320C6" w:rsidRPr="00214474" w:rsidRDefault="007320C6" w:rsidP="00B61DA8">
            <w:pPr>
              <w:ind w:right="-143"/>
              <w:jc w:val="center"/>
              <w:rPr>
                <w:sz w:val="24"/>
                <w:szCs w:val="24"/>
              </w:rPr>
            </w:pPr>
            <w:r w:rsidRPr="00214474">
              <w:rPr>
                <w:sz w:val="24"/>
                <w:szCs w:val="24"/>
              </w:rPr>
              <w:t>44</w:t>
            </w:r>
          </w:p>
        </w:tc>
        <w:tc>
          <w:tcPr>
            <w:tcW w:w="1099" w:type="dxa"/>
          </w:tcPr>
          <w:p w14:paraId="7CE41BF0" w14:textId="77777777" w:rsidR="007320C6" w:rsidRPr="00214474" w:rsidRDefault="007320C6" w:rsidP="00B61DA8">
            <w:pPr>
              <w:ind w:right="-143"/>
              <w:jc w:val="center"/>
              <w:rPr>
                <w:sz w:val="24"/>
                <w:szCs w:val="24"/>
              </w:rPr>
            </w:pPr>
            <w:r w:rsidRPr="00214474">
              <w:rPr>
                <w:sz w:val="24"/>
                <w:szCs w:val="24"/>
              </w:rPr>
              <w:t>4</w:t>
            </w:r>
          </w:p>
        </w:tc>
      </w:tr>
      <w:tr w:rsidR="007320C6" w:rsidRPr="00214474" w14:paraId="497A4946" w14:textId="77777777" w:rsidTr="00CA1132">
        <w:tc>
          <w:tcPr>
            <w:tcW w:w="959" w:type="dxa"/>
          </w:tcPr>
          <w:p w14:paraId="5A5BB5BC" w14:textId="77777777" w:rsidR="007320C6" w:rsidRPr="00214474" w:rsidRDefault="007320C6" w:rsidP="00B61DA8">
            <w:pPr>
              <w:ind w:right="-143"/>
              <w:rPr>
                <w:sz w:val="24"/>
                <w:szCs w:val="24"/>
              </w:rPr>
            </w:pPr>
            <w:r w:rsidRPr="00214474">
              <w:rPr>
                <w:sz w:val="24"/>
                <w:szCs w:val="24"/>
              </w:rPr>
              <w:t>29</w:t>
            </w:r>
          </w:p>
        </w:tc>
        <w:tc>
          <w:tcPr>
            <w:tcW w:w="5245" w:type="dxa"/>
          </w:tcPr>
          <w:p w14:paraId="0B57D527" w14:textId="77777777" w:rsidR="007320C6" w:rsidRPr="00214474" w:rsidRDefault="007320C6" w:rsidP="00B61DA8">
            <w:pPr>
              <w:ind w:right="-143"/>
              <w:rPr>
                <w:sz w:val="24"/>
                <w:szCs w:val="24"/>
              </w:rPr>
            </w:pPr>
            <w:proofErr w:type="spellStart"/>
            <w:r w:rsidRPr="00214474">
              <w:rPr>
                <w:sz w:val="24"/>
                <w:szCs w:val="24"/>
              </w:rPr>
              <w:t>Окислительно</w:t>
            </w:r>
            <w:proofErr w:type="spellEnd"/>
            <w:r w:rsidRPr="00214474">
              <w:rPr>
                <w:sz w:val="24"/>
                <w:szCs w:val="24"/>
              </w:rPr>
              <w:t>-восстановительные реакции.</w:t>
            </w:r>
          </w:p>
        </w:tc>
        <w:tc>
          <w:tcPr>
            <w:tcW w:w="1134" w:type="dxa"/>
          </w:tcPr>
          <w:p w14:paraId="4398E334" w14:textId="77777777" w:rsidR="007320C6" w:rsidRPr="00214474" w:rsidRDefault="007320C6" w:rsidP="00B61DA8">
            <w:pPr>
              <w:ind w:right="-143"/>
              <w:jc w:val="center"/>
              <w:rPr>
                <w:sz w:val="24"/>
                <w:szCs w:val="24"/>
              </w:rPr>
            </w:pPr>
            <w:r w:rsidRPr="00214474">
              <w:rPr>
                <w:sz w:val="24"/>
                <w:szCs w:val="24"/>
              </w:rPr>
              <w:t>38</w:t>
            </w:r>
          </w:p>
        </w:tc>
        <w:tc>
          <w:tcPr>
            <w:tcW w:w="1134" w:type="dxa"/>
          </w:tcPr>
          <w:p w14:paraId="5B5117E8" w14:textId="77777777" w:rsidR="007320C6" w:rsidRPr="00214474" w:rsidRDefault="007320C6" w:rsidP="00B61DA8">
            <w:pPr>
              <w:ind w:right="-143"/>
              <w:jc w:val="center"/>
              <w:rPr>
                <w:sz w:val="24"/>
                <w:szCs w:val="24"/>
              </w:rPr>
            </w:pPr>
            <w:r w:rsidRPr="00214474">
              <w:rPr>
                <w:sz w:val="24"/>
                <w:szCs w:val="24"/>
              </w:rPr>
              <w:t>29</w:t>
            </w:r>
          </w:p>
        </w:tc>
        <w:tc>
          <w:tcPr>
            <w:tcW w:w="1099" w:type="dxa"/>
          </w:tcPr>
          <w:p w14:paraId="510F0D33" w14:textId="77777777" w:rsidR="007320C6" w:rsidRPr="00214474" w:rsidRDefault="007320C6" w:rsidP="00B61DA8">
            <w:pPr>
              <w:ind w:right="-143"/>
              <w:jc w:val="center"/>
              <w:rPr>
                <w:sz w:val="24"/>
                <w:szCs w:val="24"/>
              </w:rPr>
            </w:pPr>
            <w:r w:rsidRPr="00214474">
              <w:rPr>
                <w:sz w:val="24"/>
                <w:szCs w:val="24"/>
              </w:rPr>
              <w:t>9</w:t>
            </w:r>
          </w:p>
        </w:tc>
      </w:tr>
      <w:tr w:rsidR="007320C6" w:rsidRPr="00214474" w14:paraId="39F43557" w14:textId="77777777" w:rsidTr="00CA1132">
        <w:tc>
          <w:tcPr>
            <w:tcW w:w="959" w:type="dxa"/>
          </w:tcPr>
          <w:p w14:paraId="7359E3E9" w14:textId="77777777" w:rsidR="007320C6" w:rsidRPr="00214474" w:rsidRDefault="007320C6" w:rsidP="00B61DA8">
            <w:pPr>
              <w:ind w:right="-143"/>
              <w:rPr>
                <w:sz w:val="24"/>
                <w:szCs w:val="24"/>
              </w:rPr>
            </w:pPr>
            <w:r w:rsidRPr="00214474">
              <w:rPr>
                <w:sz w:val="24"/>
                <w:szCs w:val="24"/>
              </w:rPr>
              <w:t>32</w:t>
            </w:r>
          </w:p>
        </w:tc>
        <w:tc>
          <w:tcPr>
            <w:tcW w:w="5245" w:type="dxa"/>
          </w:tcPr>
          <w:p w14:paraId="5A89478C" w14:textId="77777777" w:rsidR="007320C6" w:rsidRPr="00214474" w:rsidRDefault="007320C6" w:rsidP="00B61DA8">
            <w:pPr>
              <w:ind w:right="-143"/>
              <w:rPr>
                <w:sz w:val="24"/>
                <w:szCs w:val="24"/>
              </w:rPr>
            </w:pPr>
            <w:r w:rsidRPr="00214474">
              <w:rPr>
                <w:sz w:val="24"/>
                <w:szCs w:val="24"/>
              </w:rPr>
              <w:t>Генетическая взаимосвязь органических соединений.</w:t>
            </w:r>
          </w:p>
        </w:tc>
        <w:tc>
          <w:tcPr>
            <w:tcW w:w="1134" w:type="dxa"/>
          </w:tcPr>
          <w:p w14:paraId="5F8AA0E5" w14:textId="77777777" w:rsidR="007320C6" w:rsidRPr="00214474" w:rsidRDefault="007320C6" w:rsidP="00B61DA8">
            <w:pPr>
              <w:ind w:right="-143"/>
              <w:jc w:val="center"/>
              <w:rPr>
                <w:sz w:val="24"/>
                <w:szCs w:val="24"/>
              </w:rPr>
            </w:pPr>
            <w:r w:rsidRPr="00214474">
              <w:rPr>
                <w:sz w:val="24"/>
                <w:szCs w:val="24"/>
              </w:rPr>
              <w:t>41</w:t>
            </w:r>
          </w:p>
        </w:tc>
        <w:tc>
          <w:tcPr>
            <w:tcW w:w="1134" w:type="dxa"/>
          </w:tcPr>
          <w:p w14:paraId="644B65A1" w14:textId="77777777" w:rsidR="007320C6" w:rsidRPr="00214474" w:rsidRDefault="007320C6" w:rsidP="00B61DA8">
            <w:pPr>
              <w:ind w:right="-143"/>
              <w:jc w:val="center"/>
              <w:rPr>
                <w:sz w:val="24"/>
                <w:szCs w:val="24"/>
              </w:rPr>
            </w:pPr>
            <w:r w:rsidRPr="00214474">
              <w:rPr>
                <w:sz w:val="24"/>
                <w:szCs w:val="24"/>
              </w:rPr>
              <w:t>31</w:t>
            </w:r>
          </w:p>
        </w:tc>
        <w:tc>
          <w:tcPr>
            <w:tcW w:w="1099" w:type="dxa"/>
          </w:tcPr>
          <w:p w14:paraId="3B86B5AB" w14:textId="77777777" w:rsidR="007320C6" w:rsidRPr="00214474" w:rsidRDefault="007320C6" w:rsidP="00B61DA8">
            <w:pPr>
              <w:ind w:right="-143"/>
              <w:jc w:val="center"/>
              <w:rPr>
                <w:sz w:val="24"/>
                <w:szCs w:val="24"/>
              </w:rPr>
            </w:pPr>
            <w:r w:rsidRPr="00214474">
              <w:rPr>
                <w:sz w:val="24"/>
                <w:szCs w:val="24"/>
              </w:rPr>
              <w:t>10</w:t>
            </w:r>
          </w:p>
        </w:tc>
      </w:tr>
      <w:tr w:rsidR="007320C6" w:rsidRPr="00214474" w14:paraId="5F4E5EAF" w14:textId="77777777" w:rsidTr="00CA1132">
        <w:tc>
          <w:tcPr>
            <w:tcW w:w="959" w:type="dxa"/>
          </w:tcPr>
          <w:p w14:paraId="68AF2ABC" w14:textId="77777777" w:rsidR="007320C6" w:rsidRPr="00214474" w:rsidRDefault="007320C6" w:rsidP="00B61DA8">
            <w:pPr>
              <w:ind w:right="-143"/>
              <w:rPr>
                <w:sz w:val="24"/>
                <w:szCs w:val="24"/>
              </w:rPr>
            </w:pPr>
            <w:r w:rsidRPr="00214474">
              <w:rPr>
                <w:sz w:val="24"/>
                <w:szCs w:val="24"/>
              </w:rPr>
              <w:t>34</w:t>
            </w:r>
          </w:p>
        </w:tc>
        <w:tc>
          <w:tcPr>
            <w:tcW w:w="5245" w:type="dxa"/>
          </w:tcPr>
          <w:p w14:paraId="2307703A" w14:textId="77777777" w:rsidR="007320C6" w:rsidRPr="00214474" w:rsidRDefault="007320C6" w:rsidP="00B61DA8">
            <w:pPr>
              <w:ind w:right="-143"/>
              <w:rPr>
                <w:sz w:val="24"/>
                <w:szCs w:val="24"/>
              </w:rPr>
            </w:pPr>
            <w:r w:rsidRPr="00214474">
              <w:rPr>
                <w:sz w:val="24"/>
                <w:szCs w:val="24"/>
              </w:rPr>
              <w:t>Расчетные задачи по неорганической химии.</w:t>
            </w:r>
          </w:p>
        </w:tc>
        <w:tc>
          <w:tcPr>
            <w:tcW w:w="1134" w:type="dxa"/>
          </w:tcPr>
          <w:p w14:paraId="6F691332" w14:textId="77777777" w:rsidR="007320C6" w:rsidRPr="00214474" w:rsidRDefault="007320C6" w:rsidP="00B61DA8">
            <w:pPr>
              <w:ind w:right="-143"/>
              <w:jc w:val="center"/>
              <w:rPr>
                <w:sz w:val="24"/>
                <w:szCs w:val="24"/>
              </w:rPr>
            </w:pPr>
            <w:r w:rsidRPr="00214474">
              <w:rPr>
                <w:sz w:val="24"/>
                <w:szCs w:val="24"/>
              </w:rPr>
              <w:t>9</w:t>
            </w:r>
          </w:p>
        </w:tc>
        <w:tc>
          <w:tcPr>
            <w:tcW w:w="1134" w:type="dxa"/>
          </w:tcPr>
          <w:p w14:paraId="2D1252DC" w14:textId="77777777" w:rsidR="007320C6" w:rsidRPr="00214474" w:rsidRDefault="007320C6" w:rsidP="00B61DA8">
            <w:pPr>
              <w:ind w:right="-143"/>
              <w:jc w:val="center"/>
              <w:rPr>
                <w:sz w:val="24"/>
                <w:szCs w:val="24"/>
              </w:rPr>
            </w:pPr>
            <w:r w:rsidRPr="00214474">
              <w:rPr>
                <w:sz w:val="24"/>
                <w:szCs w:val="24"/>
              </w:rPr>
              <w:t>10</w:t>
            </w:r>
          </w:p>
        </w:tc>
        <w:tc>
          <w:tcPr>
            <w:tcW w:w="1099" w:type="dxa"/>
          </w:tcPr>
          <w:p w14:paraId="330198C4" w14:textId="77777777" w:rsidR="007320C6" w:rsidRPr="00214474" w:rsidRDefault="007320C6" w:rsidP="00B61DA8">
            <w:pPr>
              <w:ind w:right="-143"/>
              <w:jc w:val="center"/>
              <w:rPr>
                <w:sz w:val="24"/>
                <w:szCs w:val="24"/>
              </w:rPr>
            </w:pPr>
            <w:r w:rsidRPr="00214474">
              <w:rPr>
                <w:sz w:val="24"/>
                <w:szCs w:val="24"/>
              </w:rPr>
              <w:t>-</w:t>
            </w:r>
          </w:p>
        </w:tc>
      </w:tr>
    </w:tbl>
    <w:p w14:paraId="5C93445A" w14:textId="77777777" w:rsidR="007320C6" w:rsidRPr="00214474" w:rsidRDefault="007320C6" w:rsidP="00B61DA8">
      <w:pPr>
        <w:spacing w:line="360" w:lineRule="auto"/>
        <w:ind w:right="-143" w:firstLine="709"/>
        <w:jc w:val="both"/>
        <w:rPr>
          <w:rFonts w:eastAsia="Calibri"/>
          <w:szCs w:val="24"/>
          <w:lang w:eastAsia="en-US"/>
        </w:rPr>
      </w:pPr>
    </w:p>
    <w:p w14:paraId="18B2164D" w14:textId="77777777" w:rsidR="007320C6" w:rsidRPr="00214474" w:rsidRDefault="007320C6" w:rsidP="00B61DA8">
      <w:pPr>
        <w:spacing w:line="360" w:lineRule="auto"/>
        <w:ind w:firstLine="709"/>
        <w:jc w:val="both"/>
        <w:rPr>
          <w:rFonts w:eastAsia="Calibri"/>
          <w:szCs w:val="24"/>
          <w:lang w:eastAsia="en-US"/>
        </w:rPr>
      </w:pPr>
      <w:r w:rsidRPr="00214474">
        <w:rPr>
          <w:rFonts w:eastAsia="Calibri"/>
          <w:szCs w:val="24"/>
          <w:lang w:eastAsia="en-US"/>
        </w:rPr>
        <w:t>Анализ результатов, отраженных в таблице, позволяет сделать вывод: довольно низкий процент выполнения указанных заданий и снижение этого процента по сравнению с предыдущим годом.</w:t>
      </w:r>
    </w:p>
    <w:p w14:paraId="030E4724" w14:textId="77777777" w:rsidR="007320C6" w:rsidRPr="00214474" w:rsidRDefault="007320C6" w:rsidP="00B61DA8">
      <w:pPr>
        <w:spacing w:line="360" w:lineRule="auto"/>
        <w:ind w:firstLine="709"/>
        <w:jc w:val="both"/>
        <w:rPr>
          <w:rFonts w:eastAsia="Calibri"/>
          <w:szCs w:val="24"/>
          <w:lang w:eastAsia="en-US"/>
        </w:rPr>
      </w:pPr>
      <w:r w:rsidRPr="00214474">
        <w:rPr>
          <w:rFonts w:eastAsia="Calibri"/>
          <w:szCs w:val="24"/>
          <w:lang w:eastAsia="en-US"/>
        </w:rPr>
        <w:t>Анализ научной и методической литературы, результаты опроса студентов 1-3 курсов факультета естествознания АГУ, анализ результатов ЕГЭ по химии в Республике Адыгея, беседы с учителями химии позволяют сделать определенные выводы о качестве химического образования. Наметившаяся тенденция снижения качества школьного химического образования, которая наблюдается на протяжении последних десятилетий, вполне объяснима рядом причин.</w:t>
      </w:r>
    </w:p>
    <w:p w14:paraId="55CBE846" w14:textId="77777777" w:rsidR="007320C6" w:rsidRPr="00214474" w:rsidRDefault="007320C6" w:rsidP="00B61DA8">
      <w:pPr>
        <w:spacing w:line="360" w:lineRule="auto"/>
        <w:ind w:firstLine="709"/>
        <w:jc w:val="both"/>
        <w:rPr>
          <w:rFonts w:eastAsia="Calibri"/>
          <w:szCs w:val="24"/>
          <w:lang w:eastAsia="en-US"/>
        </w:rPr>
      </w:pPr>
      <w:r w:rsidRPr="00214474">
        <w:rPr>
          <w:rFonts w:eastAsia="Calibri"/>
          <w:szCs w:val="24"/>
          <w:lang w:eastAsia="en-US"/>
        </w:rPr>
        <w:t xml:space="preserve"> Одной из важнейших проблем является низкая мотивация школьников к глубокому, всестороннему изучению химии. Химия – один из самых сложных школьных предметов, требующий для успешного освоения определенного уровня развития теоретического и практического мышления учащихся, </w:t>
      </w:r>
      <w:proofErr w:type="spellStart"/>
      <w:r w:rsidRPr="00214474">
        <w:rPr>
          <w:rFonts w:eastAsia="Calibri"/>
          <w:szCs w:val="24"/>
          <w:lang w:eastAsia="en-US"/>
        </w:rPr>
        <w:t>сформированности</w:t>
      </w:r>
      <w:proofErr w:type="spellEnd"/>
      <w:r w:rsidRPr="00214474">
        <w:rPr>
          <w:rFonts w:eastAsia="Calibri"/>
          <w:szCs w:val="24"/>
          <w:lang w:eastAsia="en-US"/>
        </w:rPr>
        <w:t xml:space="preserve"> у них организационных, информационных, интеллектуальных и коммуникативных умений. Низкая мотивация к изучению химии в средней школе также объяснима: </w:t>
      </w:r>
      <w:proofErr w:type="spellStart"/>
      <w:r w:rsidRPr="00214474">
        <w:rPr>
          <w:rFonts w:eastAsia="Calibri"/>
          <w:szCs w:val="24"/>
          <w:lang w:eastAsia="en-US"/>
        </w:rPr>
        <w:t>хемофобия</w:t>
      </w:r>
      <w:proofErr w:type="spellEnd"/>
      <w:r w:rsidRPr="00214474">
        <w:rPr>
          <w:rFonts w:eastAsia="Calibri"/>
          <w:szCs w:val="24"/>
          <w:lang w:eastAsia="en-US"/>
        </w:rPr>
        <w:t xml:space="preserve"> (ассоциация с химическим оружием, техногенными катастрофами и т.д.); сокращение часов на изучение химии в школе на средней ступени (8 - 9 классы), на наш взгляд, главная причина снижения интереса учащихся к предмету. В содержании 8 - 9 классов изучается практически все теоретические основы химии, которые требуют осознанного усвоения, для того чтобы эти основы выполняли методологическую функцию. Для этого необходимо: выделить время для осознанного усвоения учащимися понятийного аппарата химии и теоретического блока. Учитель химии (1 час/неделю) не располагает таким временем. Непонимание учебной информации резко снижает интерес обучающихся к химии уже в 8 классе.</w:t>
      </w:r>
    </w:p>
    <w:p w14:paraId="0A9AA81E" w14:textId="77777777" w:rsidR="007320C6" w:rsidRPr="00214474" w:rsidRDefault="007320C6" w:rsidP="00B61DA8">
      <w:pPr>
        <w:tabs>
          <w:tab w:val="left" w:pos="993"/>
        </w:tabs>
        <w:spacing w:line="360" w:lineRule="auto"/>
        <w:ind w:firstLine="709"/>
        <w:jc w:val="both"/>
        <w:rPr>
          <w:rFonts w:eastAsia="Calibri"/>
          <w:szCs w:val="24"/>
          <w:lang w:eastAsia="en-US"/>
        </w:rPr>
      </w:pPr>
      <w:r w:rsidRPr="00214474">
        <w:rPr>
          <w:rFonts w:eastAsia="Calibri"/>
          <w:szCs w:val="24"/>
          <w:lang w:eastAsia="en-US"/>
        </w:rPr>
        <w:t>Следующая проблема не менее важна и требует решения: практическое исчезновение в средней школе реального химического эксперимента – основного специфического метода и средства обучения химии на всех этапах химического образования. Содержание школьного предмета химии в 70 – 80-е годы прошлого века изучалось в объеме 3 - 4 часа в неделю, а в последние десятилетия 1 (редко 2) часа в неделю в 8 – 9-х классах. При этом корректировка содержания предмета не произошла и в настоящее время.</w:t>
      </w:r>
    </w:p>
    <w:p w14:paraId="6A30337B" w14:textId="77777777" w:rsidR="007320C6" w:rsidRPr="00214474" w:rsidRDefault="007320C6" w:rsidP="00B61DA8">
      <w:pPr>
        <w:spacing w:line="360" w:lineRule="auto"/>
        <w:ind w:firstLine="709"/>
        <w:jc w:val="both"/>
        <w:rPr>
          <w:rFonts w:eastAsia="Calibri"/>
          <w:szCs w:val="24"/>
          <w:lang w:eastAsia="en-US"/>
        </w:rPr>
      </w:pPr>
      <w:r w:rsidRPr="00214474">
        <w:rPr>
          <w:rFonts w:eastAsia="Calibri"/>
          <w:szCs w:val="24"/>
          <w:lang w:eastAsia="en-US"/>
        </w:rPr>
        <w:t>Еще недавно было общепринято методистами, учителями химии, что 80% уроков должно проводиться с использованием химического эксперимента (демонстрации, лабораторные и практические занятия, решение экспериментальных задач).</w:t>
      </w:r>
    </w:p>
    <w:p w14:paraId="5633D272" w14:textId="77777777" w:rsidR="007320C6" w:rsidRPr="00214474" w:rsidRDefault="007320C6" w:rsidP="00B61DA8">
      <w:pPr>
        <w:spacing w:line="360" w:lineRule="auto"/>
        <w:ind w:firstLine="709"/>
        <w:jc w:val="both"/>
        <w:rPr>
          <w:rFonts w:eastAsia="Calibri"/>
          <w:szCs w:val="24"/>
          <w:lang w:eastAsia="en-US"/>
        </w:rPr>
      </w:pPr>
      <w:r w:rsidRPr="00214474">
        <w:rPr>
          <w:rFonts w:eastAsia="Calibri"/>
          <w:szCs w:val="24"/>
          <w:lang w:eastAsia="en-US"/>
        </w:rPr>
        <w:t>Как показал анализ научных данных, опрос студентов 1 – 3 курсов факультета естествознания АГУ и учащихся средних школ химический эксперимент очень редко проводится в школе. В основном демонстрации или презентации виртуальных химических опытов, о которых они даже вспомнить не могут.</w:t>
      </w:r>
    </w:p>
    <w:p w14:paraId="1D1D344F" w14:textId="77777777" w:rsidR="007320C6" w:rsidRPr="00214474" w:rsidRDefault="007320C6" w:rsidP="00B61DA8">
      <w:pPr>
        <w:spacing w:line="360" w:lineRule="auto"/>
        <w:ind w:firstLine="709"/>
        <w:jc w:val="both"/>
        <w:rPr>
          <w:rFonts w:eastAsia="Calibri"/>
          <w:szCs w:val="24"/>
          <w:lang w:eastAsia="en-US"/>
        </w:rPr>
      </w:pPr>
      <w:r w:rsidRPr="00214474">
        <w:rPr>
          <w:rFonts w:eastAsia="Calibri"/>
          <w:szCs w:val="24"/>
          <w:lang w:eastAsia="en-US"/>
        </w:rPr>
        <w:t>Конечно, обучение должно быть комплексным: источники информации – учитель, учебники, и научно-популярная литература, Интернет-ресурсы в сочетании с реальным химическим экспериментом. Согласно концепции ФГОС нового поколения именно химический эксперимент должен стать основой для формирования УУД.</w:t>
      </w:r>
    </w:p>
    <w:p w14:paraId="046C8CD3" w14:textId="77777777" w:rsidR="007320C6" w:rsidRPr="00214474" w:rsidRDefault="007320C6" w:rsidP="00B61DA8">
      <w:pPr>
        <w:spacing w:line="360" w:lineRule="auto"/>
        <w:ind w:firstLine="709"/>
        <w:jc w:val="both"/>
        <w:rPr>
          <w:rFonts w:eastAsia="Calibri"/>
          <w:szCs w:val="24"/>
          <w:lang w:eastAsia="en-US"/>
        </w:rPr>
      </w:pPr>
      <w:r w:rsidRPr="00214474">
        <w:rPr>
          <w:rFonts w:eastAsia="Calibri"/>
          <w:szCs w:val="24"/>
          <w:lang w:eastAsia="en-US"/>
        </w:rPr>
        <w:t>При этом резкое сокращение цикла химических дисциплин и экспериментальных практикумов в высшей школе сказывается отрицательно на качестве подготовки будущих учителей химии, на формировании у них фундаментальных знаний по химии, экспериментальных умений и навыков.</w:t>
      </w:r>
    </w:p>
    <w:p w14:paraId="53633120" w14:textId="77777777" w:rsidR="007320C6" w:rsidRPr="00214474" w:rsidRDefault="007320C6" w:rsidP="00B61DA8">
      <w:pPr>
        <w:spacing w:line="360" w:lineRule="auto"/>
        <w:ind w:firstLine="709"/>
        <w:jc w:val="both"/>
        <w:rPr>
          <w:rFonts w:eastAsia="Calibri"/>
          <w:szCs w:val="24"/>
          <w:lang w:eastAsia="en-US"/>
        </w:rPr>
      </w:pPr>
      <w:r w:rsidRPr="00214474">
        <w:rPr>
          <w:rFonts w:eastAsia="Calibri"/>
          <w:szCs w:val="24"/>
          <w:lang w:eastAsia="en-US"/>
        </w:rPr>
        <w:t>Причины: слабая материально-техническая база школьных кабинетов химии, отсутствие лаборантов в химических кабинетах.</w:t>
      </w:r>
    </w:p>
    <w:p w14:paraId="1F60747D" w14:textId="77777777" w:rsidR="007320C6" w:rsidRPr="00214474" w:rsidRDefault="007320C6" w:rsidP="00B61DA8">
      <w:pPr>
        <w:spacing w:line="360" w:lineRule="auto"/>
        <w:ind w:firstLine="709"/>
        <w:jc w:val="both"/>
        <w:rPr>
          <w:rFonts w:eastAsia="Calibri"/>
          <w:szCs w:val="24"/>
          <w:lang w:eastAsia="en-US"/>
        </w:rPr>
      </w:pPr>
      <w:r w:rsidRPr="00214474">
        <w:rPr>
          <w:rFonts w:eastAsia="Calibri"/>
          <w:szCs w:val="24"/>
          <w:lang w:eastAsia="en-US"/>
        </w:rPr>
        <w:t>А между тем в ФГОС зафиксировано: приобретение опыта использования различных методов изучения веществ: наблюдение за их превращениями при проведении несложных химических экспериментов с использованием лабораторного оборудования и приборов.</w:t>
      </w:r>
    </w:p>
    <w:p w14:paraId="5261AD69" w14:textId="77777777" w:rsidR="007320C6" w:rsidRPr="00214474" w:rsidRDefault="007320C6" w:rsidP="00B61DA8">
      <w:pPr>
        <w:spacing w:line="360" w:lineRule="auto"/>
        <w:ind w:firstLine="709"/>
        <w:jc w:val="both"/>
        <w:rPr>
          <w:rFonts w:eastAsia="Calibri"/>
          <w:szCs w:val="24"/>
          <w:lang w:eastAsia="en-US"/>
        </w:rPr>
      </w:pPr>
      <w:r w:rsidRPr="00214474">
        <w:rPr>
          <w:rFonts w:eastAsia="Calibri"/>
          <w:szCs w:val="24"/>
          <w:lang w:eastAsia="en-US"/>
        </w:rPr>
        <w:t>Поэтому последние годы наблюдается большой разрыв между качеством подготовки выпускников средних общеобразовательных учреждений и требованиями вузов к абитуриентам, что в свою очередь влияет на качество подготовки учителей химии.</w:t>
      </w:r>
    </w:p>
    <w:p w14:paraId="0846725C" w14:textId="77777777" w:rsidR="007320C6" w:rsidRPr="00214474" w:rsidRDefault="007320C6" w:rsidP="00B61DA8">
      <w:pPr>
        <w:spacing w:line="360" w:lineRule="auto"/>
        <w:ind w:firstLine="709"/>
        <w:jc w:val="both"/>
        <w:rPr>
          <w:rFonts w:eastAsia="Calibri"/>
          <w:szCs w:val="24"/>
          <w:lang w:eastAsia="en-US"/>
        </w:rPr>
      </w:pPr>
      <w:r w:rsidRPr="00214474">
        <w:rPr>
          <w:rFonts w:eastAsia="Calibri"/>
          <w:szCs w:val="24"/>
          <w:lang w:eastAsia="en-US"/>
        </w:rPr>
        <w:t>Обобщая вышесказанное можно выделить следующие пути решения обозначенных проблем химического образования в средней и высшей школе:</w:t>
      </w:r>
    </w:p>
    <w:p w14:paraId="119DE567" w14:textId="77777777" w:rsidR="007320C6" w:rsidRPr="00214474" w:rsidRDefault="007320C6" w:rsidP="00B61DA8">
      <w:pPr>
        <w:spacing w:line="360" w:lineRule="auto"/>
        <w:ind w:firstLine="709"/>
        <w:jc w:val="both"/>
        <w:rPr>
          <w:rFonts w:eastAsia="Calibri"/>
          <w:szCs w:val="24"/>
          <w:lang w:eastAsia="en-US"/>
        </w:rPr>
      </w:pPr>
      <w:r w:rsidRPr="00214474">
        <w:rPr>
          <w:rFonts w:eastAsia="Calibri"/>
          <w:szCs w:val="24"/>
          <w:lang w:eastAsia="en-US"/>
        </w:rPr>
        <w:t>- увеличить количество часов, отводимое на изучение химии в средних учреждениях, как наиболее важного предмета в формировании естественно-научной картины мира;</w:t>
      </w:r>
    </w:p>
    <w:p w14:paraId="717659CF" w14:textId="77777777" w:rsidR="007320C6" w:rsidRPr="00214474" w:rsidRDefault="007320C6" w:rsidP="00B61DA8">
      <w:pPr>
        <w:spacing w:line="360" w:lineRule="auto"/>
        <w:ind w:firstLine="709"/>
        <w:jc w:val="both"/>
        <w:rPr>
          <w:rFonts w:eastAsia="Calibri"/>
          <w:szCs w:val="24"/>
          <w:lang w:eastAsia="en-US"/>
        </w:rPr>
      </w:pPr>
      <w:r w:rsidRPr="00214474">
        <w:rPr>
          <w:rFonts w:eastAsia="Calibri"/>
          <w:szCs w:val="24"/>
          <w:lang w:eastAsia="en-US"/>
        </w:rPr>
        <w:t>- соответственно в вузах, реализующих высшее педагогическое химическое образование увеличить количество часов на изучение цикла химических дисциплин, для формирования фундаментальных теоретических знаний;</w:t>
      </w:r>
    </w:p>
    <w:p w14:paraId="64605FA5" w14:textId="77777777" w:rsidR="007320C6" w:rsidRPr="00214474" w:rsidRDefault="007320C6" w:rsidP="00B61DA8">
      <w:pPr>
        <w:spacing w:line="360" w:lineRule="auto"/>
        <w:ind w:firstLine="709"/>
        <w:jc w:val="both"/>
        <w:rPr>
          <w:rFonts w:eastAsia="Calibri"/>
          <w:szCs w:val="24"/>
          <w:lang w:eastAsia="en-US"/>
        </w:rPr>
      </w:pPr>
      <w:r w:rsidRPr="00214474">
        <w:rPr>
          <w:rFonts w:eastAsia="Calibri"/>
          <w:szCs w:val="24"/>
          <w:lang w:eastAsia="en-US"/>
        </w:rPr>
        <w:t>- особое внимание уделить химическому эксперименту в средней и высшей школе, как специфическому методу обучения химии;</w:t>
      </w:r>
    </w:p>
    <w:p w14:paraId="60422A1C" w14:textId="77777777" w:rsidR="007320C6" w:rsidRPr="00214474" w:rsidRDefault="007320C6" w:rsidP="00B61DA8">
      <w:pPr>
        <w:spacing w:line="360" w:lineRule="auto"/>
        <w:ind w:firstLine="709"/>
        <w:jc w:val="both"/>
        <w:rPr>
          <w:rFonts w:eastAsia="Calibri"/>
          <w:szCs w:val="24"/>
          <w:lang w:eastAsia="en-US"/>
        </w:rPr>
      </w:pPr>
      <w:r w:rsidRPr="00214474">
        <w:rPr>
          <w:rFonts w:eastAsia="Calibri"/>
          <w:szCs w:val="24"/>
          <w:lang w:eastAsia="en-US"/>
        </w:rPr>
        <w:t>- уделить особое внимание внедрению в учебный процесс средней и высшей школы системы интерактивных средств и технологий обучения;</w:t>
      </w:r>
    </w:p>
    <w:p w14:paraId="655666F6" w14:textId="77777777" w:rsidR="007320C6" w:rsidRPr="00214474" w:rsidRDefault="007320C6" w:rsidP="00B61DA8">
      <w:pPr>
        <w:spacing w:line="360" w:lineRule="auto"/>
        <w:ind w:firstLine="709"/>
        <w:jc w:val="both"/>
        <w:rPr>
          <w:rFonts w:eastAsia="Calibri"/>
          <w:szCs w:val="24"/>
          <w:lang w:eastAsia="en-US"/>
        </w:rPr>
      </w:pPr>
      <w:r w:rsidRPr="00214474">
        <w:rPr>
          <w:rFonts w:eastAsia="Calibri"/>
          <w:szCs w:val="24"/>
          <w:lang w:eastAsia="en-US"/>
        </w:rPr>
        <w:t>- разработать тематику обязательных лабораторных и практических занятий в средней школе;</w:t>
      </w:r>
    </w:p>
    <w:p w14:paraId="3EB8CFB2" w14:textId="77777777" w:rsidR="007320C6" w:rsidRPr="00214474" w:rsidRDefault="007320C6" w:rsidP="00B61DA8">
      <w:pPr>
        <w:spacing w:line="360" w:lineRule="auto"/>
        <w:ind w:firstLine="709"/>
        <w:jc w:val="both"/>
        <w:rPr>
          <w:rFonts w:eastAsia="Calibri"/>
          <w:szCs w:val="24"/>
          <w:lang w:eastAsia="en-US"/>
        </w:rPr>
      </w:pPr>
      <w:r w:rsidRPr="00214474">
        <w:rPr>
          <w:rFonts w:eastAsia="Calibri"/>
          <w:szCs w:val="24"/>
          <w:lang w:eastAsia="en-US"/>
        </w:rPr>
        <w:t>- обеспечить школьные химические кабинеты и вузовские лаборатории стандартным набором реактивов и оборудования;</w:t>
      </w:r>
    </w:p>
    <w:p w14:paraId="5304C1D2" w14:textId="77777777" w:rsidR="007320C6" w:rsidRPr="00214474" w:rsidRDefault="007320C6" w:rsidP="00B61DA8">
      <w:pPr>
        <w:spacing w:line="360" w:lineRule="auto"/>
        <w:ind w:firstLine="709"/>
        <w:jc w:val="both"/>
        <w:rPr>
          <w:rFonts w:eastAsia="Calibri"/>
          <w:szCs w:val="24"/>
          <w:lang w:eastAsia="en-US"/>
        </w:rPr>
      </w:pPr>
      <w:r w:rsidRPr="00214474">
        <w:rPr>
          <w:rFonts w:eastAsia="Calibri"/>
          <w:szCs w:val="24"/>
          <w:lang w:eastAsia="en-US"/>
        </w:rPr>
        <w:t>- для оценки результатов образования активно использовать современную систему средств оценки качества результатов химического образования;</w:t>
      </w:r>
    </w:p>
    <w:p w14:paraId="788C6D2D" w14:textId="77777777" w:rsidR="007320C6" w:rsidRPr="00214474" w:rsidRDefault="007320C6" w:rsidP="00B61DA8">
      <w:pPr>
        <w:spacing w:line="360" w:lineRule="auto"/>
        <w:ind w:firstLine="709"/>
        <w:jc w:val="both"/>
        <w:rPr>
          <w:rFonts w:eastAsia="Calibri"/>
          <w:szCs w:val="24"/>
          <w:lang w:eastAsia="en-US"/>
        </w:rPr>
      </w:pPr>
      <w:r w:rsidRPr="00214474">
        <w:rPr>
          <w:rFonts w:eastAsia="Calibri"/>
          <w:szCs w:val="24"/>
          <w:lang w:eastAsia="en-US"/>
        </w:rPr>
        <w:t xml:space="preserve">-  уделить особое внимание системе заданий по химии (расчетные и экспериментальные задачи, познавательные, контекстные задания, задачи с экологическим и производственным содержанием), направленный на формирование креативного химического мышления обучающихся. </w:t>
      </w:r>
    </w:p>
    <w:p w14:paraId="3E455A06" w14:textId="77777777" w:rsidR="007320C6" w:rsidRPr="00214474" w:rsidRDefault="007320C6" w:rsidP="00B61DA8">
      <w:pPr>
        <w:spacing w:line="360" w:lineRule="auto"/>
        <w:ind w:firstLine="709"/>
        <w:jc w:val="both"/>
        <w:rPr>
          <w:rFonts w:eastAsia="Calibri"/>
          <w:szCs w:val="24"/>
          <w:lang w:eastAsia="en-US"/>
        </w:rPr>
      </w:pPr>
    </w:p>
    <w:p w14:paraId="059B69A1" w14:textId="31619E15" w:rsidR="007320C6" w:rsidRPr="00214474" w:rsidRDefault="005270F0" w:rsidP="00B61DA8">
      <w:pPr>
        <w:spacing w:line="360" w:lineRule="auto"/>
        <w:ind w:firstLine="709"/>
        <w:jc w:val="center"/>
        <w:rPr>
          <w:rFonts w:eastAsia="Calibri"/>
          <w:szCs w:val="24"/>
          <w:lang w:eastAsia="en-US"/>
        </w:rPr>
      </w:pPr>
      <w:r>
        <w:rPr>
          <w:rFonts w:eastAsia="Calibri"/>
          <w:b/>
          <w:szCs w:val="24"/>
          <w:lang w:eastAsia="en-US"/>
        </w:rPr>
        <w:t>Примечания</w:t>
      </w:r>
    </w:p>
    <w:p w14:paraId="075A4A97" w14:textId="2448B836" w:rsidR="005270F0" w:rsidRPr="005270F0" w:rsidRDefault="007320C6" w:rsidP="00B61DA8">
      <w:pPr>
        <w:spacing w:line="360" w:lineRule="auto"/>
        <w:ind w:firstLine="709"/>
        <w:jc w:val="both"/>
        <w:rPr>
          <w:rFonts w:eastAsia="Calibri"/>
          <w:szCs w:val="24"/>
          <w:lang w:eastAsia="en-US"/>
        </w:rPr>
      </w:pPr>
      <w:r w:rsidRPr="00214474">
        <w:rPr>
          <w:rFonts w:eastAsia="Calibri"/>
          <w:szCs w:val="24"/>
          <w:lang w:eastAsia="en-US"/>
        </w:rPr>
        <w:t xml:space="preserve">1. </w:t>
      </w:r>
      <w:proofErr w:type="spellStart"/>
      <w:r w:rsidRPr="00214474">
        <w:rPr>
          <w:rFonts w:eastAsia="Calibri"/>
          <w:szCs w:val="24"/>
          <w:lang w:eastAsia="en-US"/>
        </w:rPr>
        <w:t>Аршанский</w:t>
      </w:r>
      <w:proofErr w:type="spellEnd"/>
      <w:r w:rsidRPr="00214474">
        <w:rPr>
          <w:rFonts w:eastAsia="Calibri"/>
          <w:szCs w:val="24"/>
          <w:lang w:eastAsia="en-US"/>
        </w:rPr>
        <w:t xml:space="preserve"> Е.</w:t>
      </w:r>
      <w:r w:rsidR="005270F0">
        <w:rPr>
          <w:rFonts w:eastAsia="Calibri"/>
          <w:szCs w:val="24"/>
          <w:lang w:eastAsia="en-US"/>
        </w:rPr>
        <w:t xml:space="preserve"> </w:t>
      </w:r>
      <w:r w:rsidRPr="00214474">
        <w:rPr>
          <w:rFonts w:eastAsia="Calibri"/>
          <w:szCs w:val="24"/>
          <w:lang w:eastAsia="en-US"/>
        </w:rPr>
        <w:t xml:space="preserve">Я. Принципы реализации идеи непрерывности в системе профильного обучения и профессионального образования </w:t>
      </w:r>
      <w:r w:rsidRPr="005270F0">
        <w:rPr>
          <w:rFonts w:eastAsia="Calibri"/>
          <w:szCs w:val="24"/>
          <w:lang w:eastAsia="en-US"/>
        </w:rPr>
        <w:t xml:space="preserve">// </w:t>
      </w:r>
      <w:r w:rsidR="005270F0" w:rsidRPr="005270F0">
        <w:rPr>
          <w:color w:val="333333"/>
          <w:szCs w:val="24"/>
          <w:shd w:val="clear" w:color="auto" w:fill="FFFFFF"/>
        </w:rPr>
        <w:t>Научные труды МПГУ. Сер.: Естественные науки</w:t>
      </w:r>
      <w:r w:rsidRPr="005270F0">
        <w:rPr>
          <w:rFonts w:eastAsia="Calibri"/>
          <w:szCs w:val="24"/>
          <w:lang w:eastAsia="en-US"/>
        </w:rPr>
        <w:t xml:space="preserve">. </w:t>
      </w:r>
      <w:r w:rsidR="005270F0" w:rsidRPr="005270F0">
        <w:rPr>
          <w:color w:val="333333"/>
          <w:szCs w:val="24"/>
          <w:shd w:val="clear" w:color="auto" w:fill="FFFFFF"/>
        </w:rPr>
        <w:t>М.: Прометей, 2005. С. 362-378.</w:t>
      </w:r>
      <w:r w:rsidR="005270F0" w:rsidRPr="005270F0">
        <w:rPr>
          <w:rFonts w:eastAsia="Calibri"/>
          <w:szCs w:val="24"/>
          <w:lang w:eastAsia="en-US"/>
        </w:rPr>
        <w:t xml:space="preserve"> </w:t>
      </w:r>
    </w:p>
    <w:p w14:paraId="6BFB700B" w14:textId="1CF26A78" w:rsidR="007320C6" w:rsidRPr="00214474" w:rsidRDefault="007320C6" w:rsidP="00B61DA8">
      <w:pPr>
        <w:spacing w:line="360" w:lineRule="auto"/>
        <w:ind w:firstLine="709"/>
        <w:jc w:val="both"/>
        <w:rPr>
          <w:rFonts w:eastAsia="Calibri"/>
          <w:szCs w:val="24"/>
          <w:lang w:eastAsia="en-US"/>
        </w:rPr>
      </w:pPr>
      <w:r w:rsidRPr="00214474">
        <w:rPr>
          <w:rFonts w:eastAsia="Calibri"/>
          <w:szCs w:val="24"/>
          <w:lang w:eastAsia="en-US"/>
        </w:rPr>
        <w:t xml:space="preserve">2. </w:t>
      </w:r>
      <w:proofErr w:type="spellStart"/>
      <w:r w:rsidRPr="00214474">
        <w:rPr>
          <w:rFonts w:eastAsia="Calibri"/>
          <w:szCs w:val="24"/>
          <w:lang w:eastAsia="en-US"/>
        </w:rPr>
        <w:t>Зимняков</w:t>
      </w:r>
      <w:proofErr w:type="spellEnd"/>
      <w:r w:rsidRPr="00214474">
        <w:rPr>
          <w:rFonts w:eastAsia="Calibri"/>
          <w:szCs w:val="24"/>
          <w:lang w:eastAsia="en-US"/>
        </w:rPr>
        <w:t xml:space="preserve"> А.</w:t>
      </w:r>
      <w:r w:rsidR="005270F0">
        <w:rPr>
          <w:rFonts w:eastAsia="Calibri"/>
          <w:szCs w:val="24"/>
          <w:lang w:eastAsia="en-US"/>
        </w:rPr>
        <w:t xml:space="preserve"> </w:t>
      </w:r>
      <w:r w:rsidRPr="00214474">
        <w:rPr>
          <w:rFonts w:eastAsia="Calibri"/>
          <w:szCs w:val="24"/>
          <w:lang w:eastAsia="en-US"/>
        </w:rPr>
        <w:t>М. Д.</w:t>
      </w:r>
      <w:r w:rsidR="005270F0">
        <w:rPr>
          <w:rFonts w:eastAsia="Calibri"/>
          <w:szCs w:val="24"/>
          <w:lang w:eastAsia="en-US"/>
        </w:rPr>
        <w:t xml:space="preserve"> </w:t>
      </w:r>
      <w:r w:rsidRPr="00214474">
        <w:rPr>
          <w:rFonts w:eastAsia="Calibri"/>
          <w:szCs w:val="24"/>
          <w:lang w:eastAsia="en-US"/>
        </w:rPr>
        <w:t>И. Менделеев и современные проблемы химического образования</w:t>
      </w:r>
      <w:r w:rsidR="005270F0" w:rsidRPr="00214474">
        <w:rPr>
          <w:rFonts w:eastAsia="Calibri"/>
          <w:szCs w:val="24"/>
          <w:lang w:eastAsia="en-US"/>
        </w:rPr>
        <w:t xml:space="preserve"> </w:t>
      </w:r>
      <w:r w:rsidRPr="00214474">
        <w:rPr>
          <w:rFonts w:eastAsia="Calibri"/>
          <w:szCs w:val="24"/>
          <w:lang w:eastAsia="en-US"/>
        </w:rPr>
        <w:t>// Сборник научных статей</w:t>
      </w:r>
      <w:r w:rsidR="005270F0">
        <w:rPr>
          <w:rFonts w:eastAsia="Calibri"/>
          <w:szCs w:val="24"/>
          <w:lang w:eastAsia="en-US"/>
        </w:rPr>
        <w:t xml:space="preserve"> </w:t>
      </w:r>
      <w:r w:rsidRPr="00214474">
        <w:rPr>
          <w:rFonts w:eastAsia="Calibri"/>
          <w:szCs w:val="24"/>
          <w:lang w:eastAsia="en-US"/>
        </w:rPr>
        <w:t>Всероссийской научно-практической конференции учителей химии и преподавателей вузов. Пенза: ПГУ, 2015</w:t>
      </w:r>
      <w:r w:rsidR="005270F0">
        <w:rPr>
          <w:rFonts w:eastAsia="Calibri"/>
          <w:szCs w:val="24"/>
          <w:lang w:eastAsia="en-US"/>
        </w:rPr>
        <w:t>.</w:t>
      </w:r>
      <w:r w:rsidRPr="00214474">
        <w:rPr>
          <w:rFonts w:eastAsia="Calibri"/>
          <w:szCs w:val="24"/>
          <w:lang w:eastAsia="en-US"/>
        </w:rPr>
        <w:t xml:space="preserve"> С. 13-16.</w:t>
      </w:r>
    </w:p>
    <w:p w14:paraId="280646FD" w14:textId="4BF7055E" w:rsidR="007320C6" w:rsidRPr="00214474" w:rsidRDefault="007320C6" w:rsidP="00B61DA8">
      <w:pPr>
        <w:spacing w:line="360" w:lineRule="auto"/>
        <w:ind w:firstLine="709"/>
        <w:jc w:val="both"/>
        <w:rPr>
          <w:rFonts w:eastAsia="Calibri"/>
          <w:szCs w:val="24"/>
          <w:lang w:eastAsia="en-US"/>
        </w:rPr>
      </w:pPr>
      <w:r w:rsidRPr="00214474">
        <w:rPr>
          <w:rFonts w:eastAsia="Calibri"/>
          <w:szCs w:val="24"/>
          <w:lang w:eastAsia="en-US"/>
        </w:rPr>
        <w:t>3. Кузнецова Н.</w:t>
      </w:r>
      <w:r w:rsidR="005270F0">
        <w:rPr>
          <w:rFonts w:eastAsia="Calibri"/>
          <w:szCs w:val="24"/>
          <w:lang w:eastAsia="en-US"/>
        </w:rPr>
        <w:t xml:space="preserve"> </w:t>
      </w:r>
      <w:r w:rsidRPr="00214474">
        <w:rPr>
          <w:rFonts w:eastAsia="Calibri"/>
          <w:szCs w:val="24"/>
          <w:lang w:eastAsia="en-US"/>
        </w:rPr>
        <w:t xml:space="preserve">Е. </w:t>
      </w:r>
      <w:proofErr w:type="spellStart"/>
      <w:r w:rsidRPr="00214474">
        <w:rPr>
          <w:rFonts w:eastAsia="Calibri"/>
          <w:szCs w:val="24"/>
          <w:lang w:eastAsia="en-US"/>
        </w:rPr>
        <w:t>Фундаментализация</w:t>
      </w:r>
      <w:proofErr w:type="spellEnd"/>
      <w:r w:rsidRPr="00214474">
        <w:rPr>
          <w:rFonts w:eastAsia="Calibri"/>
          <w:szCs w:val="24"/>
          <w:lang w:eastAsia="en-US"/>
        </w:rPr>
        <w:t xml:space="preserve"> и </w:t>
      </w:r>
      <w:proofErr w:type="spellStart"/>
      <w:r w:rsidRPr="00214474">
        <w:rPr>
          <w:rFonts w:eastAsia="Calibri"/>
          <w:szCs w:val="24"/>
          <w:lang w:eastAsia="en-US"/>
        </w:rPr>
        <w:t>акмеологизация</w:t>
      </w:r>
      <w:proofErr w:type="spellEnd"/>
      <w:r w:rsidRPr="00214474">
        <w:rPr>
          <w:rFonts w:eastAsia="Calibri"/>
          <w:szCs w:val="24"/>
          <w:lang w:eastAsia="en-US"/>
        </w:rPr>
        <w:t xml:space="preserve"> химико-педагогического образования как важные направления повышения его эффективности // Актуальные проблемы химико-педагогического и химического образования в средней и высшей школе: </w:t>
      </w:r>
      <w:r w:rsidR="005270F0">
        <w:rPr>
          <w:rFonts w:eastAsia="Calibri"/>
          <w:szCs w:val="24"/>
          <w:lang w:eastAsia="en-US"/>
        </w:rPr>
        <w:t>м</w:t>
      </w:r>
      <w:r w:rsidRPr="00214474">
        <w:rPr>
          <w:rFonts w:eastAsia="Calibri"/>
          <w:szCs w:val="24"/>
          <w:lang w:eastAsia="en-US"/>
        </w:rPr>
        <w:t xml:space="preserve">атериалы 48-х </w:t>
      </w:r>
      <w:proofErr w:type="spellStart"/>
      <w:r w:rsidRPr="00214474">
        <w:rPr>
          <w:rFonts w:eastAsia="Calibri"/>
          <w:szCs w:val="24"/>
          <w:lang w:eastAsia="en-US"/>
        </w:rPr>
        <w:t>Герценовских</w:t>
      </w:r>
      <w:proofErr w:type="spellEnd"/>
      <w:r w:rsidRPr="00214474">
        <w:rPr>
          <w:rFonts w:eastAsia="Calibri"/>
          <w:szCs w:val="24"/>
          <w:lang w:eastAsia="en-US"/>
        </w:rPr>
        <w:t xml:space="preserve"> чтений. СПб</w:t>
      </w:r>
      <w:proofErr w:type="gramStart"/>
      <w:r w:rsidR="005270F0">
        <w:rPr>
          <w:rFonts w:eastAsia="Calibri"/>
          <w:szCs w:val="24"/>
          <w:lang w:eastAsia="en-US"/>
        </w:rPr>
        <w:t xml:space="preserve">. </w:t>
      </w:r>
      <w:r w:rsidRPr="00214474">
        <w:rPr>
          <w:rFonts w:eastAsia="Calibri"/>
          <w:szCs w:val="24"/>
          <w:lang w:eastAsia="en-US"/>
        </w:rPr>
        <w:t xml:space="preserve">: </w:t>
      </w:r>
      <w:proofErr w:type="gramEnd"/>
      <w:r w:rsidRPr="00214474">
        <w:rPr>
          <w:rFonts w:eastAsia="Calibri"/>
          <w:szCs w:val="24"/>
          <w:lang w:eastAsia="en-US"/>
        </w:rPr>
        <w:t>РГПУ им. А.</w:t>
      </w:r>
      <w:r w:rsidR="005270F0">
        <w:rPr>
          <w:rFonts w:eastAsia="Calibri"/>
          <w:szCs w:val="24"/>
          <w:lang w:eastAsia="en-US"/>
        </w:rPr>
        <w:t xml:space="preserve"> </w:t>
      </w:r>
      <w:r w:rsidRPr="00214474">
        <w:rPr>
          <w:rFonts w:eastAsia="Calibri"/>
          <w:szCs w:val="24"/>
          <w:lang w:eastAsia="en-US"/>
        </w:rPr>
        <w:t>И. Герцена</w:t>
      </w:r>
      <w:r w:rsidR="005270F0">
        <w:rPr>
          <w:rFonts w:eastAsia="Calibri"/>
          <w:szCs w:val="24"/>
          <w:lang w:eastAsia="en-US"/>
        </w:rPr>
        <w:t>,</w:t>
      </w:r>
      <w:r w:rsidRPr="00214474">
        <w:rPr>
          <w:rFonts w:eastAsia="Calibri"/>
          <w:szCs w:val="24"/>
          <w:lang w:eastAsia="en-US"/>
        </w:rPr>
        <w:t xml:space="preserve"> 2000</w:t>
      </w:r>
      <w:r w:rsidR="005270F0">
        <w:rPr>
          <w:rFonts w:eastAsia="Calibri"/>
          <w:szCs w:val="24"/>
          <w:lang w:eastAsia="en-US"/>
        </w:rPr>
        <w:t>.</w:t>
      </w:r>
      <w:r w:rsidRPr="00214474">
        <w:rPr>
          <w:rFonts w:eastAsia="Calibri"/>
          <w:szCs w:val="24"/>
          <w:lang w:eastAsia="en-US"/>
        </w:rPr>
        <w:t xml:space="preserve"> С. 136-138.</w:t>
      </w:r>
    </w:p>
    <w:p w14:paraId="13DE2E75" w14:textId="2216D053" w:rsidR="007320C6" w:rsidRPr="00600877" w:rsidRDefault="007320C6" w:rsidP="00B61DA8">
      <w:pPr>
        <w:spacing w:line="360" w:lineRule="auto"/>
        <w:ind w:firstLine="709"/>
        <w:jc w:val="both"/>
        <w:rPr>
          <w:rFonts w:eastAsia="Calibri"/>
          <w:color w:val="000000" w:themeColor="text1"/>
          <w:szCs w:val="24"/>
          <w:lang w:eastAsia="en-US"/>
        </w:rPr>
      </w:pPr>
      <w:r w:rsidRPr="00214474">
        <w:rPr>
          <w:rFonts w:eastAsia="Calibri"/>
          <w:szCs w:val="24"/>
          <w:lang w:eastAsia="en-US"/>
        </w:rPr>
        <w:t>4. Статистико-аналитические отчеты о результатах ГИА по образовательным программам среднего общего образования в РА. (2019 – 2023 г.).</w:t>
      </w:r>
      <w:r w:rsidR="005270F0">
        <w:rPr>
          <w:rFonts w:eastAsia="Calibri"/>
          <w:szCs w:val="24"/>
          <w:lang w:eastAsia="en-US"/>
        </w:rPr>
        <w:t xml:space="preserve"> </w:t>
      </w:r>
      <w:r w:rsidR="005270F0">
        <w:rPr>
          <w:rFonts w:eastAsia="Calibri"/>
          <w:szCs w:val="24"/>
          <w:lang w:val="en-US" w:eastAsia="en-US"/>
        </w:rPr>
        <w:t>URL</w:t>
      </w:r>
      <w:r w:rsidR="005270F0" w:rsidRPr="00600877">
        <w:rPr>
          <w:rFonts w:eastAsia="Calibri"/>
          <w:szCs w:val="24"/>
          <w:lang w:eastAsia="en-US"/>
        </w:rPr>
        <w:t xml:space="preserve">: </w:t>
      </w:r>
      <w:hyperlink r:id="rId23" w:history="1">
        <w:r w:rsidR="005270F0" w:rsidRPr="005270F0">
          <w:rPr>
            <w:rStyle w:val="afff2"/>
            <w:color w:val="000000" w:themeColor="text1"/>
            <w:u w:val="none"/>
          </w:rPr>
          <w:t>aripk.ru</w:t>
        </w:r>
      </w:hyperlink>
    </w:p>
    <w:p w14:paraId="4DA8EA1D" w14:textId="455E0CF6" w:rsidR="007320C6" w:rsidRPr="007A08E4" w:rsidRDefault="007320C6" w:rsidP="00B61DA8">
      <w:pPr>
        <w:spacing w:line="360" w:lineRule="auto"/>
        <w:ind w:firstLine="709"/>
        <w:jc w:val="both"/>
        <w:rPr>
          <w:rFonts w:eastAsia="Calibri"/>
          <w:color w:val="000000" w:themeColor="text1"/>
          <w:szCs w:val="24"/>
          <w:lang w:eastAsia="en-US"/>
        </w:rPr>
      </w:pPr>
      <w:r w:rsidRPr="00214474">
        <w:rPr>
          <w:rFonts w:eastAsia="Calibri"/>
          <w:szCs w:val="24"/>
          <w:lang w:eastAsia="en-US"/>
        </w:rPr>
        <w:t xml:space="preserve">5. Федеральный государственный образовательный стандарт основного общего образования. 31.05. 2021. </w:t>
      </w:r>
      <w:r w:rsidR="007A08E4">
        <w:rPr>
          <w:rFonts w:eastAsia="Calibri"/>
          <w:szCs w:val="24"/>
          <w:lang w:val="en-US" w:eastAsia="en-US"/>
        </w:rPr>
        <w:t>URL</w:t>
      </w:r>
      <w:r w:rsidR="007A08E4" w:rsidRPr="007A08E4">
        <w:rPr>
          <w:rFonts w:eastAsia="Calibri"/>
          <w:color w:val="000000" w:themeColor="text1"/>
          <w:szCs w:val="24"/>
          <w:lang w:eastAsia="en-US"/>
        </w:rPr>
        <w:t xml:space="preserve">: </w:t>
      </w:r>
      <w:hyperlink r:id="rId24" w:history="1">
        <w:r w:rsidR="007A08E4" w:rsidRPr="007A08E4">
          <w:rPr>
            <w:rStyle w:val="afff2"/>
            <w:color w:val="000000" w:themeColor="text1"/>
            <w:u w:val="none"/>
          </w:rPr>
          <w:t>garant.ru</w:t>
        </w:r>
      </w:hyperlink>
    </w:p>
    <w:p w14:paraId="642A296F" w14:textId="07DD8E31" w:rsidR="007320C6" w:rsidRPr="00214474" w:rsidRDefault="007320C6" w:rsidP="00B61DA8">
      <w:pPr>
        <w:spacing w:line="360" w:lineRule="auto"/>
        <w:ind w:firstLine="709"/>
        <w:jc w:val="both"/>
        <w:rPr>
          <w:rFonts w:eastAsia="Calibri"/>
          <w:szCs w:val="24"/>
          <w:lang w:eastAsia="en-US"/>
        </w:rPr>
      </w:pPr>
      <w:r w:rsidRPr="00214474">
        <w:rPr>
          <w:rFonts w:eastAsia="Calibri"/>
          <w:szCs w:val="24"/>
          <w:lang w:eastAsia="en-US"/>
        </w:rPr>
        <w:t>6. Ситуативные задания при обучении химии в школе /</w:t>
      </w:r>
      <w:r w:rsidR="007A08E4" w:rsidRPr="007A08E4">
        <w:rPr>
          <w:rFonts w:eastAsia="Calibri"/>
          <w:szCs w:val="24"/>
          <w:lang w:eastAsia="en-US"/>
        </w:rPr>
        <w:t xml:space="preserve"> </w:t>
      </w:r>
      <w:r w:rsidRPr="00214474">
        <w:rPr>
          <w:rFonts w:eastAsia="Calibri"/>
          <w:szCs w:val="24"/>
          <w:lang w:eastAsia="en-US"/>
        </w:rPr>
        <w:t>Н.</w:t>
      </w:r>
      <w:r w:rsidR="007A08E4" w:rsidRPr="007A08E4">
        <w:rPr>
          <w:rFonts w:eastAsia="Calibri"/>
          <w:szCs w:val="24"/>
          <w:lang w:eastAsia="en-US"/>
        </w:rPr>
        <w:t xml:space="preserve"> </w:t>
      </w:r>
      <w:r w:rsidRPr="00214474">
        <w:rPr>
          <w:rFonts w:eastAsia="Calibri"/>
          <w:szCs w:val="24"/>
          <w:lang w:eastAsia="en-US"/>
        </w:rPr>
        <w:t>В. Фирсова, Н.</w:t>
      </w:r>
      <w:r w:rsidR="007A08E4" w:rsidRPr="007A08E4">
        <w:rPr>
          <w:rFonts w:eastAsia="Calibri"/>
          <w:szCs w:val="24"/>
          <w:lang w:eastAsia="en-US"/>
        </w:rPr>
        <w:t xml:space="preserve"> </w:t>
      </w:r>
      <w:r w:rsidRPr="00214474">
        <w:rPr>
          <w:rFonts w:eastAsia="Calibri"/>
          <w:szCs w:val="24"/>
          <w:lang w:eastAsia="en-US"/>
        </w:rPr>
        <w:t>Ю. Мальцева, А.</w:t>
      </w:r>
      <w:r w:rsidR="007A08E4" w:rsidRPr="007A08E4">
        <w:rPr>
          <w:rFonts w:eastAsia="Calibri"/>
          <w:szCs w:val="24"/>
          <w:lang w:eastAsia="en-US"/>
        </w:rPr>
        <w:t xml:space="preserve"> </w:t>
      </w:r>
      <w:r w:rsidRPr="00214474">
        <w:rPr>
          <w:rFonts w:eastAsia="Calibri"/>
          <w:szCs w:val="24"/>
          <w:lang w:eastAsia="en-US"/>
        </w:rPr>
        <w:t>В. Кузнецова, О.</w:t>
      </w:r>
      <w:r w:rsidR="007A08E4" w:rsidRPr="007A08E4">
        <w:rPr>
          <w:rFonts w:eastAsia="Calibri"/>
          <w:szCs w:val="24"/>
          <w:lang w:eastAsia="en-US"/>
        </w:rPr>
        <w:t xml:space="preserve"> </w:t>
      </w:r>
      <w:r w:rsidRPr="00214474">
        <w:rPr>
          <w:rFonts w:eastAsia="Calibri"/>
          <w:szCs w:val="24"/>
          <w:lang w:eastAsia="en-US"/>
        </w:rPr>
        <w:t>А. Мещерякова</w:t>
      </w:r>
      <w:r w:rsidR="007A08E4" w:rsidRPr="007A08E4">
        <w:rPr>
          <w:rFonts w:eastAsia="Calibri"/>
          <w:szCs w:val="24"/>
          <w:lang w:eastAsia="en-US"/>
        </w:rPr>
        <w:t xml:space="preserve"> </w:t>
      </w:r>
      <w:r w:rsidRPr="00214474">
        <w:rPr>
          <w:rFonts w:eastAsia="Calibri"/>
          <w:szCs w:val="24"/>
          <w:lang w:eastAsia="en-US"/>
        </w:rPr>
        <w:t>// Сборник научных статей Всероссийской научно-практической конференции учителей химии и преподавателей вузов. Пенза: ПГУ, 2015</w:t>
      </w:r>
      <w:r w:rsidR="007A08E4" w:rsidRPr="00600877">
        <w:rPr>
          <w:rFonts w:eastAsia="Calibri"/>
          <w:szCs w:val="24"/>
          <w:lang w:eastAsia="en-US"/>
        </w:rPr>
        <w:t>.</w:t>
      </w:r>
      <w:r w:rsidRPr="00214474">
        <w:rPr>
          <w:rFonts w:eastAsia="Calibri"/>
          <w:szCs w:val="24"/>
          <w:lang w:eastAsia="en-US"/>
        </w:rPr>
        <w:t xml:space="preserve"> С. 5-7.</w:t>
      </w:r>
    </w:p>
    <w:p w14:paraId="40846B6E" w14:textId="77777777" w:rsidR="007320C6" w:rsidRPr="00214474" w:rsidRDefault="00E64574" w:rsidP="00B61DA8">
      <w:pPr>
        <w:spacing w:line="360" w:lineRule="auto"/>
        <w:jc w:val="both"/>
        <w:rPr>
          <w:rFonts w:eastAsia="Calibri"/>
          <w:szCs w:val="24"/>
          <w:lang w:eastAsia="en-US"/>
        </w:rPr>
      </w:pPr>
      <w:r>
        <w:rPr>
          <w:rFonts w:eastAsia="Calibri"/>
          <w:szCs w:val="24"/>
          <w:lang w:eastAsia="en-US"/>
        </w:rPr>
        <w:t>______________________________________________________________________________</w:t>
      </w:r>
    </w:p>
    <w:p w14:paraId="331A2837" w14:textId="77777777" w:rsidR="00E64574" w:rsidRPr="00B61DA8" w:rsidRDefault="00E64574" w:rsidP="00B61DA8">
      <w:pPr>
        <w:keepNext/>
        <w:keepLines/>
        <w:spacing w:line="276" w:lineRule="auto"/>
        <w:jc w:val="both"/>
        <w:outlineLvl w:val="1"/>
        <w:rPr>
          <w:rFonts w:eastAsia="Calibri"/>
          <w:sz w:val="20"/>
          <w:lang w:eastAsia="en-US"/>
        </w:rPr>
      </w:pPr>
      <w:proofErr w:type="spellStart"/>
      <w:r w:rsidRPr="00B61DA8">
        <w:rPr>
          <w:b/>
          <w:bCs/>
          <w:sz w:val="20"/>
          <w:lang w:eastAsia="en-US"/>
        </w:rPr>
        <w:t>Шорова</w:t>
      </w:r>
      <w:proofErr w:type="spellEnd"/>
      <w:r w:rsidRPr="00B61DA8">
        <w:rPr>
          <w:b/>
          <w:bCs/>
          <w:sz w:val="20"/>
          <w:lang w:eastAsia="en-US"/>
        </w:rPr>
        <w:t xml:space="preserve"> Жанна </w:t>
      </w:r>
      <w:proofErr w:type="spellStart"/>
      <w:r w:rsidRPr="00B61DA8">
        <w:rPr>
          <w:b/>
          <w:bCs/>
          <w:sz w:val="20"/>
          <w:lang w:eastAsia="en-US"/>
        </w:rPr>
        <w:t>Ибрагимовна</w:t>
      </w:r>
      <w:proofErr w:type="spellEnd"/>
      <w:r w:rsidRPr="00B61DA8">
        <w:rPr>
          <w:b/>
          <w:bCs/>
          <w:sz w:val="20"/>
          <w:lang w:eastAsia="en-US"/>
        </w:rPr>
        <w:t>, к</w:t>
      </w:r>
      <w:r w:rsidRPr="00B61DA8">
        <w:rPr>
          <w:rFonts w:eastAsia="Calibri"/>
          <w:sz w:val="20"/>
          <w:lang w:eastAsia="en-US"/>
        </w:rPr>
        <w:t xml:space="preserve">андидат педагогических наук, доцент, ФГБОУ ВО «Адыгейский государственный университет», доцент кафедры химии </w:t>
      </w:r>
      <w:hyperlink r:id="rId25" w:history="1">
        <w:r w:rsidRPr="00B61DA8">
          <w:rPr>
            <w:rFonts w:eastAsia="Calibri"/>
            <w:color w:val="0000FF"/>
            <w:sz w:val="20"/>
            <w:u w:val="single"/>
            <w:lang w:eastAsia="en-US"/>
          </w:rPr>
          <w:t>01</w:t>
        </w:r>
        <w:r w:rsidRPr="00B61DA8">
          <w:rPr>
            <w:rFonts w:eastAsia="Calibri"/>
            <w:color w:val="0000FF"/>
            <w:sz w:val="20"/>
            <w:u w:val="single"/>
            <w:lang w:val="en-US" w:eastAsia="en-US"/>
          </w:rPr>
          <w:t>shorova</w:t>
        </w:r>
        <w:r w:rsidRPr="00B61DA8">
          <w:rPr>
            <w:rFonts w:eastAsia="Calibri"/>
            <w:color w:val="0000FF"/>
            <w:sz w:val="20"/>
            <w:u w:val="single"/>
            <w:lang w:eastAsia="en-US"/>
          </w:rPr>
          <w:t>@</w:t>
        </w:r>
        <w:r w:rsidRPr="00B61DA8">
          <w:rPr>
            <w:rFonts w:eastAsia="Calibri"/>
            <w:color w:val="0000FF"/>
            <w:sz w:val="20"/>
            <w:u w:val="single"/>
            <w:lang w:val="en-US" w:eastAsia="en-US"/>
          </w:rPr>
          <w:t>mail</w:t>
        </w:r>
        <w:r w:rsidRPr="00B61DA8">
          <w:rPr>
            <w:rFonts w:eastAsia="Calibri"/>
            <w:color w:val="0000FF"/>
            <w:sz w:val="20"/>
            <w:u w:val="single"/>
            <w:lang w:eastAsia="en-US"/>
          </w:rPr>
          <w:t>.</w:t>
        </w:r>
        <w:proofErr w:type="spellStart"/>
        <w:r w:rsidRPr="00B61DA8">
          <w:rPr>
            <w:rFonts w:eastAsia="Calibri"/>
            <w:color w:val="0000FF"/>
            <w:sz w:val="20"/>
            <w:u w:val="single"/>
            <w:lang w:val="en-US" w:eastAsia="en-US"/>
          </w:rPr>
          <w:t>ru</w:t>
        </w:r>
        <w:proofErr w:type="spellEnd"/>
      </w:hyperlink>
      <w:r w:rsidRPr="00B61DA8">
        <w:rPr>
          <w:rFonts w:eastAsia="Calibri"/>
          <w:sz w:val="20"/>
          <w:lang w:eastAsia="en-US"/>
        </w:rPr>
        <w:t xml:space="preserve"> </w:t>
      </w:r>
    </w:p>
    <w:p w14:paraId="0D8583E0" w14:textId="77777777" w:rsidR="00EF26BD" w:rsidRPr="00B55D9B" w:rsidRDefault="00EF26BD" w:rsidP="00EF26BD">
      <w:pPr>
        <w:spacing w:line="276" w:lineRule="auto"/>
        <w:jc w:val="both"/>
        <w:rPr>
          <w:sz w:val="20"/>
          <w:lang w:val="en-US"/>
        </w:rPr>
      </w:pPr>
      <w:proofErr w:type="spellStart"/>
      <w:r w:rsidRPr="00B1507B">
        <w:rPr>
          <w:b/>
          <w:sz w:val="20"/>
          <w:lang w:val="en-US"/>
        </w:rPr>
        <w:t>Shorova</w:t>
      </w:r>
      <w:proofErr w:type="spellEnd"/>
      <w:r w:rsidRPr="00B1507B">
        <w:rPr>
          <w:b/>
          <w:sz w:val="20"/>
          <w:lang w:val="en-US"/>
        </w:rPr>
        <w:t xml:space="preserve"> </w:t>
      </w:r>
      <w:proofErr w:type="spellStart"/>
      <w:r w:rsidRPr="00B1507B">
        <w:rPr>
          <w:b/>
          <w:sz w:val="20"/>
          <w:lang w:val="en-US"/>
        </w:rPr>
        <w:t>Zhanna</w:t>
      </w:r>
      <w:proofErr w:type="spellEnd"/>
      <w:r w:rsidRPr="00B1507B">
        <w:rPr>
          <w:b/>
          <w:sz w:val="20"/>
          <w:lang w:val="en-US"/>
        </w:rPr>
        <w:t xml:space="preserve"> </w:t>
      </w:r>
      <w:proofErr w:type="spellStart"/>
      <w:r w:rsidRPr="00B1507B">
        <w:rPr>
          <w:b/>
          <w:sz w:val="20"/>
          <w:lang w:val="en-US"/>
        </w:rPr>
        <w:t>Ibragimovna</w:t>
      </w:r>
      <w:proofErr w:type="spellEnd"/>
      <w:r w:rsidRPr="00B1507B">
        <w:rPr>
          <w:b/>
          <w:sz w:val="20"/>
          <w:lang w:val="en-US"/>
        </w:rPr>
        <w:t>,</w:t>
      </w:r>
      <w:r w:rsidRPr="00D27A2E">
        <w:rPr>
          <w:sz w:val="20"/>
          <w:lang w:val="en-US"/>
        </w:rPr>
        <w:t xml:space="preserve"> </w:t>
      </w:r>
      <w:r>
        <w:rPr>
          <w:sz w:val="20"/>
        </w:rPr>
        <w:t>с</w:t>
      </w:r>
      <w:proofErr w:type="spellStart"/>
      <w:r w:rsidRPr="00B55D9B">
        <w:rPr>
          <w:sz w:val="20"/>
          <w:lang w:val="en-US"/>
        </w:rPr>
        <w:t>andidate</w:t>
      </w:r>
      <w:proofErr w:type="spellEnd"/>
      <w:r w:rsidRPr="00B55D9B">
        <w:rPr>
          <w:sz w:val="20"/>
          <w:lang w:val="en-US"/>
        </w:rPr>
        <w:t xml:space="preserve"> of Pedagogical Sciences, Associate Professor</w:t>
      </w:r>
      <w:r w:rsidRPr="00D27A2E">
        <w:rPr>
          <w:sz w:val="20"/>
          <w:lang w:val="en-US"/>
        </w:rPr>
        <w:t xml:space="preserve">, </w:t>
      </w:r>
      <w:r w:rsidRPr="00B55D9B">
        <w:rPr>
          <w:sz w:val="20"/>
          <w:lang w:val="en-US"/>
        </w:rPr>
        <w:t>Federal State Budgetary Educational Institution of Higher Education "</w:t>
      </w:r>
      <w:proofErr w:type="spellStart"/>
      <w:r w:rsidRPr="00B55D9B">
        <w:rPr>
          <w:sz w:val="20"/>
          <w:lang w:val="en-US"/>
        </w:rPr>
        <w:t>Adygeya</w:t>
      </w:r>
      <w:proofErr w:type="spellEnd"/>
      <w:r w:rsidRPr="00B55D9B">
        <w:rPr>
          <w:sz w:val="20"/>
          <w:lang w:val="en-US"/>
        </w:rPr>
        <w:t xml:space="preserve"> State University", Associate Professor of Chemistry Department 01shorova@mail.ru </w:t>
      </w:r>
    </w:p>
    <w:p w14:paraId="5620DD33" w14:textId="77777777" w:rsidR="00E64574" w:rsidRPr="00B61DA8" w:rsidRDefault="00E64574" w:rsidP="00B61DA8">
      <w:pPr>
        <w:spacing w:line="276" w:lineRule="auto"/>
        <w:jc w:val="both"/>
        <w:rPr>
          <w:rFonts w:eastAsia="Calibri"/>
          <w:sz w:val="20"/>
          <w:lang w:eastAsia="en-US"/>
        </w:rPr>
      </w:pPr>
      <w:proofErr w:type="spellStart"/>
      <w:r w:rsidRPr="00B61DA8">
        <w:rPr>
          <w:rFonts w:eastAsia="Calibri"/>
          <w:b/>
          <w:sz w:val="20"/>
          <w:lang w:eastAsia="en-US"/>
        </w:rPr>
        <w:t>Тхагова</w:t>
      </w:r>
      <w:proofErr w:type="spellEnd"/>
      <w:r w:rsidRPr="00B61DA8">
        <w:rPr>
          <w:rFonts w:eastAsia="Calibri"/>
          <w:b/>
          <w:sz w:val="20"/>
          <w:lang w:eastAsia="en-US"/>
        </w:rPr>
        <w:t xml:space="preserve"> Фатима </w:t>
      </w:r>
      <w:proofErr w:type="spellStart"/>
      <w:r w:rsidRPr="00B61DA8">
        <w:rPr>
          <w:rFonts w:eastAsia="Calibri"/>
          <w:b/>
          <w:sz w:val="20"/>
          <w:lang w:eastAsia="en-US"/>
        </w:rPr>
        <w:t>Рамазановна</w:t>
      </w:r>
      <w:proofErr w:type="spellEnd"/>
      <w:r w:rsidRPr="00B61DA8">
        <w:rPr>
          <w:rFonts w:eastAsia="Calibri"/>
          <w:b/>
          <w:sz w:val="20"/>
          <w:lang w:eastAsia="en-US"/>
        </w:rPr>
        <w:t xml:space="preserve">, </w:t>
      </w:r>
      <w:r w:rsidRPr="00B61DA8">
        <w:rPr>
          <w:rFonts w:eastAsia="Calibri"/>
          <w:sz w:val="20"/>
          <w:lang w:eastAsia="en-US"/>
        </w:rPr>
        <w:t xml:space="preserve">кандидат педагогических наук, доцент, директор ГБУ ДПО РА, «Адыгейский республиканский институт повышения квалификации», </w:t>
      </w:r>
      <w:hyperlink r:id="rId26" w:history="1">
        <w:r w:rsidRPr="00B61DA8">
          <w:rPr>
            <w:rFonts w:eastAsia="Calibri"/>
            <w:color w:val="0000FF"/>
            <w:sz w:val="20"/>
            <w:u w:val="single"/>
            <w:lang w:val="en-US" w:eastAsia="en-US"/>
          </w:rPr>
          <w:t>fatima</w:t>
        </w:r>
        <w:r w:rsidRPr="00B61DA8">
          <w:rPr>
            <w:rFonts w:eastAsia="Calibri"/>
            <w:color w:val="0000FF"/>
            <w:sz w:val="20"/>
            <w:u w:val="single"/>
            <w:lang w:eastAsia="en-US"/>
          </w:rPr>
          <w:t>.</w:t>
        </w:r>
        <w:r w:rsidRPr="00B61DA8">
          <w:rPr>
            <w:rFonts w:eastAsia="Calibri"/>
            <w:color w:val="0000FF"/>
            <w:sz w:val="20"/>
            <w:u w:val="single"/>
            <w:lang w:val="en-US" w:eastAsia="en-US"/>
          </w:rPr>
          <w:t>thagova</w:t>
        </w:r>
        <w:r w:rsidRPr="00B61DA8">
          <w:rPr>
            <w:rFonts w:eastAsia="Calibri"/>
            <w:color w:val="0000FF"/>
            <w:sz w:val="20"/>
            <w:u w:val="single"/>
            <w:lang w:eastAsia="en-US"/>
          </w:rPr>
          <w:t>@</w:t>
        </w:r>
        <w:r w:rsidRPr="00B61DA8">
          <w:rPr>
            <w:rFonts w:eastAsia="Calibri"/>
            <w:color w:val="0000FF"/>
            <w:sz w:val="20"/>
            <w:u w:val="single"/>
            <w:lang w:val="en-US" w:eastAsia="en-US"/>
          </w:rPr>
          <w:t>yandex</w:t>
        </w:r>
        <w:r w:rsidRPr="00B61DA8">
          <w:rPr>
            <w:rFonts w:eastAsia="Calibri"/>
            <w:color w:val="0000FF"/>
            <w:sz w:val="20"/>
            <w:u w:val="single"/>
            <w:lang w:eastAsia="en-US"/>
          </w:rPr>
          <w:t>,</w:t>
        </w:r>
        <w:proofErr w:type="spellStart"/>
        <w:r w:rsidRPr="00B61DA8">
          <w:rPr>
            <w:rFonts w:eastAsia="Calibri"/>
            <w:color w:val="0000FF"/>
            <w:sz w:val="20"/>
            <w:u w:val="single"/>
            <w:lang w:val="en-US" w:eastAsia="en-US"/>
          </w:rPr>
          <w:t>ru</w:t>
        </w:r>
        <w:proofErr w:type="spellEnd"/>
      </w:hyperlink>
      <w:r w:rsidRPr="00B61DA8">
        <w:rPr>
          <w:rFonts w:eastAsia="Calibri"/>
          <w:color w:val="0000FF"/>
          <w:sz w:val="20"/>
          <w:u w:val="single"/>
          <w:lang w:eastAsia="en-US"/>
        </w:rPr>
        <w:t xml:space="preserve">, </w:t>
      </w:r>
      <w:r w:rsidRPr="00B61DA8">
        <w:rPr>
          <w:rFonts w:eastAsia="Calibri"/>
          <w:sz w:val="20"/>
          <w:lang w:eastAsia="en-US"/>
        </w:rPr>
        <w:t xml:space="preserve"> г. Майкоп, Республика Адыгея </w:t>
      </w:r>
    </w:p>
    <w:p w14:paraId="45D2C98A" w14:textId="77777777" w:rsidR="00531109" w:rsidRPr="00B1507B" w:rsidRDefault="00D27A2E" w:rsidP="00EF26BD">
      <w:pPr>
        <w:spacing w:line="276" w:lineRule="auto"/>
        <w:jc w:val="both"/>
        <w:rPr>
          <w:sz w:val="20"/>
          <w:lang w:val="en-US"/>
        </w:rPr>
      </w:pPr>
      <w:proofErr w:type="spellStart"/>
      <w:r w:rsidRPr="00B1507B">
        <w:rPr>
          <w:b/>
          <w:sz w:val="20"/>
          <w:lang w:val="en-US"/>
        </w:rPr>
        <w:t>Tkhagova</w:t>
      </w:r>
      <w:proofErr w:type="spellEnd"/>
      <w:r w:rsidR="00B1507B" w:rsidRPr="00B1507B">
        <w:rPr>
          <w:b/>
          <w:sz w:val="20"/>
          <w:lang w:val="en-US"/>
        </w:rPr>
        <w:t xml:space="preserve"> Fatima </w:t>
      </w:r>
      <w:proofErr w:type="spellStart"/>
      <w:r w:rsidR="00B1507B" w:rsidRPr="00B1507B">
        <w:rPr>
          <w:b/>
          <w:sz w:val="20"/>
          <w:lang w:val="en-US"/>
        </w:rPr>
        <w:t>Ramazanovna</w:t>
      </w:r>
      <w:proofErr w:type="spellEnd"/>
      <w:r w:rsidRPr="00B1507B">
        <w:rPr>
          <w:b/>
          <w:sz w:val="20"/>
          <w:lang w:val="en-US"/>
        </w:rPr>
        <w:t>,</w:t>
      </w:r>
      <w:r w:rsidRPr="00D27A2E">
        <w:rPr>
          <w:sz w:val="20"/>
          <w:lang w:val="en-US"/>
        </w:rPr>
        <w:t xml:space="preserve"> </w:t>
      </w:r>
      <w:r>
        <w:rPr>
          <w:sz w:val="20"/>
        </w:rPr>
        <w:t>с</w:t>
      </w:r>
      <w:proofErr w:type="spellStart"/>
      <w:r w:rsidR="00B55D9B" w:rsidRPr="00B55D9B">
        <w:rPr>
          <w:sz w:val="20"/>
          <w:lang w:val="en-US"/>
        </w:rPr>
        <w:t>andidate</w:t>
      </w:r>
      <w:proofErr w:type="spellEnd"/>
      <w:r w:rsidR="00B55D9B" w:rsidRPr="00B55D9B">
        <w:rPr>
          <w:sz w:val="20"/>
          <w:lang w:val="en-US"/>
        </w:rPr>
        <w:t xml:space="preserve"> of Pedagogical Sciences, Associate Professor, Director of State Budgetary Educational Institution of Pedagogical Education of RA</w:t>
      </w:r>
      <w:r w:rsidRPr="00D27A2E">
        <w:rPr>
          <w:sz w:val="20"/>
          <w:lang w:val="en-US"/>
        </w:rPr>
        <w:t xml:space="preserve">, </w:t>
      </w:r>
      <w:r w:rsidR="00B55D9B" w:rsidRPr="00B55D9B">
        <w:rPr>
          <w:sz w:val="20"/>
          <w:lang w:val="en-US"/>
        </w:rPr>
        <w:t>"</w:t>
      </w:r>
      <w:proofErr w:type="spellStart"/>
      <w:r w:rsidR="00B55D9B" w:rsidRPr="00B55D9B">
        <w:rPr>
          <w:sz w:val="20"/>
          <w:lang w:val="en-US"/>
        </w:rPr>
        <w:t>Adygeya</w:t>
      </w:r>
      <w:proofErr w:type="spellEnd"/>
      <w:r w:rsidR="00B55D9B" w:rsidRPr="00B55D9B">
        <w:rPr>
          <w:sz w:val="20"/>
          <w:lang w:val="en-US"/>
        </w:rPr>
        <w:t xml:space="preserve"> Republican Institute of Professional Development</w:t>
      </w:r>
      <w:r w:rsidRPr="00D27A2E">
        <w:rPr>
          <w:sz w:val="20"/>
          <w:lang w:val="en-US"/>
        </w:rPr>
        <w:t xml:space="preserve">, </w:t>
      </w:r>
      <w:proofErr w:type="spellStart"/>
      <w:r w:rsidR="00B55D9B" w:rsidRPr="00D27A2E">
        <w:rPr>
          <w:sz w:val="20"/>
          <w:lang w:val="en-US"/>
        </w:rPr>
        <w:t>fatima.thagova@yandex,ru</w:t>
      </w:r>
      <w:proofErr w:type="spellEnd"/>
      <w:r w:rsidR="00B1507B" w:rsidRPr="00B1507B">
        <w:rPr>
          <w:sz w:val="20"/>
          <w:lang w:val="en-US"/>
        </w:rPr>
        <w:t>.</w:t>
      </w:r>
    </w:p>
    <w:sectPr w:rsidR="00531109" w:rsidRPr="00B1507B" w:rsidSect="00570B32">
      <w:headerReference w:type="even" r:id="rId27"/>
      <w:headerReference w:type="default" r:id="rId28"/>
      <w:footerReference w:type="even" r:id="rId29"/>
      <w:footerReference w:type="default" r:id="rId30"/>
      <w:headerReference w:type="first" r:id="rId31"/>
      <w:footerReference w:type="first" r:id="rId32"/>
      <w:footnotePr>
        <w:pos w:val="beneathText"/>
      </w:footnotePr>
      <w:pgSz w:w="11905" w:h="16837" w:code="9"/>
      <w:pgMar w:top="1134" w:right="1134" w:bottom="1134"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597565" w14:textId="77777777" w:rsidR="005B1086" w:rsidRDefault="005B1086">
      <w:r>
        <w:separator/>
      </w:r>
    </w:p>
  </w:endnote>
  <w:endnote w:type="continuationSeparator" w:id="0">
    <w:p w14:paraId="04C74B58" w14:textId="77777777" w:rsidR="005B1086" w:rsidRDefault="005B1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JournalRub">
    <w:panose1 w:val="00000000000000000000"/>
    <w:charset w:val="00"/>
    <w:family w:val="roman"/>
    <w:notTrueType/>
    <w:pitch w:val="default"/>
  </w:font>
  <w:font w:name="TimesDL">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Demi Cond">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2F457" w14:textId="77777777" w:rsidR="005B1086" w:rsidRDefault="005B108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7A27E" w14:textId="77777777" w:rsidR="005B1086" w:rsidRDefault="004808F5">
    <w:pPr>
      <w:pStyle w:val="a6"/>
      <w:ind w:right="360"/>
    </w:pPr>
    <w:r>
      <w:rPr>
        <w:noProof/>
      </w:rPr>
      <w:pict w14:anchorId="61F37ED9">
        <v:rect id="_x0000_s2052" style="position:absolute;left:0;text-align:left;margin-left:505.25pt;margin-top:.05pt;width:33.25pt;height:13.75pt;z-index:2516587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" o:allowoverlap="f" stroked="f">
          <v:textbox inset="0,0,0,0">
            <w:txbxContent>
              <w:p w14:paraId="5556457D" w14:textId="77777777" w:rsidR="005B1086" w:rsidRDefault="005B1086">
                <w:pPr>
                  <w:pStyle w:val="a6"/>
                </w:pPr>
                <w:r>
                  <w:rPr>
                    <w:rStyle w:val="afff6"/>
                  </w:rPr>
                  <w:fldChar w:fldCharType="begin"/>
                </w:r>
                <w:r>
                  <w:rPr>
                    <w:rStyle w:val="afff6"/>
                  </w:rPr>
                  <w:instrText xml:space="preserve"> PAGE </w:instrText>
                </w:r>
                <w:r>
                  <w:rPr>
                    <w:rStyle w:val="afff6"/>
                  </w:rPr>
                  <w:fldChar w:fldCharType="separate"/>
                </w:r>
                <w:r w:rsidR="004808F5">
                  <w:rPr>
                    <w:rStyle w:val="afff6"/>
                    <w:noProof/>
                  </w:rPr>
                  <w:t>35</w:t>
                </w:r>
                <w:r>
                  <w:rPr>
                    <w:rStyle w:val="afff6"/>
                  </w:rPr>
                  <w:fldChar w:fldCharType="end"/>
                </w:r>
              </w:p>
            </w:txbxContent>
          </v:textbox>
          <w10:wrap type="square" side="largest" anchorx="page"/>
        </v:rect>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C5A160" w14:textId="77777777" w:rsidR="005B1086" w:rsidRDefault="005B108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704486" w14:textId="77777777" w:rsidR="005B1086" w:rsidRDefault="005B1086">
      <w:r>
        <w:separator/>
      </w:r>
    </w:p>
  </w:footnote>
  <w:footnote w:type="continuationSeparator" w:id="0">
    <w:p w14:paraId="2182FF7F" w14:textId="77777777" w:rsidR="005B1086" w:rsidRDefault="005B10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8F20B" w14:textId="77777777" w:rsidR="005B1086" w:rsidRDefault="005B1086">
    <w:pPr>
      <w:pStyle w:val="a8"/>
      <w:spacing w:after="160"/>
      <w:ind w:firstLine="0"/>
      <w:rPr>
        <w:b/>
        <w:sz w:val="36"/>
      </w:rPr>
    </w:pPr>
    <w:r>
      <w:rPr>
        <w:noProof/>
      </w:rPr>
      <w:drawing>
        <wp:anchor distT="0" distB="0" distL="114935" distR="114935" simplePos="0" relativeHeight="251658240" behindDoc="1" locked="0" layoutInCell="1" allowOverlap="1" wp14:anchorId="30E1C691" wp14:editId="608B7F11">
          <wp:simplePos x="0" y="0"/>
          <wp:positionH relativeFrom="column">
            <wp:posOffset>4601210</wp:posOffset>
          </wp:positionH>
          <wp:positionV relativeFrom="paragraph">
            <wp:posOffset>-277495</wp:posOffset>
          </wp:positionV>
          <wp:extent cx="1491615" cy="750570"/>
          <wp:effectExtent l="0" t="0" r="0" b="0"/>
          <wp:wrapNone/>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1491615" cy="750570"/>
                  </a:xfrm>
                  <a:prstGeom prst="rect">
                    <a:avLst/>
                  </a:prstGeom>
                  <a:solidFill>
                    <a:srgbClr val="FFFFFF"/>
                  </a:solidFill>
                  <a:ln w="9525">
                    <a:noFill/>
                  </a:ln>
                </pic:spPr>
              </pic:pic>
            </a:graphicData>
          </a:graphic>
        </wp:anchor>
      </w:drawing>
    </w:r>
    <w:r>
      <w:rPr>
        <w:b/>
        <w:sz w:val="32"/>
      </w:rPr>
      <w:t xml:space="preserve">НАУКА: комплексные проблемы </w:t>
    </w:r>
    <w:r>
      <w:rPr>
        <w:b/>
        <w:sz w:val="36"/>
      </w:rPr>
      <w:t>№ 2 (22) 2023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02AAC" w14:textId="77777777" w:rsidR="005B1086" w:rsidRDefault="005B108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28B6B" w14:textId="77777777" w:rsidR="005B1086" w:rsidRDefault="005B1086">
    <w:pPr>
      <w:pStyle w:val="a8"/>
      <w:spacing w:after="160"/>
      <w:ind w:firstLine="0"/>
      <w:rPr>
        <w:b/>
        <w:sz w:val="36"/>
      </w:rPr>
    </w:pPr>
    <w:r>
      <w:rPr>
        <w:noProof/>
      </w:rPr>
      <w:drawing>
        <wp:anchor distT="0" distB="0" distL="114935" distR="114935" simplePos="0" relativeHeight="251657728" behindDoc="1" locked="0" layoutInCell="1" allowOverlap="1" wp14:anchorId="62969992" wp14:editId="468E738B">
          <wp:simplePos x="0" y="0"/>
          <wp:positionH relativeFrom="column">
            <wp:posOffset>4601210</wp:posOffset>
          </wp:positionH>
          <wp:positionV relativeFrom="paragraph">
            <wp:posOffset>-277495</wp:posOffset>
          </wp:positionV>
          <wp:extent cx="1491615" cy="750570"/>
          <wp:effectExtent l="0" t="0" r="0" b="0"/>
          <wp:wrapNone/>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491615" cy="750570"/>
                  </a:xfrm>
                  <a:prstGeom prst="rect">
                    <a:avLst/>
                  </a:prstGeom>
                  <a:solidFill>
                    <a:srgbClr val="FFFFFF"/>
                  </a:solidFill>
                  <a:ln w="9525">
                    <a:noFill/>
                  </a:ln>
                </pic:spPr>
              </pic:pic>
            </a:graphicData>
          </a:graphic>
        </wp:anchor>
      </w:drawing>
    </w:r>
    <w:r>
      <w:rPr>
        <w:b/>
        <w:sz w:val="32"/>
      </w:rPr>
      <w:t xml:space="preserve">НАУКА: комплексные проблемы </w:t>
    </w:r>
    <w:r>
      <w:rPr>
        <w:b/>
        <w:sz w:val="36"/>
      </w:rPr>
      <w:t>№ 2 (22) 2023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53792" w14:textId="77777777" w:rsidR="005B1086" w:rsidRDefault="005B1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AB428318"/>
    <w:lvl w:ilvl="0">
      <w:start w:val="1"/>
      <w:numFmt w:val="upperRoman"/>
      <w:lvlText w:val="Статья %1."/>
      <w:lvlJc w:val="left"/>
      <w:pPr>
        <w:tabs>
          <w:tab w:val="left" w:pos="1440"/>
        </w:tabs>
        <w:ind w:left="0" w:firstLine="0"/>
      </w:pPr>
    </w:lvl>
    <w:lvl w:ilvl="1">
      <w:start w:val="1"/>
      <w:numFmt w:val="decimal"/>
      <w:pStyle w:val="2"/>
      <w:lvlText w:val="Раздел %1.%2"/>
      <w:lvlJc w:val="left"/>
      <w:pPr>
        <w:tabs>
          <w:tab w:val="left" w:pos="1440"/>
        </w:tabs>
        <w:ind w:left="0" w:firstLine="0"/>
      </w:pPr>
    </w:lvl>
    <w:lvl w:ilvl="2">
      <w:start w:val="1"/>
      <w:numFmt w:val="lowerLetter"/>
      <w:pStyle w:val="3"/>
      <w:lvlText w:val="(%3)"/>
      <w:lvlJc w:val="left"/>
      <w:pPr>
        <w:tabs>
          <w:tab w:val="left" w:pos="720"/>
        </w:tabs>
        <w:ind w:left="720" w:hanging="432"/>
      </w:pPr>
    </w:lvl>
    <w:lvl w:ilvl="3">
      <w:start w:val="1"/>
      <w:numFmt w:val="lowerRoman"/>
      <w:pStyle w:val="4"/>
      <w:lvlText w:val="(%4)"/>
      <w:lvlJc w:val="right"/>
      <w:pPr>
        <w:tabs>
          <w:tab w:val="left" w:pos="864"/>
        </w:tabs>
        <w:ind w:left="864" w:hanging="144"/>
      </w:pPr>
    </w:lvl>
    <w:lvl w:ilvl="4">
      <w:start w:val="1"/>
      <w:numFmt w:val="decimal"/>
      <w:pStyle w:val="5"/>
      <w:lvlText w:val="%5)"/>
      <w:lvlJc w:val="left"/>
      <w:pPr>
        <w:tabs>
          <w:tab w:val="left" w:pos="1008"/>
        </w:tabs>
        <w:ind w:left="1008" w:hanging="432"/>
      </w:pPr>
    </w:lvl>
    <w:lvl w:ilvl="5">
      <w:start w:val="1"/>
      <w:numFmt w:val="lowerLetter"/>
      <w:pStyle w:val="6"/>
      <w:lvlText w:val="%6)"/>
      <w:lvlJc w:val="left"/>
      <w:pPr>
        <w:tabs>
          <w:tab w:val="left" w:pos="1152"/>
        </w:tabs>
        <w:ind w:left="1152" w:hanging="432"/>
      </w:pPr>
    </w:lvl>
    <w:lvl w:ilvl="6">
      <w:start w:val="1"/>
      <w:numFmt w:val="lowerRoman"/>
      <w:pStyle w:val="7"/>
      <w:lvlText w:val="%7)"/>
      <w:lvlJc w:val="right"/>
      <w:pPr>
        <w:tabs>
          <w:tab w:val="left" w:pos="1296"/>
        </w:tabs>
        <w:ind w:left="1296" w:hanging="288"/>
      </w:pPr>
    </w:lvl>
    <w:lvl w:ilvl="7">
      <w:start w:val="1"/>
      <w:numFmt w:val="lowerLetter"/>
      <w:pStyle w:val="8"/>
      <w:lvlText w:val="%8."/>
      <w:lvlJc w:val="left"/>
      <w:pPr>
        <w:tabs>
          <w:tab w:val="left" w:pos="1440"/>
        </w:tabs>
        <w:ind w:left="1440" w:hanging="432"/>
      </w:pPr>
    </w:lvl>
    <w:lvl w:ilvl="8">
      <w:start w:val="1"/>
      <w:numFmt w:val="lowerRoman"/>
      <w:pStyle w:val="9"/>
      <w:lvlText w:val="%9."/>
      <w:lvlJc w:val="right"/>
      <w:pPr>
        <w:tabs>
          <w:tab w:val="left" w:pos="1584"/>
        </w:tabs>
        <w:ind w:left="1584" w:hanging="144"/>
      </w:pPr>
    </w:lvl>
  </w:abstractNum>
  <w:abstractNum w:abstractNumId="1">
    <w:nsid w:val="00000002"/>
    <w:multiLevelType w:val="multilevel"/>
    <w:tmpl w:val="597A0058"/>
    <w:lvl w:ilvl="0">
      <w:start w:val="1"/>
      <w:numFmt w:val="decimal"/>
      <w:lvlText w:val="%1."/>
      <w:lvlJc w:val="left"/>
      <w:pPr>
        <w:tabs>
          <w:tab w:val="left" w:pos="0"/>
        </w:tabs>
        <w:ind w:left="720" w:hanging="36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2">
    <w:nsid w:val="00000003"/>
    <w:multiLevelType w:val="multilevel"/>
    <w:tmpl w:val="98E04BF4"/>
    <w:lvl w:ilvl="0">
      <w:start w:val="1"/>
      <w:numFmt w:val="decimal"/>
      <w:lvlText w:val="%1."/>
      <w:lvlJc w:val="left"/>
      <w:pPr>
        <w:tabs>
          <w:tab w:val="left" w:pos="720"/>
        </w:tabs>
        <w:ind w:left="720" w:hanging="360"/>
      </w:pPr>
      <w:rPr>
        <w:rFonts w:ascii="Times New Roman" w:hAnsi="Times New Roman"/>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3">
    <w:nsid w:val="00000004"/>
    <w:multiLevelType w:val="multilevel"/>
    <w:tmpl w:val="221E5CAE"/>
    <w:lvl w:ilvl="0">
      <w:start w:val="1"/>
      <w:numFmt w:val="decimal"/>
      <w:lvlText w:val="%1."/>
      <w:lvlJc w:val="left"/>
      <w:pPr>
        <w:tabs>
          <w:tab w:val="left" w:pos="0"/>
        </w:tabs>
        <w:ind w:left="720" w:hanging="36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4">
    <w:nsid w:val="00000005"/>
    <w:multiLevelType w:val="multilevel"/>
    <w:tmpl w:val="D5F018F2"/>
    <w:lvl w:ilvl="0">
      <w:start w:val="1"/>
      <w:numFmt w:val="bullet"/>
      <w:lvlText w:val=""/>
      <w:lvlJc w:val="left"/>
      <w:pPr>
        <w:tabs>
          <w:tab w:val="left" w:pos="360"/>
        </w:tabs>
        <w:ind w:left="360" w:hanging="360"/>
      </w:pPr>
      <w:rPr>
        <w:rFonts w:ascii="Symbol" w:hAnsi="Symbol"/>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5">
    <w:nsid w:val="00000006"/>
    <w:multiLevelType w:val="multilevel"/>
    <w:tmpl w:val="7428C4D2"/>
    <w:lvl w:ilvl="0">
      <w:start w:val="1"/>
      <w:numFmt w:val="bullet"/>
      <w:lvlText w:val=""/>
      <w:lvlJc w:val="left"/>
      <w:pPr>
        <w:tabs>
          <w:tab w:val="left" w:pos="720"/>
        </w:tabs>
        <w:ind w:left="720" w:hanging="360"/>
      </w:pPr>
      <w:rPr>
        <w:rFonts w:ascii="Symbol" w:hAnsi="Symbol"/>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6">
    <w:nsid w:val="00000007"/>
    <w:multiLevelType w:val="multilevel"/>
    <w:tmpl w:val="612E8232"/>
    <w:lvl w:ilvl="0">
      <w:start w:val="1"/>
      <w:numFmt w:val="decimal"/>
      <w:lvlText w:val="%1."/>
      <w:lvlJc w:val="left"/>
      <w:pPr>
        <w:tabs>
          <w:tab w:val="left" w:pos="720"/>
        </w:tabs>
        <w:ind w:left="720" w:hanging="36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7">
    <w:nsid w:val="00000008"/>
    <w:multiLevelType w:val="multilevel"/>
    <w:tmpl w:val="398E5A8C"/>
    <w:lvl w:ilvl="0">
      <w:start w:val="1"/>
      <w:numFmt w:val="decimal"/>
      <w:lvlText w:val="%1."/>
      <w:lvlJc w:val="left"/>
      <w:pPr>
        <w:tabs>
          <w:tab w:val="left" w:pos="360"/>
        </w:tabs>
        <w:ind w:left="360" w:hanging="36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8">
    <w:nsid w:val="00000009"/>
    <w:multiLevelType w:val="hybridMultilevel"/>
    <w:tmpl w:val="9834A45A"/>
    <w:lvl w:ilvl="0" w:tplc="C3B69A30">
      <w:start w:val="1"/>
      <w:numFmt w:val="bullet"/>
      <w:lvlText w:val=""/>
      <w:lvlJc w:val="left"/>
      <w:pPr>
        <w:tabs>
          <w:tab w:val="left" w:pos="720"/>
        </w:tabs>
        <w:ind w:left="720" w:hanging="360"/>
      </w:pPr>
      <w:rPr>
        <w:rFonts w:ascii="Symbol" w:hAnsi="Symbol"/>
        <w:sz w:val="20"/>
      </w:rPr>
    </w:lvl>
    <w:lvl w:ilvl="1" w:tplc="C8F0550C">
      <w:start w:val="1"/>
      <w:numFmt w:val="bullet"/>
      <w:lvlText w:val="o"/>
      <w:lvlJc w:val="left"/>
      <w:pPr>
        <w:tabs>
          <w:tab w:val="left" w:pos="1980"/>
        </w:tabs>
        <w:ind w:left="1980" w:hanging="360"/>
      </w:pPr>
      <w:rPr>
        <w:rFonts w:ascii="Courier New" w:hAnsi="Courier New"/>
        <w:sz w:val="20"/>
      </w:rPr>
    </w:lvl>
    <w:lvl w:ilvl="2" w:tplc="283E5E18">
      <w:start w:val="1"/>
      <w:numFmt w:val="bullet"/>
      <w:lvlText w:val=""/>
      <w:lvlJc w:val="left"/>
      <w:pPr>
        <w:tabs>
          <w:tab w:val="left" w:pos="2160"/>
        </w:tabs>
        <w:ind w:left="2160" w:hanging="360"/>
      </w:pPr>
      <w:rPr>
        <w:rFonts w:ascii="Wingdings" w:hAnsi="Wingdings"/>
        <w:sz w:val="20"/>
      </w:rPr>
    </w:lvl>
    <w:lvl w:ilvl="3" w:tplc="3A0C479C">
      <w:start w:val="1"/>
      <w:numFmt w:val="bullet"/>
      <w:lvlText w:val=""/>
      <w:lvlJc w:val="left"/>
      <w:pPr>
        <w:tabs>
          <w:tab w:val="left" w:pos="2880"/>
        </w:tabs>
        <w:ind w:left="2880" w:hanging="360"/>
      </w:pPr>
      <w:rPr>
        <w:rFonts w:ascii="Wingdings" w:hAnsi="Wingdings"/>
        <w:sz w:val="20"/>
      </w:rPr>
    </w:lvl>
    <w:lvl w:ilvl="4" w:tplc="B1C20684">
      <w:start w:val="1"/>
      <w:numFmt w:val="bullet"/>
      <w:lvlText w:val=""/>
      <w:lvlJc w:val="left"/>
      <w:pPr>
        <w:tabs>
          <w:tab w:val="left" w:pos="3600"/>
        </w:tabs>
        <w:ind w:left="3600" w:hanging="360"/>
      </w:pPr>
      <w:rPr>
        <w:rFonts w:ascii="Wingdings" w:hAnsi="Wingdings"/>
        <w:sz w:val="20"/>
      </w:rPr>
    </w:lvl>
    <w:lvl w:ilvl="5" w:tplc="624EC5CC">
      <w:start w:val="1"/>
      <w:numFmt w:val="bullet"/>
      <w:lvlText w:val=""/>
      <w:lvlJc w:val="left"/>
      <w:pPr>
        <w:tabs>
          <w:tab w:val="left" w:pos="4320"/>
        </w:tabs>
        <w:ind w:left="4320" w:hanging="360"/>
      </w:pPr>
      <w:rPr>
        <w:rFonts w:ascii="Wingdings" w:hAnsi="Wingdings"/>
        <w:sz w:val="20"/>
      </w:rPr>
    </w:lvl>
    <w:lvl w:ilvl="6" w:tplc="9BA6B79E">
      <w:start w:val="1"/>
      <w:numFmt w:val="bullet"/>
      <w:lvlText w:val=""/>
      <w:lvlJc w:val="left"/>
      <w:pPr>
        <w:tabs>
          <w:tab w:val="left" w:pos="5040"/>
        </w:tabs>
        <w:ind w:left="5040" w:hanging="360"/>
      </w:pPr>
      <w:rPr>
        <w:rFonts w:ascii="Wingdings" w:hAnsi="Wingdings"/>
        <w:sz w:val="20"/>
      </w:rPr>
    </w:lvl>
    <w:lvl w:ilvl="7" w:tplc="C9D6CD4C">
      <w:start w:val="1"/>
      <w:numFmt w:val="bullet"/>
      <w:lvlText w:val=""/>
      <w:lvlJc w:val="left"/>
      <w:pPr>
        <w:tabs>
          <w:tab w:val="left" w:pos="5760"/>
        </w:tabs>
        <w:ind w:left="5760" w:hanging="360"/>
      </w:pPr>
      <w:rPr>
        <w:rFonts w:ascii="Wingdings" w:hAnsi="Wingdings"/>
        <w:sz w:val="20"/>
      </w:rPr>
    </w:lvl>
    <w:lvl w:ilvl="8" w:tplc="87960BA8">
      <w:start w:val="1"/>
      <w:numFmt w:val="bullet"/>
      <w:lvlText w:val=""/>
      <w:lvlJc w:val="left"/>
      <w:pPr>
        <w:tabs>
          <w:tab w:val="left" w:pos="6480"/>
        </w:tabs>
        <w:ind w:left="6480" w:hanging="360"/>
      </w:pPr>
      <w:rPr>
        <w:rFonts w:ascii="Wingdings" w:hAnsi="Wingdings"/>
        <w:sz w:val="20"/>
      </w:rPr>
    </w:lvl>
  </w:abstractNum>
  <w:abstractNum w:abstractNumId="9">
    <w:nsid w:val="0000000A"/>
    <w:multiLevelType w:val="multilevel"/>
    <w:tmpl w:val="0D1AFBCC"/>
    <w:lvl w:ilvl="0">
      <w:start w:val="1"/>
      <w:numFmt w:val="decimal"/>
      <w:lvlText w:val="%1."/>
      <w:lvlJc w:val="left"/>
      <w:pPr>
        <w:tabs>
          <w:tab w:val="left" w:pos="0"/>
        </w:tabs>
        <w:ind w:left="720" w:hanging="36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10">
    <w:nsid w:val="0000000B"/>
    <w:multiLevelType w:val="multilevel"/>
    <w:tmpl w:val="7A7A1446"/>
    <w:lvl w:ilvl="0">
      <w:start w:val="1"/>
      <w:numFmt w:val="decimal"/>
      <w:lvlText w:val="%1."/>
      <w:lvlJc w:val="left"/>
      <w:pPr>
        <w:tabs>
          <w:tab w:val="left" w:pos="0"/>
        </w:tabs>
        <w:ind w:left="1080" w:hanging="360"/>
      </w:pPr>
      <w:rPr>
        <w:b w:val="0"/>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11">
    <w:nsid w:val="01BE1484"/>
    <w:multiLevelType w:val="hybridMultilevel"/>
    <w:tmpl w:val="052834B4"/>
    <w:lvl w:ilvl="0" w:tplc="6F3CEE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A243C3D"/>
    <w:multiLevelType w:val="hybridMultilevel"/>
    <w:tmpl w:val="5082F738"/>
    <w:lvl w:ilvl="0" w:tplc="63FA052C">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rPr>
        <w:b/>
      </w:r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1464761B"/>
    <w:multiLevelType w:val="hybridMultilevel"/>
    <w:tmpl w:val="E01088FE"/>
    <w:lvl w:ilvl="0" w:tplc="20F2444C">
      <w:start w:val="1"/>
      <w:numFmt w:val="decimal"/>
      <w:lvlText w:val="%1."/>
      <w:lvlJc w:val="left"/>
      <w:pPr>
        <w:ind w:left="720" w:hanging="360"/>
      </w:pPr>
      <w:rPr>
        <w:rFonts w:ascii="Times New Roman" w:hAnsi="Times New Roman"/>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15E220F8"/>
    <w:multiLevelType w:val="hybridMultilevel"/>
    <w:tmpl w:val="FC44793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5">
    <w:nsid w:val="160B4B3F"/>
    <w:multiLevelType w:val="hybridMultilevel"/>
    <w:tmpl w:val="6112696A"/>
    <w:lvl w:ilvl="0" w:tplc="0419000F">
      <w:start w:val="1"/>
      <w:numFmt w:val="decimal"/>
      <w:lvlText w:val="%1."/>
      <w:lvlJc w:val="left"/>
      <w:pPr>
        <w:ind w:left="1145" w:hanging="360"/>
      </w:pPr>
    </w:lvl>
    <w:lvl w:ilvl="1" w:tplc="04190019">
      <w:start w:val="1"/>
      <w:numFmt w:val="lowerLetter"/>
      <w:lvlText w:val="%2."/>
      <w:lvlJc w:val="left"/>
      <w:pPr>
        <w:ind w:left="1865" w:hanging="360"/>
      </w:pPr>
    </w:lvl>
    <w:lvl w:ilvl="2" w:tplc="0419001B">
      <w:start w:val="1"/>
      <w:numFmt w:val="lowerRoman"/>
      <w:lvlText w:val="%3."/>
      <w:lvlJc w:val="right"/>
      <w:pPr>
        <w:ind w:left="2585" w:hanging="180"/>
      </w:pPr>
    </w:lvl>
    <w:lvl w:ilvl="3" w:tplc="0419000F">
      <w:start w:val="1"/>
      <w:numFmt w:val="decimal"/>
      <w:lvlText w:val="%4."/>
      <w:lvlJc w:val="left"/>
      <w:pPr>
        <w:ind w:left="3305" w:hanging="360"/>
      </w:pPr>
    </w:lvl>
    <w:lvl w:ilvl="4" w:tplc="04190019">
      <w:start w:val="1"/>
      <w:numFmt w:val="lowerLetter"/>
      <w:lvlText w:val="%5."/>
      <w:lvlJc w:val="left"/>
      <w:pPr>
        <w:ind w:left="4025" w:hanging="360"/>
      </w:pPr>
    </w:lvl>
    <w:lvl w:ilvl="5" w:tplc="0419001B">
      <w:start w:val="1"/>
      <w:numFmt w:val="lowerRoman"/>
      <w:lvlText w:val="%6."/>
      <w:lvlJc w:val="right"/>
      <w:pPr>
        <w:ind w:left="4745" w:hanging="180"/>
      </w:pPr>
    </w:lvl>
    <w:lvl w:ilvl="6" w:tplc="0419000F">
      <w:start w:val="1"/>
      <w:numFmt w:val="decimal"/>
      <w:lvlText w:val="%7."/>
      <w:lvlJc w:val="left"/>
      <w:pPr>
        <w:ind w:left="5465" w:hanging="360"/>
      </w:pPr>
    </w:lvl>
    <w:lvl w:ilvl="7" w:tplc="04190019">
      <w:start w:val="1"/>
      <w:numFmt w:val="lowerLetter"/>
      <w:lvlText w:val="%8."/>
      <w:lvlJc w:val="left"/>
      <w:pPr>
        <w:ind w:left="6185" w:hanging="360"/>
      </w:pPr>
    </w:lvl>
    <w:lvl w:ilvl="8" w:tplc="0419001B">
      <w:start w:val="1"/>
      <w:numFmt w:val="lowerRoman"/>
      <w:lvlText w:val="%9."/>
      <w:lvlJc w:val="right"/>
      <w:pPr>
        <w:ind w:left="6905" w:hanging="180"/>
      </w:pPr>
    </w:lvl>
  </w:abstractNum>
  <w:abstractNum w:abstractNumId="16">
    <w:nsid w:val="179203A8"/>
    <w:multiLevelType w:val="hybridMultilevel"/>
    <w:tmpl w:val="CD4C64D2"/>
    <w:lvl w:ilvl="0" w:tplc="0419000B">
      <w:start w:val="1"/>
      <w:numFmt w:val="bullet"/>
      <w:lvlText w:val=""/>
      <w:lvlJc w:val="left"/>
      <w:pPr>
        <w:ind w:left="420" w:hanging="360"/>
      </w:pPr>
      <w:rPr>
        <w:rFonts w:ascii="Wingdings" w:hAnsi="Wingdings"/>
        <w:b/>
      </w:r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17">
    <w:nsid w:val="1DB60085"/>
    <w:multiLevelType w:val="hybridMultilevel"/>
    <w:tmpl w:val="62F4B9B2"/>
    <w:lvl w:ilvl="0" w:tplc="04190001">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18">
    <w:nsid w:val="1F553C13"/>
    <w:multiLevelType w:val="hybridMultilevel"/>
    <w:tmpl w:val="BD2CF6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38B4F29"/>
    <w:multiLevelType w:val="multilevel"/>
    <w:tmpl w:val="A77CB348"/>
    <w:lvl w:ilvl="0">
      <w:start w:val="1"/>
      <w:numFmt w:val="decimal"/>
      <w:lvlText w:val="%1."/>
      <w:lvlJc w:val="left"/>
      <w:pPr>
        <w:ind w:left="592" w:hanging="450"/>
      </w:pPr>
      <w:rPr>
        <w:rFonts w:ascii="Times New Roman" w:hAnsi="Times New Roman" w:cs="Times New Roman" w:hint="default"/>
        <w:b w:val="0"/>
        <w:color w:val="auto"/>
        <w:sz w:val="24"/>
        <w:szCs w:val="24"/>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nsid w:val="247B3890"/>
    <w:multiLevelType w:val="hybridMultilevel"/>
    <w:tmpl w:val="D234B1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15538AC"/>
    <w:multiLevelType w:val="hybridMultilevel"/>
    <w:tmpl w:val="A72020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35F0B87"/>
    <w:multiLevelType w:val="hybridMultilevel"/>
    <w:tmpl w:val="14F69EF8"/>
    <w:lvl w:ilvl="0" w:tplc="7262B2DE">
      <w:start w:val="1"/>
      <w:numFmt w:val="decimal"/>
      <w:lvlText w:val="%1."/>
      <w:lvlJc w:val="left"/>
      <w:pPr>
        <w:ind w:left="644" w:hanging="360"/>
      </w:pPr>
      <w:rPr>
        <w:rFonts w:ascii="Times New Roman" w:hAnsi="Times New Roman"/>
        <w:color w:val="303030"/>
        <w:sz w:val="2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34D91E2F"/>
    <w:multiLevelType w:val="hybridMultilevel"/>
    <w:tmpl w:val="EACE845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4">
    <w:nsid w:val="3A173C0C"/>
    <w:multiLevelType w:val="hybridMultilevel"/>
    <w:tmpl w:val="81AC1D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3C857CFA"/>
    <w:multiLevelType w:val="hybridMultilevel"/>
    <w:tmpl w:val="95C04C62"/>
    <w:lvl w:ilvl="0" w:tplc="DF2C541E">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26">
    <w:nsid w:val="3EA448B8"/>
    <w:multiLevelType w:val="hybridMultilevel"/>
    <w:tmpl w:val="985CAA0C"/>
    <w:lvl w:ilvl="0" w:tplc="B9C8A6B4">
      <w:start w:val="1"/>
      <w:numFmt w:val="decimal"/>
      <w:lvlText w:val="%1."/>
      <w:lvlJc w:val="left"/>
      <w:pPr>
        <w:tabs>
          <w:tab w:val="left" w:pos="720"/>
        </w:tabs>
        <w:ind w:left="720" w:hanging="360"/>
      </w:pPr>
      <w:rPr>
        <w:b w:val="0"/>
        <w:color w:val="auto"/>
      </w:rPr>
    </w:lvl>
    <w:lvl w:ilvl="1" w:tplc="04190019">
      <w:start w:val="1"/>
      <w:numFmt w:val="lowerLetter"/>
      <w:lvlText w:val="%2."/>
      <w:lvlJc w:val="left"/>
      <w:pPr>
        <w:tabs>
          <w:tab w:val="left" w:pos="1440"/>
        </w:tabs>
        <w:ind w:left="1440" w:hanging="360"/>
      </w:pPr>
    </w:lvl>
    <w:lvl w:ilvl="2" w:tplc="0419001B">
      <w:start w:val="1"/>
      <w:numFmt w:val="lowerRoman"/>
      <w:lvlText w:val="%3."/>
      <w:lvlJc w:val="right"/>
      <w:pPr>
        <w:tabs>
          <w:tab w:val="left" w:pos="2160"/>
        </w:tabs>
        <w:ind w:left="2160" w:hanging="180"/>
      </w:pPr>
    </w:lvl>
    <w:lvl w:ilvl="3" w:tplc="0419000F">
      <w:start w:val="1"/>
      <w:numFmt w:val="decimal"/>
      <w:lvlText w:val="%4."/>
      <w:lvlJc w:val="left"/>
      <w:pPr>
        <w:tabs>
          <w:tab w:val="left" w:pos="2880"/>
        </w:tabs>
        <w:ind w:left="2880" w:hanging="360"/>
      </w:pPr>
    </w:lvl>
    <w:lvl w:ilvl="4" w:tplc="04190019">
      <w:start w:val="1"/>
      <w:numFmt w:val="lowerLetter"/>
      <w:lvlText w:val="%5."/>
      <w:lvlJc w:val="left"/>
      <w:pPr>
        <w:tabs>
          <w:tab w:val="left" w:pos="3600"/>
        </w:tabs>
        <w:ind w:left="3600" w:hanging="360"/>
      </w:pPr>
    </w:lvl>
    <w:lvl w:ilvl="5" w:tplc="0419001B">
      <w:start w:val="1"/>
      <w:numFmt w:val="lowerRoman"/>
      <w:lvlText w:val="%6."/>
      <w:lvlJc w:val="right"/>
      <w:pPr>
        <w:tabs>
          <w:tab w:val="left" w:pos="4320"/>
        </w:tabs>
        <w:ind w:left="4320" w:hanging="180"/>
      </w:pPr>
    </w:lvl>
    <w:lvl w:ilvl="6" w:tplc="0419000F">
      <w:start w:val="1"/>
      <w:numFmt w:val="decimal"/>
      <w:lvlText w:val="%7."/>
      <w:lvlJc w:val="left"/>
      <w:pPr>
        <w:tabs>
          <w:tab w:val="left" w:pos="5040"/>
        </w:tabs>
        <w:ind w:left="5040" w:hanging="360"/>
      </w:pPr>
    </w:lvl>
    <w:lvl w:ilvl="7" w:tplc="04190019">
      <w:start w:val="1"/>
      <w:numFmt w:val="lowerLetter"/>
      <w:lvlText w:val="%8."/>
      <w:lvlJc w:val="left"/>
      <w:pPr>
        <w:tabs>
          <w:tab w:val="left" w:pos="5760"/>
        </w:tabs>
        <w:ind w:left="5760" w:hanging="360"/>
      </w:pPr>
    </w:lvl>
    <w:lvl w:ilvl="8" w:tplc="0419001B">
      <w:start w:val="1"/>
      <w:numFmt w:val="lowerRoman"/>
      <w:lvlText w:val="%9."/>
      <w:lvlJc w:val="right"/>
      <w:pPr>
        <w:tabs>
          <w:tab w:val="left" w:pos="6480"/>
        </w:tabs>
        <w:ind w:left="6480" w:hanging="180"/>
      </w:pPr>
    </w:lvl>
  </w:abstractNum>
  <w:abstractNum w:abstractNumId="27">
    <w:nsid w:val="3EC01AE7"/>
    <w:multiLevelType w:val="hybridMultilevel"/>
    <w:tmpl w:val="D646D6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8">
    <w:nsid w:val="3EE10D50"/>
    <w:multiLevelType w:val="hybridMultilevel"/>
    <w:tmpl w:val="FFB0C276"/>
    <w:lvl w:ilvl="0" w:tplc="18A82744">
      <w:start w:val="1"/>
      <w:numFmt w:val="bullet"/>
      <w:lvlText w:val=""/>
      <w:lvlJc w:val="left"/>
      <w:pPr>
        <w:tabs>
          <w:tab w:val="left" w:pos="720"/>
        </w:tabs>
        <w:ind w:left="720" w:hanging="360"/>
      </w:pPr>
      <w:rPr>
        <w:rFonts w:ascii="Wingdings" w:hAnsi="Wingdings"/>
      </w:rPr>
    </w:lvl>
    <w:lvl w:ilvl="1" w:tplc="BA002710">
      <w:start w:val="1"/>
      <w:numFmt w:val="bullet"/>
      <w:lvlText w:val=""/>
      <w:lvlJc w:val="left"/>
      <w:pPr>
        <w:tabs>
          <w:tab w:val="left" w:pos="1440"/>
        </w:tabs>
        <w:ind w:left="1440" w:hanging="360"/>
      </w:pPr>
      <w:rPr>
        <w:rFonts w:ascii="Wingdings" w:hAnsi="Wingdings"/>
      </w:rPr>
    </w:lvl>
    <w:lvl w:ilvl="2" w:tplc="0890D216">
      <w:start w:val="1"/>
      <w:numFmt w:val="bullet"/>
      <w:lvlText w:val=""/>
      <w:lvlJc w:val="left"/>
      <w:pPr>
        <w:tabs>
          <w:tab w:val="left" w:pos="2160"/>
        </w:tabs>
        <w:ind w:left="2160" w:hanging="360"/>
      </w:pPr>
      <w:rPr>
        <w:rFonts w:ascii="Wingdings" w:hAnsi="Wingdings"/>
      </w:rPr>
    </w:lvl>
    <w:lvl w:ilvl="3" w:tplc="5152344C">
      <w:start w:val="1"/>
      <w:numFmt w:val="bullet"/>
      <w:lvlText w:val=""/>
      <w:lvlJc w:val="left"/>
      <w:pPr>
        <w:tabs>
          <w:tab w:val="left" w:pos="2880"/>
        </w:tabs>
        <w:ind w:left="2880" w:hanging="360"/>
      </w:pPr>
      <w:rPr>
        <w:rFonts w:ascii="Wingdings" w:hAnsi="Wingdings"/>
      </w:rPr>
    </w:lvl>
    <w:lvl w:ilvl="4" w:tplc="B5F86DEA">
      <w:start w:val="1"/>
      <w:numFmt w:val="bullet"/>
      <w:lvlText w:val=""/>
      <w:lvlJc w:val="left"/>
      <w:pPr>
        <w:tabs>
          <w:tab w:val="left" w:pos="3600"/>
        </w:tabs>
        <w:ind w:left="3600" w:hanging="360"/>
      </w:pPr>
      <w:rPr>
        <w:rFonts w:ascii="Wingdings" w:hAnsi="Wingdings"/>
      </w:rPr>
    </w:lvl>
    <w:lvl w:ilvl="5" w:tplc="22D49566">
      <w:start w:val="1"/>
      <w:numFmt w:val="bullet"/>
      <w:lvlText w:val=""/>
      <w:lvlJc w:val="left"/>
      <w:pPr>
        <w:tabs>
          <w:tab w:val="left" w:pos="4320"/>
        </w:tabs>
        <w:ind w:left="4320" w:hanging="360"/>
      </w:pPr>
      <w:rPr>
        <w:rFonts w:ascii="Wingdings" w:hAnsi="Wingdings"/>
      </w:rPr>
    </w:lvl>
    <w:lvl w:ilvl="6" w:tplc="DCE4C08A">
      <w:start w:val="1"/>
      <w:numFmt w:val="bullet"/>
      <w:lvlText w:val=""/>
      <w:lvlJc w:val="left"/>
      <w:pPr>
        <w:tabs>
          <w:tab w:val="left" w:pos="5040"/>
        </w:tabs>
        <w:ind w:left="5040" w:hanging="360"/>
      </w:pPr>
      <w:rPr>
        <w:rFonts w:ascii="Wingdings" w:hAnsi="Wingdings"/>
      </w:rPr>
    </w:lvl>
    <w:lvl w:ilvl="7" w:tplc="17462172">
      <w:start w:val="1"/>
      <w:numFmt w:val="bullet"/>
      <w:lvlText w:val=""/>
      <w:lvlJc w:val="left"/>
      <w:pPr>
        <w:tabs>
          <w:tab w:val="left" w:pos="5760"/>
        </w:tabs>
        <w:ind w:left="5760" w:hanging="360"/>
      </w:pPr>
      <w:rPr>
        <w:rFonts w:ascii="Wingdings" w:hAnsi="Wingdings"/>
      </w:rPr>
    </w:lvl>
    <w:lvl w:ilvl="8" w:tplc="8E0A9B74">
      <w:start w:val="1"/>
      <w:numFmt w:val="bullet"/>
      <w:lvlText w:val=""/>
      <w:lvlJc w:val="left"/>
      <w:pPr>
        <w:tabs>
          <w:tab w:val="left" w:pos="6480"/>
        </w:tabs>
        <w:ind w:left="6480" w:hanging="360"/>
      </w:pPr>
      <w:rPr>
        <w:rFonts w:ascii="Wingdings" w:hAnsi="Wingdings"/>
      </w:rPr>
    </w:lvl>
  </w:abstractNum>
  <w:abstractNum w:abstractNumId="29">
    <w:nsid w:val="3F6007DF"/>
    <w:multiLevelType w:val="hybridMultilevel"/>
    <w:tmpl w:val="63621D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27837B5"/>
    <w:multiLevelType w:val="hybridMultilevel"/>
    <w:tmpl w:val="1EE806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427E2921"/>
    <w:multiLevelType w:val="hybridMultilevel"/>
    <w:tmpl w:val="24785C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484958F1"/>
    <w:multiLevelType w:val="hybridMultilevel"/>
    <w:tmpl w:val="6E48352E"/>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A636ACE"/>
    <w:multiLevelType w:val="hybridMultilevel"/>
    <w:tmpl w:val="577EE4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B4A12F6"/>
    <w:multiLevelType w:val="hybridMultilevel"/>
    <w:tmpl w:val="4A20FBAC"/>
    <w:lvl w:ilvl="0" w:tplc="9DE01C8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13F31FF"/>
    <w:multiLevelType w:val="hybridMultilevel"/>
    <w:tmpl w:val="7368CE2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6">
    <w:nsid w:val="527A4F1D"/>
    <w:multiLevelType w:val="hybridMultilevel"/>
    <w:tmpl w:val="60007E32"/>
    <w:lvl w:ilvl="0" w:tplc="E61C4E82">
      <w:start w:val="1"/>
      <w:numFmt w:val="decimal"/>
      <w:lvlText w:val="%1."/>
      <w:lvlJc w:val="left"/>
      <w:pPr>
        <w:ind w:left="1429" w:hanging="360"/>
      </w:pPr>
      <w:rPr>
        <w:color w:val="auto"/>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7">
    <w:nsid w:val="52E60C27"/>
    <w:multiLevelType w:val="hybridMultilevel"/>
    <w:tmpl w:val="E4623DF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56007AB1"/>
    <w:multiLevelType w:val="hybridMultilevel"/>
    <w:tmpl w:val="56B49330"/>
    <w:lvl w:ilvl="0" w:tplc="65D4134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EB628D6"/>
    <w:multiLevelType w:val="hybridMultilevel"/>
    <w:tmpl w:val="696AA7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5EE12D79"/>
    <w:multiLevelType w:val="hybridMultilevel"/>
    <w:tmpl w:val="759EAE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19C587A"/>
    <w:multiLevelType w:val="hybridMultilevel"/>
    <w:tmpl w:val="9B5489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62286A4B"/>
    <w:multiLevelType w:val="hybridMultilevel"/>
    <w:tmpl w:val="1F4AA6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7175700E"/>
    <w:multiLevelType w:val="hybridMultilevel"/>
    <w:tmpl w:val="3FEED8A0"/>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1E9400E"/>
    <w:multiLevelType w:val="hybridMultilevel"/>
    <w:tmpl w:val="32DC78D4"/>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7107C50"/>
    <w:multiLevelType w:val="hybridMultilevel"/>
    <w:tmpl w:val="A9B865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CE94AEB"/>
    <w:multiLevelType w:val="hybridMultilevel"/>
    <w:tmpl w:val="3AD8FC5E"/>
    <w:lvl w:ilvl="0" w:tplc="2F8C9216">
      <w:start w:val="1"/>
      <w:numFmt w:val="bullet"/>
      <w:lvlText w:val=""/>
      <w:lvlJc w:val="left"/>
      <w:pPr>
        <w:tabs>
          <w:tab w:val="left" w:pos="720"/>
        </w:tabs>
        <w:ind w:left="720" w:hanging="360"/>
      </w:pPr>
      <w:rPr>
        <w:rFonts w:ascii="Symbol" w:hAnsi="Symbol"/>
        <w:sz w:val="20"/>
      </w:rPr>
    </w:lvl>
    <w:lvl w:ilvl="1" w:tplc="FBFECD04">
      <w:start w:val="1"/>
      <w:numFmt w:val="bullet"/>
      <w:lvlText w:val="o"/>
      <w:lvlJc w:val="left"/>
      <w:pPr>
        <w:tabs>
          <w:tab w:val="left" w:pos="1440"/>
        </w:tabs>
        <w:ind w:left="1440" w:hanging="360"/>
      </w:pPr>
      <w:rPr>
        <w:rFonts w:ascii="Courier New" w:hAnsi="Courier New"/>
        <w:sz w:val="20"/>
      </w:rPr>
    </w:lvl>
    <w:lvl w:ilvl="2" w:tplc="88A467D6">
      <w:start w:val="1"/>
      <w:numFmt w:val="bullet"/>
      <w:lvlText w:val=""/>
      <w:lvlJc w:val="left"/>
      <w:pPr>
        <w:tabs>
          <w:tab w:val="left" w:pos="2160"/>
        </w:tabs>
        <w:ind w:left="2160" w:hanging="360"/>
      </w:pPr>
      <w:rPr>
        <w:rFonts w:ascii="Wingdings" w:hAnsi="Wingdings"/>
        <w:sz w:val="20"/>
      </w:rPr>
    </w:lvl>
    <w:lvl w:ilvl="3" w:tplc="16F4F58C">
      <w:start w:val="1"/>
      <w:numFmt w:val="bullet"/>
      <w:lvlText w:val=""/>
      <w:lvlJc w:val="left"/>
      <w:pPr>
        <w:tabs>
          <w:tab w:val="left" w:pos="2880"/>
        </w:tabs>
        <w:ind w:left="2880" w:hanging="360"/>
      </w:pPr>
      <w:rPr>
        <w:rFonts w:ascii="Wingdings" w:hAnsi="Wingdings"/>
        <w:sz w:val="20"/>
      </w:rPr>
    </w:lvl>
    <w:lvl w:ilvl="4" w:tplc="AD8A169E">
      <w:start w:val="1"/>
      <w:numFmt w:val="bullet"/>
      <w:lvlText w:val=""/>
      <w:lvlJc w:val="left"/>
      <w:pPr>
        <w:tabs>
          <w:tab w:val="left" w:pos="3600"/>
        </w:tabs>
        <w:ind w:left="3600" w:hanging="360"/>
      </w:pPr>
      <w:rPr>
        <w:rFonts w:ascii="Wingdings" w:hAnsi="Wingdings"/>
        <w:sz w:val="20"/>
      </w:rPr>
    </w:lvl>
    <w:lvl w:ilvl="5" w:tplc="0C58FE68">
      <w:start w:val="1"/>
      <w:numFmt w:val="bullet"/>
      <w:lvlText w:val=""/>
      <w:lvlJc w:val="left"/>
      <w:pPr>
        <w:tabs>
          <w:tab w:val="left" w:pos="4320"/>
        </w:tabs>
        <w:ind w:left="4320" w:hanging="360"/>
      </w:pPr>
      <w:rPr>
        <w:rFonts w:ascii="Wingdings" w:hAnsi="Wingdings"/>
        <w:sz w:val="20"/>
      </w:rPr>
    </w:lvl>
    <w:lvl w:ilvl="6" w:tplc="99D611FC">
      <w:start w:val="1"/>
      <w:numFmt w:val="bullet"/>
      <w:lvlText w:val=""/>
      <w:lvlJc w:val="left"/>
      <w:pPr>
        <w:tabs>
          <w:tab w:val="left" w:pos="5040"/>
        </w:tabs>
        <w:ind w:left="5040" w:hanging="360"/>
      </w:pPr>
      <w:rPr>
        <w:rFonts w:ascii="Wingdings" w:hAnsi="Wingdings"/>
        <w:sz w:val="20"/>
      </w:rPr>
    </w:lvl>
    <w:lvl w:ilvl="7" w:tplc="3B8E0D18">
      <w:start w:val="1"/>
      <w:numFmt w:val="bullet"/>
      <w:lvlText w:val=""/>
      <w:lvlJc w:val="left"/>
      <w:pPr>
        <w:tabs>
          <w:tab w:val="left" w:pos="5760"/>
        </w:tabs>
        <w:ind w:left="5760" w:hanging="360"/>
      </w:pPr>
      <w:rPr>
        <w:rFonts w:ascii="Wingdings" w:hAnsi="Wingdings"/>
        <w:sz w:val="20"/>
      </w:rPr>
    </w:lvl>
    <w:lvl w:ilvl="8" w:tplc="9AA4093A">
      <w:start w:val="1"/>
      <w:numFmt w:val="bullet"/>
      <w:lvlText w:val=""/>
      <w:lvlJc w:val="left"/>
      <w:pPr>
        <w:tabs>
          <w:tab w:val="left" w:pos="6480"/>
        </w:tabs>
        <w:ind w:left="6480" w:hanging="360"/>
      </w:pPr>
      <w:rPr>
        <w:rFonts w:ascii="Wingdings" w:hAnsi="Wingdings"/>
        <w:sz w:val="20"/>
      </w:rPr>
    </w:lvl>
  </w:abstractNum>
  <w:abstractNum w:abstractNumId="47">
    <w:nsid w:val="7F7219F7"/>
    <w:multiLevelType w:val="hybridMultilevel"/>
    <w:tmpl w:val="37C4AB1C"/>
    <w:lvl w:ilvl="0" w:tplc="0604107C">
      <w:start w:val="1"/>
      <w:numFmt w:val="decimal"/>
      <w:lvlText w:val="%1."/>
      <w:lvlJc w:val="left"/>
      <w:pPr>
        <w:ind w:left="1068" w:hanging="360"/>
      </w:pPr>
      <w:rPr>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24"/>
  </w:num>
  <w:num w:numId="13">
    <w:abstractNumId w:val="41"/>
  </w:num>
  <w:num w:numId="14">
    <w:abstractNumId w:val="23"/>
  </w:num>
  <w:num w:numId="15">
    <w:abstractNumId w:val="27"/>
  </w:num>
  <w:num w:numId="16">
    <w:abstractNumId w:val="26"/>
  </w:num>
  <w:num w:numId="17">
    <w:abstractNumId w:val="15"/>
  </w:num>
  <w:num w:numId="18">
    <w:abstractNumId w:val="28"/>
  </w:num>
  <w:num w:numId="19">
    <w:abstractNumId w:val="39"/>
  </w:num>
  <w:num w:numId="20">
    <w:abstractNumId w:val="13"/>
  </w:num>
  <w:num w:numId="21">
    <w:abstractNumId w:val="25"/>
  </w:num>
  <w:num w:numId="22">
    <w:abstractNumId w:val="17"/>
  </w:num>
  <w:num w:numId="23">
    <w:abstractNumId w:val="22"/>
  </w:num>
  <w:num w:numId="24">
    <w:abstractNumId w:val="30"/>
  </w:num>
  <w:num w:numId="25">
    <w:abstractNumId w:val="46"/>
  </w:num>
  <w:num w:numId="26">
    <w:abstractNumId w:val="16"/>
  </w:num>
  <w:num w:numId="27">
    <w:abstractNumId w:val="44"/>
  </w:num>
  <w:num w:numId="2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 w:numId="30">
    <w:abstractNumId w:val="14"/>
  </w:num>
  <w:num w:numId="31">
    <w:abstractNumId w:val="3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num>
  <w:num w:numId="35">
    <w:abstractNumId w:val="42"/>
  </w:num>
  <w:num w:numId="36">
    <w:abstractNumId w:val="45"/>
  </w:num>
  <w:num w:numId="37">
    <w:abstractNumId w:val="32"/>
  </w:num>
  <w:num w:numId="38">
    <w:abstractNumId w:val="43"/>
  </w:num>
  <w:num w:numId="39">
    <w:abstractNumId w:val="40"/>
  </w:num>
  <w:num w:numId="40">
    <w:abstractNumId w:val="18"/>
  </w:num>
  <w:num w:numId="41">
    <w:abstractNumId w:val="20"/>
  </w:num>
  <w:num w:numId="42">
    <w:abstractNumId w:val="37"/>
  </w:num>
  <w:num w:numId="43">
    <w:abstractNumId w:val="35"/>
  </w:num>
  <w:num w:numId="44">
    <w:abstractNumId w:val="19"/>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num>
  <w:num w:numId="47">
    <w:abstractNumId w:val="33"/>
  </w:num>
  <w:num w:numId="4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54"/>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2"/>
  </w:compat>
  <w:rsids>
    <w:rsidRoot w:val="00901576"/>
    <w:rsid w:val="00007B63"/>
    <w:rsid w:val="000213C8"/>
    <w:rsid w:val="00030602"/>
    <w:rsid w:val="00035240"/>
    <w:rsid w:val="00052E26"/>
    <w:rsid w:val="00054731"/>
    <w:rsid w:val="00061EA1"/>
    <w:rsid w:val="0007373F"/>
    <w:rsid w:val="000C0C29"/>
    <w:rsid w:val="000E3B75"/>
    <w:rsid w:val="000E56B6"/>
    <w:rsid w:val="00151377"/>
    <w:rsid w:val="00177E40"/>
    <w:rsid w:val="001C3467"/>
    <w:rsid w:val="001D0A53"/>
    <w:rsid w:val="001E3E27"/>
    <w:rsid w:val="00207205"/>
    <w:rsid w:val="00214474"/>
    <w:rsid w:val="002578BC"/>
    <w:rsid w:val="0029433D"/>
    <w:rsid w:val="002A11A7"/>
    <w:rsid w:val="002F26B6"/>
    <w:rsid w:val="002F291F"/>
    <w:rsid w:val="002F4674"/>
    <w:rsid w:val="002F47B4"/>
    <w:rsid w:val="002F612C"/>
    <w:rsid w:val="00307A3B"/>
    <w:rsid w:val="00313882"/>
    <w:rsid w:val="003178B3"/>
    <w:rsid w:val="00321389"/>
    <w:rsid w:val="00322277"/>
    <w:rsid w:val="00332B32"/>
    <w:rsid w:val="0033537A"/>
    <w:rsid w:val="00370B3C"/>
    <w:rsid w:val="00392E76"/>
    <w:rsid w:val="003A11D7"/>
    <w:rsid w:val="003B69C4"/>
    <w:rsid w:val="003D0B14"/>
    <w:rsid w:val="003E548A"/>
    <w:rsid w:val="003E6A2A"/>
    <w:rsid w:val="00411DC0"/>
    <w:rsid w:val="004159F8"/>
    <w:rsid w:val="0042019B"/>
    <w:rsid w:val="00421065"/>
    <w:rsid w:val="00421778"/>
    <w:rsid w:val="00453FD6"/>
    <w:rsid w:val="00461C92"/>
    <w:rsid w:val="00471BED"/>
    <w:rsid w:val="004808F5"/>
    <w:rsid w:val="004A0918"/>
    <w:rsid w:val="004A5A3A"/>
    <w:rsid w:val="004E15CC"/>
    <w:rsid w:val="004E5E7D"/>
    <w:rsid w:val="004F6790"/>
    <w:rsid w:val="004F67F0"/>
    <w:rsid w:val="005105E6"/>
    <w:rsid w:val="00513214"/>
    <w:rsid w:val="005270F0"/>
    <w:rsid w:val="00531109"/>
    <w:rsid w:val="0053253E"/>
    <w:rsid w:val="00570B32"/>
    <w:rsid w:val="005741C6"/>
    <w:rsid w:val="0057578D"/>
    <w:rsid w:val="00583D71"/>
    <w:rsid w:val="00585095"/>
    <w:rsid w:val="0058696E"/>
    <w:rsid w:val="005B1086"/>
    <w:rsid w:val="005B505F"/>
    <w:rsid w:val="005E21B2"/>
    <w:rsid w:val="005E5442"/>
    <w:rsid w:val="005F03D1"/>
    <w:rsid w:val="005F0954"/>
    <w:rsid w:val="00600877"/>
    <w:rsid w:val="00603BB6"/>
    <w:rsid w:val="00621370"/>
    <w:rsid w:val="00634C27"/>
    <w:rsid w:val="006819C4"/>
    <w:rsid w:val="006B21B8"/>
    <w:rsid w:val="006B48F1"/>
    <w:rsid w:val="006E3630"/>
    <w:rsid w:val="006E788E"/>
    <w:rsid w:val="006F1F6A"/>
    <w:rsid w:val="006F2BF9"/>
    <w:rsid w:val="006F45B0"/>
    <w:rsid w:val="006F6DBF"/>
    <w:rsid w:val="007320C6"/>
    <w:rsid w:val="0073622C"/>
    <w:rsid w:val="007464C3"/>
    <w:rsid w:val="00747C0A"/>
    <w:rsid w:val="00747E53"/>
    <w:rsid w:val="00773027"/>
    <w:rsid w:val="0078232C"/>
    <w:rsid w:val="0079727E"/>
    <w:rsid w:val="00797A42"/>
    <w:rsid w:val="007A08E4"/>
    <w:rsid w:val="007B3D0F"/>
    <w:rsid w:val="007B4576"/>
    <w:rsid w:val="007D2C1F"/>
    <w:rsid w:val="007D7D1A"/>
    <w:rsid w:val="007E0B4F"/>
    <w:rsid w:val="007E5C40"/>
    <w:rsid w:val="00820519"/>
    <w:rsid w:val="0084393F"/>
    <w:rsid w:val="00852977"/>
    <w:rsid w:val="00867042"/>
    <w:rsid w:val="0088095B"/>
    <w:rsid w:val="008876A6"/>
    <w:rsid w:val="00892AEC"/>
    <w:rsid w:val="008A3FAC"/>
    <w:rsid w:val="008B0411"/>
    <w:rsid w:val="008B0D4B"/>
    <w:rsid w:val="008C74D4"/>
    <w:rsid w:val="00901576"/>
    <w:rsid w:val="009130F5"/>
    <w:rsid w:val="00924973"/>
    <w:rsid w:val="00931255"/>
    <w:rsid w:val="00941181"/>
    <w:rsid w:val="00951E8E"/>
    <w:rsid w:val="009548DA"/>
    <w:rsid w:val="00966979"/>
    <w:rsid w:val="00980DBB"/>
    <w:rsid w:val="00987D7E"/>
    <w:rsid w:val="009C28E4"/>
    <w:rsid w:val="009F12EF"/>
    <w:rsid w:val="009F6721"/>
    <w:rsid w:val="00A068FE"/>
    <w:rsid w:val="00A24298"/>
    <w:rsid w:val="00A520DD"/>
    <w:rsid w:val="00A539FA"/>
    <w:rsid w:val="00A8397A"/>
    <w:rsid w:val="00A8628A"/>
    <w:rsid w:val="00AA2FAC"/>
    <w:rsid w:val="00AD7089"/>
    <w:rsid w:val="00AF0D58"/>
    <w:rsid w:val="00AF3004"/>
    <w:rsid w:val="00AF3955"/>
    <w:rsid w:val="00B10F98"/>
    <w:rsid w:val="00B1507B"/>
    <w:rsid w:val="00B2113D"/>
    <w:rsid w:val="00B267C5"/>
    <w:rsid w:val="00B44D16"/>
    <w:rsid w:val="00B50D1D"/>
    <w:rsid w:val="00B55D9B"/>
    <w:rsid w:val="00B61DA8"/>
    <w:rsid w:val="00B64CD6"/>
    <w:rsid w:val="00B7280E"/>
    <w:rsid w:val="00B77B21"/>
    <w:rsid w:val="00B959EE"/>
    <w:rsid w:val="00BA294D"/>
    <w:rsid w:val="00BB3BDD"/>
    <w:rsid w:val="00BB7CFA"/>
    <w:rsid w:val="00BD0594"/>
    <w:rsid w:val="00BD511D"/>
    <w:rsid w:val="00BF7FDD"/>
    <w:rsid w:val="00C00A00"/>
    <w:rsid w:val="00C15B01"/>
    <w:rsid w:val="00C23261"/>
    <w:rsid w:val="00C30E0A"/>
    <w:rsid w:val="00C63297"/>
    <w:rsid w:val="00C8220F"/>
    <w:rsid w:val="00C834EF"/>
    <w:rsid w:val="00C83C31"/>
    <w:rsid w:val="00C904C4"/>
    <w:rsid w:val="00C92A22"/>
    <w:rsid w:val="00C9685D"/>
    <w:rsid w:val="00CA1132"/>
    <w:rsid w:val="00CA2A30"/>
    <w:rsid w:val="00CA7AF9"/>
    <w:rsid w:val="00CB3539"/>
    <w:rsid w:val="00CD43D1"/>
    <w:rsid w:val="00CF070D"/>
    <w:rsid w:val="00D026FF"/>
    <w:rsid w:val="00D2446C"/>
    <w:rsid w:val="00D26CAF"/>
    <w:rsid w:val="00D27A2E"/>
    <w:rsid w:val="00D609FF"/>
    <w:rsid w:val="00D70862"/>
    <w:rsid w:val="00D91B4E"/>
    <w:rsid w:val="00DA2F03"/>
    <w:rsid w:val="00DF3068"/>
    <w:rsid w:val="00E0282E"/>
    <w:rsid w:val="00E218AE"/>
    <w:rsid w:val="00E22336"/>
    <w:rsid w:val="00E61463"/>
    <w:rsid w:val="00E64574"/>
    <w:rsid w:val="00E74229"/>
    <w:rsid w:val="00E9207C"/>
    <w:rsid w:val="00EA223C"/>
    <w:rsid w:val="00EB0F8C"/>
    <w:rsid w:val="00EB4B63"/>
    <w:rsid w:val="00EB54D0"/>
    <w:rsid w:val="00EF26BD"/>
    <w:rsid w:val="00F002D9"/>
    <w:rsid w:val="00F31CD7"/>
    <w:rsid w:val="00F43482"/>
    <w:rsid w:val="00F565C3"/>
    <w:rsid w:val="00F619F4"/>
    <w:rsid w:val="00F706A9"/>
    <w:rsid w:val="00F7380C"/>
    <w:rsid w:val="00F82E5E"/>
    <w:rsid w:val="00F9212E"/>
    <w:rsid w:val="00FB099F"/>
    <w:rsid w:val="00FC019D"/>
    <w:rsid w:val="00FD49FD"/>
    <w:rsid w:val="00FE4DC2"/>
    <w:rsid w:val="00FE6515"/>
    <w:rsid w:val="00FF15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719E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1E8E"/>
    <w:pPr>
      <w:spacing w:after="0" w:line="240" w:lineRule="auto"/>
    </w:pPr>
    <w:rPr>
      <w:rFonts w:ascii="Times New Roman" w:hAnsi="Times New Roman"/>
      <w:sz w:val="24"/>
    </w:rPr>
  </w:style>
  <w:style w:type="paragraph" w:styleId="1">
    <w:name w:val="heading 1"/>
    <w:basedOn w:val="a"/>
    <w:next w:val="a"/>
    <w:link w:val="10"/>
    <w:qFormat/>
    <w:rsid w:val="00570B32"/>
    <w:pPr>
      <w:keepNext/>
      <w:keepLines/>
      <w:suppressAutoHyphens/>
      <w:spacing w:before="240" w:line="256" w:lineRule="auto"/>
      <w:outlineLvl w:val="0"/>
    </w:pPr>
    <w:rPr>
      <w:rFonts w:ascii="Calibri Light" w:hAnsi="Calibri Light"/>
      <w:color w:val="2E74B5"/>
      <w:sz w:val="32"/>
    </w:rPr>
  </w:style>
  <w:style w:type="paragraph" w:styleId="2">
    <w:name w:val="heading 2"/>
    <w:basedOn w:val="a"/>
    <w:next w:val="a"/>
    <w:link w:val="20"/>
    <w:qFormat/>
    <w:rsid w:val="00570B32"/>
    <w:pPr>
      <w:keepNext/>
      <w:keepLines/>
      <w:numPr>
        <w:ilvl w:val="1"/>
        <w:numId w:val="1"/>
      </w:numPr>
      <w:suppressAutoHyphens/>
      <w:spacing w:before="40" w:line="256" w:lineRule="auto"/>
      <w:outlineLvl w:val="1"/>
    </w:pPr>
    <w:rPr>
      <w:rFonts w:ascii="Calibri Light" w:hAnsi="Calibri Light"/>
      <w:color w:val="2E74B5"/>
      <w:sz w:val="26"/>
    </w:rPr>
  </w:style>
  <w:style w:type="paragraph" w:styleId="3">
    <w:name w:val="heading 3"/>
    <w:basedOn w:val="a"/>
    <w:next w:val="a"/>
    <w:link w:val="30"/>
    <w:qFormat/>
    <w:rsid w:val="00570B32"/>
    <w:pPr>
      <w:keepNext/>
      <w:keepLines/>
      <w:numPr>
        <w:ilvl w:val="2"/>
        <w:numId w:val="1"/>
      </w:numPr>
      <w:suppressAutoHyphens/>
      <w:spacing w:before="40" w:line="256" w:lineRule="auto"/>
      <w:outlineLvl w:val="2"/>
    </w:pPr>
    <w:rPr>
      <w:rFonts w:ascii="Calibri Light" w:hAnsi="Calibri Light"/>
      <w:color w:val="1F4D78"/>
    </w:rPr>
  </w:style>
  <w:style w:type="paragraph" w:styleId="4">
    <w:name w:val="heading 4"/>
    <w:basedOn w:val="a"/>
    <w:next w:val="a"/>
    <w:link w:val="40"/>
    <w:qFormat/>
    <w:rsid w:val="00570B32"/>
    <w:pPr>
      <w:keepNext/>
      <w:keepLines/>
      <w:numPr>
        <w:ilvl w:val="3"/>
        <w:numId w:val="1"/>
      </w:numPr>
      <w:suppressAutoHyphens/>
      <w:spacing w:before="40" w:line="256" w:lineRule="auto"/>
      <w:outlineLvl w:val="3"/>
    </w:pPr>
    <w:rPr>
      <w:rFonts w:ascii="Calibri Light" w:hAnsi="Calibri Light"/>
      <w:i/>
      <w:color w:val="2E74B5"/>
      <w:sz w:val="22"/>
    </w:rPr>
  </w:style>
  <w:style w:type="paragraph" w:styleId="5">
    <w:name w:val="heading 5"/>
    <w:basedOn w:val="a"/>
    <w:next w:val="a"/>
    <w:link w:val="50"/>
    <w:qFormat/>
    <w:rsid w:val="00570B32"/>
    <w:pPr>
      <w:keepNext/>
      <w:keepLines/>
      <w:numPr>
        <w:ilvl w:val="4"/>
        <w:numId w:val="1"/>
      </w:numPr>
      <w:suppressAutoHyphens/>
      <w:spacing w:before="40" w:line="256" w:lineRule="auto"/>
      <w:outlineLvl w:val="4"/>
    </w:pPr>
    <w:rPr>
      <w:rFonts w:ascii="Calibri Light" w:hAnsi="Calibri Light"/>
      <w:color w:val="2E74B5"/>
      <w:sz w:val="22"/>
    </w:rPr>
  </w:style>
  <w:style w:type="paragraph" w:styleId="6">
    <w:name w:val="heading 6"/>
    <w:basedOn w:val="a"/>
    <w:next w:val="a"/>
    <w:link w:val="60"/>
    <w:qFormat/>
    <w:rsid w:val="00570B32"/>
    <w:pPr>
      <w:keepNext/>
      <w:keepLines/>
      <w:numPr>
        <w:ilvl w:val="5"/>
        <w:numId w:val="1"/>
      </w:numPr>
      <w:suppressAutoHyphens/>
      <w:spacing w:before="40" w:line="256" w:lineRule="auto"/>
      <w:outlineLvl w:val="5"/>
    </w:pPr>
    <w:rPr>
      <w:rFonts w:ascii="Calibri Light" w:hAnsi="Calibri Light"/>
      <w:color w:val="1F4D78"/>
      <w:sz w:val="22"/>
    </w:rPr>
  </w:style>
  <w:style w:type="paragraph" w:styleId="7">
    <w:name w:val="heading 7"/>
    <w:basedOn w:val="a"/>
    <w:next w:val="a"/>
    <w:link w:val="70"/>
    <w:qFormat/>
    <w:rsid w:val="00570B32"/>
    <w:pPr>
      <w:keepNext/>
      <w:keepLines/>
      <w:numPr>
        <w:ilvl w:val="6"/>
        <w:numId w:val="1"/>
      </w:numPr>
      <w:suppressAutoHyphens/>
      <w:spacing w:before="40" w:line="256" w:lineRule="auto"/>
      <w:outlineLvl w:val="6"/>
    </w:pPr>
    <w:rPr>
      <w:rFonts w:ascii="Calibri Light" w:hAnsi="Calibri Light"/>
      <w:i/>
      <w:color w:val="1F4D78"/>
      <w:sz w:val="22"/>
    </w:rPr>
  </w:style>
  <w:style w:type="paragraph" w:styleId="8">
    <w:name w:val="heading 8"/>
    <w:basedOn w:val="a"/>
    <w:next w:val="a"/>
    <w:link w:val="80"/>
    <w:qFormat/>
    <w:rsid w:val="00570B32"/>
    <w:pPr>
      <w:keepNext/>
      <w:keepLines/>
      <w:numPr>
        <w:ilvl w:val="7"/>
        <w:numId w:val="1"/>
      </w:numPr>
      <w:suppressAutoHyphens/>
      <w:spacing w:before="40" w:line="256" w:lineRule="auto"/>
      <w:outlineLvl w:val="7"/>
    </w:pPr>
    <w:rPr>
      <w:rFonts w:ascii="Calibri Light" w:hAnsi="Calibri Light"/>
      <w:color w:val="272727"/>
      <w:sz w:val="21"/>
    </w:rPr>
  </w:style>
  <w:style w:type="paragraph" w:styleId="9">
    <w:name w:val="heading 9"/>
    <w:basedOn w:val="a"/>
    <w:next w:val="a"/>
    <w:link w:val="90"/>
    <w:qFormat/>
    <w:rsid w:val="00570B32"/>
    <w:pPr>
      <w:keepNext/>
      <w:keepLines/>
      <w:numPr>
        <w:ilvl w:val="8"/>
        <w:numId w:val="1"/>
      </w:numPr>
      <w:suppressAutoHyphens/>
      <w:spacing w:before="40" w:line="256" w:lineRule="auto"/>
      <w:outlineLvl w:val="8"/>
    </w:pPr>
    <w:rPr>
      <w:rFonts w:ascii="Calibri Light" w:hAnsi="Calibri Light"/>
      <w:i/>
      <w:color w:val="272727"/>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1"/>
    <w:basedOn w:val="a"/>
    <w:next w:val="a3"/>
    <w:rsid w:val="00570B32"/>
    <w:pPr>
      <w:suppressAutoHyphens/>
      <w:jc w:val="center"/>
    </w:pPr>
    <w:rPr>
      <w:rFonts w:ascii="Arial" w:hAnsi="Arial"/>
      <w:b/>
      <w:caps/>
      <w:sz w:val="20"/>
    </w:rPr>
  </w:style>
  <w:style w:type="paragraph" w:styleId="a3">
    <w:name w:val="Body Text"/>
    <w:basedOn w:val="a"/>
    <w:link w:val="21"/>
    <w:semiHidden/>
    <w:rsid w:val="00570B32"/>
    <w:pPr>
      <w:suppressAutoHyphens/>
      <w:spacing w:after="120"/>
      <w:ind w:firstLine="709"/>
      <w:jc w:val="both"/>
    </w:pPr>
    <w:rPr>
      <w:rFonts w:ascii="Calibri" w:hAnsi="Calibri"/>
    </w:rPr>
  </w:style>
  <w:style w:type="paragraph" w:styleId="a4">
    <w:name w:val="List"/>
    <w:basedOn w:val="a"/>
    <w:semiHidden/>
    <w:rsid w:val="00570B32"/>
    <w:pPr>
      <w:suppressAutoHyphens/>
      <w:ind w:left="283" w:hanging="283"/>
    </w:pPr>
  </w:style>
  <w:style w:type="paragraph" w:customStyle="1" w:styleId="12">
    <w:name w:val="Название1"/>
    <w:basedOn w:val="a"/>
    <w:rsid w:val="00570B32"/>
    <w:pPr>
      <w:suppressLineNumbers/>
      <w:suppressAutoHyphens/>
      <w:spacing w:before="120" w:after="120" w:line="256" w:lineRule="auto"/>
    </w:pPr>
    <w:rPr>
      <w:rFonts w:ascii="Calibri" w:hAnsi="Calibri"/>
      <w:i/>
    </w:rPr>
  </w:style>
  <w:style w:type="paragraph" w:customStyle="1" w:styleId="13">
    <w:name w:val="Указатель1"/>
    <w:basedOn w:val="a"/>
    <w:rsid w:val="00570B32"/>
    <w:pPr>
      <w:suppressLineNumbers/>
      <w:suppressAutoHyphens/>
      <w:spacing w:after="160" w:line="256" w:lineRule="auto"/>
    </w:pPr>
    <w:rPr>
      <w:rFonts w:ascii="Calibri" w:hAnsi="Calibri"/>
      <w:sz w:val="22"/>
    </w:rPr>
  </w:style>
  <w:style w:type="paragraph" w:customStyle="1" w:styleId="110">
    <w:name w:val="Заголовок 11"/>
    <w:basedOn w:val="a"/>
    <w:next w:val="a"/>
    <w:rsid w:val="00570B32"/>
    <w:pPr>
      <w:keepNext/>
      <w:keepLines/>
      <w:suppressAutoHyphens/>
      <w:spacing w:before="240"/>
      <w:jc w:val="both"/>
    </w:pPr>
    <w:rPr>
      <w:rFonts w:ascii="Calibri Light" w:hAnsi="Calibri Light"/>
      <w:color w:val="2E74B5"/>
      <w:sz w:val="32"/>
    </w:rPr>
  </w:style>
  <w:style w:type="paragraph" w:customStyle="1" w:styleId="210">
    <w:name w:val="Заголовок 21"/>
    <w:basedOn w:val="a"/>
    <w:next w:val="a"/>
    <w:rsid w:val="00570B32"/>
    <w:pPr>
      <w:keepNext/>
      <w:keepLines/>
      <w:suppressAutoHyphens/>
      <w:spacing w:before="40"/>
      <w:jc w:val="both"/>
    </w:pPr>
    <w:rPr>
      <w:rFonts w:ascii="Calibri Light" w:hAnsi="Calibri Light"/>
      <w:color w:val="2E74B5"/>
      <w:sz w:val="26"/>
    </w:rPr>
  </w:style>
  <w:style w:type="paragraph" w:customStyle="1" w:styleId="31">
    <w:name w:val="Заголовок 31"/>
    <w:basedOn w:val="a"/>
    <w:next w:val="a"/>
    <w:rsid w:val="00570B32"/>
    <w:pPr>
      <w:keepNext/>
      <w:keepLines/>
      <w:suppressAutoHyphens/>
      <w:spacing w:before="40"/>
      <w:ind w:left="720" w:hanging="432"/>
      <w:jc w:val="both"/>
    </w:pPr>
    <w:rPr>
      <w:rFonts w:ascii="Calibri Light" w:hAnsi="Calibri Light"/>
      <w:color w:val="1F4D78"/>
    </w:rPr>
  </w:style>
  <w:style w:type="paragraph" w:customStyle="1" w:styleId="14">
    <w:name w:val="Знак1"/>
    <w:basedOn w:val="a"/>
    <w:next w:val="a"/>
    <w:rsid w:val="00570B32"/>
    <w:pPr>
      <w:keepNext/>
      <w:keepLines/>
      <w:suppressAutoHyphens/>
      <w:spacing w:before="40"/>
      <w:ind w:left="864" w:hanging="144"/>
      <w:jc w:val="both"/>
    </w:pPr>
    <w:rPr>
      <w:rFonts w:ascii="Calibri Light" w:hAnsi="Calibri Light"/>
      <w:i/>
      <w:color w:val="2E74B5"/>
    </w:rPr>
  </w:style>
  <w:style w:type="paragraph" w:customStyle="1" w:styleId="51">
    <w:name w:val="Заголовок 51"/>
    <w:basedOn w:val="a"/>
    <w:next w:val="a"/>
    <w:rsid w:val="00570B32"/>
    <w:pPr>
      <w:keepNext/>
      <w:keepLines/>
      <w:suppressAutoHyphens/>
      <w:spacing w:before="40"/>
      <w:ind w:left="1008" w:hanging="432"/>
      <w:jc w:val="both"/>
    </w:pPr>
    <w:rPr>
      <w:rFonts w:ascii="Calibri Light" w:hAnsi="Calibri Light"/>
      <w:color w:val="2E74B5"/>
    </w:rPr>
  </w:style>
  <w:style w:type="paragraph" w:customStyle="1" w:styleId="61">
    <w:name w:val="Заголовок 61"/>
    <w:basedOn w:val="a"/>
    <w:next w:val="a"/>
    <w:rsid w:val="00570B32"/>
    <w:pPr>
      <w:keepNext/>
      <w:keepLines/>
      <w:suppressAutoHyphens/>
      <w:spacing w:before="40"/>
      <w:ind w:left="1152" w:hanging="432"/>
      <w:jc w:val="both"/>
    </w:pPr>
    <w:rPr>
      <w:rFonts w:ascii="Calibri Light" w:hAnsi="Calibri Light"/>
      <w:color w:val="1F4D78"/>
    </w:rPr>
  </w:style>
  <w:style w:type="paragraph" w:customStyle="1" w:styleId="71">
    <w:name w:val="Заголовок 71"/>
    <w:basedOn w:val="a"/>
    <w:next w:val="a"/>
    <w:rsid w:val="00570B32"/>
    <w:pPr>
      <w:keepNext/>
      <w:keepLines/>
      <w:suppressAutoHyphens/>
      <w:spacing w:before="40"/>
      <w:ind w:left="1296" w:hanging="288"/>
      <w:jc w:val="both"/>
    </w:pPr>
    <w:rPr>
      <w:rFonts w:ascii="Calibri Light" w:hAnsi="Calibri Light"/>
      <w:i/>
      <w:color w:val="1F4D78"/>
    </w:rPr>
  </w:style>
  <w:style w:type="paragraph" w:customStyle="1" w:styleId="81">
    <w:name w:val="Заголовок 81"/>
    <w:basedOn w:val="a"/>
    <w:next w:val="a"/>
    <w:rsid w:val="00570B32"/>
    <w:pPr>
      <w:keepNext/>
      <w:keepLines/>
      <w:suppressAutoHyphens/>
      <w:spacing w:before="40"/>
      <w:ind w:left="1440" w:hanging="432"/>
      <w:jc w:val="both"/>
    </w:pPr>
    <w:rPr>
      <w:rFonts w:ascii="Calibri Light" w:hAnsi="Calibri Light"/>
      <w:color w:val="272727"/>
      <w:sz w:val="21"/>
    </w:rPr>
  </w:style>
  <w:style w:type="paragraph" w:customStyle="1" w:styleId="91">
    <w:name w:val="Заголовок 91"/>
    <w:basedOn w:val="a"/>
    <w:next w:val="a"/>
    <w:rsid w:val="00570B32"/>
    <w:pPr>
      <w:keepNext/>
      <w:keepLines/>
      <w:suppressAutoHyphens/>
      <w:spacing w:before="40"/>
      <w:ind w:left="1584" w:hanging="144"/>
      <w:jc w:val="both"/>
    </w:pPr>
    <w:rPr>
      <w:rFonts w:ascii="Calibri Light" w:hAnsi="Calibri Light"/>
      <w:i/>
      <w:color w:val="272727"/>
      <w:sz w:val="21"/>
    </w:rPr>
  </w:style>
  <w:style w:type="paragraph" w:customStyle="1" w:styleId="p3">
    <w:name w:val="p3"/>
    <w:basedOn w:val="a"/>
    <w:rsid w:val="00570B32"/>
    <w:pPr>
      <w:suppressAutoHyphens/>
      <w:spacing w:before="280" w:after="280"/>
      <w:ind w:firstLine="425"/>
      <w:jc w:val="both"/>
    </w:pPr>
  </w:style>
  <w:style w:type="paragraph" w:customStyle="1" w:styleId="p2">
    <w:name w:val="p2"/>
    <w:basedOn w:val="a"/>
    <w:rsid w:val="00570B32"/>
    <w:pPr>
      <w:suppressAutoHyphens/>
      <w:spacing w:before="280" w:after="280"/>
      <w:ind w:firstLine="425"/>
      <w:jc w:val="both"/>
    </w:pPr>
  </w:style>
  <w:style w:type="paragraph" w:customStyle="1" w:styleId="p4">
    <w:name w:val="p4"/>
    <w:basedOn w:val="a"/>
    <w:rsid w:val="00570B32"/>
    <w:pPr>
      <w:suppressAutoHyphens/>
      <w:spacing w:before="280" w:after="280"/>
      <w:ind w:firstLine="425"/>
      <w:jc w:val="both"/>
    </w:pPr>
  </w:style>
  <w:style w:type="paragraph" w:customStyle="1" w:styleId="p7">
    <w:name w:val="p7"/>
    <w:basedOn w:val="a"/>
    <w:rsid w:val="00570B32"/>
    <w:pPr>
      <w:suppressAutoHyphens/>
      <w:spacing w:before="280" w:after="280"/>
      <w:ind w:firstLine="425"/>
      <w:jc w:val="both"/>
    </w:pPr>
  </w:style>
  <w:style w:type="paragraph" w:customStyle="1" w:styleId="p8">
    <w:name w:val="p8"/>
    <w:basedOn w:val="a"/>
    <w:rsid w:val="00570B32"/>
    <w:pPr>
      <w:suppressAutoHyphens/>
      <w:spacing w:before="280" w:after="280"/>
      <w:ind w:firstLine="425"/>
      <w:jc w:val="both"/>
    </w:pPr>
  </w:style>
  <w:style w:type="paragraph" w:customStyle="1" w:styleId="p9">
    <w:name w:val="p9"/>
    <w:basedOn w:val="a"/>
    <w:rsid w:val="00570B32"/>
    <w:pPr>
      <w:suppressAutoHyphens/>
      <w:spacing w:before="280" w:after="280"/>
      <w:ind w:firstLine="425"/>
      <w:jc w:val="both"/>
    </w:pPr>
  </w:style>
  <w:style w:type="paragraph" w:customStyle="1" w:styleId="p10">
    <w:name w:val="p10"/>
    <w:basedOn w:val="a"/>
    <w:rsid w:val="00570B32"/>
    <w:pPr>
      <w:suppressAutoHyphens/>
      <w:spacing w:before="280" w:after="280"/>
      <w:ind w:firstLine="425"/>
      <w:jc w:val="both"/>
    </w:pPr>
  </w:style>
  <w:style w:type="paragraph" w:customStyle="1" w:styleId="p11">
    <w:name w:val="p11"/>
    <w:basedOn w:val="a"/>
    <w:rsid w:val="00570B32"/>
    <w:pPr>
      <w:suppressAutoHyphens/>
      <w:spacing w:before="280" w:after="280"/>
      <w:ind w:firstLine="425"/>
      <w:jc w:val="both"/>
    </w:pPr>
  </w:style>
  <w:style w:type="paragraph" w:customStyle="1" w:styleId="p12">
    <w:name w:val="p12"/>
    <w:basedOn w:val="a"/>
    <w:rsid w:val="00570B32"/>
    <w:pPr>
      <w:suppressAutoHyphens/>
      <w:spacing w:before="280" w:after="280"/>
      <w:ind w:firstLine="425"/>
      <w:jc w:val="both"/>
    </w:pPr>
  </w:style>
  <w:style w:type="paragraph" w:customStyle="1" w:styleId="p13">
    <w:name w:val="p13"/>
    <w:basedOn w:val="a"/>
    <w:rsid w:val="00570B32"/>
    <w:pPr>
      <w:suppressAutoHyphens/>
      <w:spacing w:before="280" w:after="280"/>
      <w:ind w:firstLine="425"/>
      <w:jc w:val="both"/>
    </w:pPr>
  </w:style>
  <w:style w:type="paragraph" w:customStyle="1" w:styleId="p14">
    <w:name w:val="p14"/>
    <w:basedOn w:val="a"/>
    <w:rsid w:val="00570B32"/>
    <w:pPr>
      <w:suppressAutoHyphens/>
      <w:spacing w:before="280" w:after="280"/>
      <w:ind w:firstLine="425"/>
      <w:jc w:val="both"/>
    </w:pPr>
  </w:style>
  <w:style w:type="paragraph" w:styleId="a5">
    <w:name w:val="footnote text"/>
    <w:basedOn w:val="a"/>
    <w:link w:val="22"/>
    <w:semiHidden/>
    <w:rsid w:val="00570B32"/>
    <w:pPr>
      <w:suppressAutoHyphens/>
      <w:spacing w:before="280" w:after="280" w:line="240" w:lineRule="exact"/>
      <w:ind w:firstLine="425"/>
      <w:jc w:val="both"/>
    </w:pPr>
    <w:rPr>
      <w:rFonts w:ascii="Verdana" w:hAnsi="Verdana"/>
    </w:rPr>
  </w:style>
  <w:style w:type="paragraph" w:styleId="a6">
    <w:name w:val="footer"/>
    <w:basedOn w:val="a"/>
    <w:link w:val="15"/>
    <w:semiHidden/>
    <w:rsid w:val="00570B32"/>
    <w:pPr>
      <w:suppressAutoHyphens/>
      <w:ind w:firstLine="425"/>
      <w:jc w:val="both"/>
    </w:pPr>
  </w:style>
  <w:style w:type="paragraph" w:customStyle="1" w:styleId="western">
    <w:name w:val="western"/>
    <w:basedOn w:val="a"/>
    <w:rsid w:val="00570B32"/>
    <w:pPr>
      <w:suppressAutoHyphens/>
      <w:spacing w:before="280" w:after="280"/>
      <w:ind w:firstLine="425"/>
      <w:jc w:val="center"/>
    </w:pPr>
    <w:rPr>
      <w:color w:val="000000"/>
      <w:sz w:val="28"/>
    </w:rPr>
  </w:style>
  <w:style w:type="paragraph" w:styleId="a7">
    <w:name w:val="No Spacing"/>
    <w:qFormat/>
    <w:rsid w:val="00570B32"/>
    <w:pPr>
      <w:suppressAutoHyphens/>
      <w:spacing w:after="0" w:line="240" w:lineRule="auto"/>
    </w:pPr>
  </w:style>
  <w:style w:type="paragraph" w:styleId="23">
    <w:name w:val="toc 2"/>
    <w:basedOn w:val="a"/>
    <w:next w:val="a"/>
    <w:semiHidden/>
    <w:rsid w:val="00570B32"/>
    <w:pPr>
      <w:suppressAutoHyphens/>
      <w:ind w:left="240" w:firstLine="425"/>
    </w:pPr>
    <w:rPr>
      <w:b/>
      <w:sz w:val="22"/>
    </w:rPr>
  </w:style>
  <w:style w:type="paragraph" w:styleId="32">
    <w:name w:val="toc 3"/>
    <w:basedOn w:val="a"/>
    <w:next w:val="a"/>
    <w:semiHidden/>
    <w:rsid w:val="00570B32"/>
    <w:pPr>
      <w:suppressAutoHyphens/>
      <w:ind w:left="960"/>
    </w:pPr>
    <w:rPr>
      <w:i/>
    </w:rPr>
  </w:style>
  <w:style w:type="paragraph" w:styleId="16">
    <w:name w:val="toc 1"/>
    <w:basedOn w:val="a"/>
    <w:next w:val="a"/>
    <w:semiHidden/>
    <w:rsid w:val="00570B32"/>
    <w:pPr>
      <w:suppressAutoHyphens/>
      <w:spacing w:before="240" w:after="240"/>
    </w:pPr>
    <w:rPr>
      <w:b/>
      <w:caps/>
      <w:sz w:val="32"/>
    </w:rPr>
  </w:style>
  <w:style w:type="paragraph" w:styleId="41">
    <w:name w:val="toc 4"/>
    <w:basedOn w:val="a"/>
    <w:next w:val="a"/>
    <w:semiHidden/>
    <w:rsid w:val="00570B32"/>
    <w:pPr>
      <w:suppressAutoHyphens/>
      <w:ind w:left="720" w:firstLine="425"/>
    </w:pPr>
    <w:rPr>
      <w:sz w:val="18"/>
    </w:rPr>
  </w:style>
  <w:style w:type="paragraph" w:styleId="52">
    <w:name w:val="toc 5"/>
    <w:basedOn w:val="a"/>
    <w:next w:val="a"/>
    <w:semiHidden/>
    <w:rsid w:val="00570B32"/>
    <w:pPr>
      <w:suppressAutoHyphens/>
      <w:ind w:left="960" w:firstLine="425"/>
    </w:pPr>
    <w:rPr>
      <w:sz w:val="18"/>
    </w:rPr>
  </w:style>
  <w:style w:type="paragraph" w:styleId="62">
    <w:name w:val="toc 6"/>
    <w:basedOn w:val="a"/>
    <w:next w:val="a"/>
    <w:semiHidden/>
    <w:rsid w:val="00570B32"/>
    <w:pPr>
      <w:suppressAutoHyphens/>
      <w:ind w:left="1200" w:firstLine="425"/>
    </w:pPr>
    <w:rPr>
      <w:sz w:val="18"/>
    </w:rPr>
  </w:style>
  <w:style w:type="paragraph" w:styleId="72">
    <w:name w:val="toc 7"/>
    <w:basedOn w:val="a"/>
    <w:next w:val="a"/>
    <w:semiHidden/>
    <w:rsid w:val="00570B32"/>
    <w:pPr>
      <w:suppressAutoHyphens/>
      <w:ind w:left="1440" w:firstLine="425"/>
    </w:pPr>
    <w:rPr>
      <w:sz w:val="18"/>
    </w:rPr>
  </w:style>
  <w:style w:type="paragraph" w:styleId="82">
    <w:name w:val="toc 8"/>
    <w:basedOn w:val="a"/>
    <w:next w:val="a"/>
    <w:semiHidden/>
    <w:rsid w:val="00570B32"/>
    <w:pPr>
      <w:suppressAutoHyphens/>
      <w:ind w:left="1680" w:firstLine="425"/>
    </w:pPr>
    <w:rPr>
      <w:sz w:val="18"/>
    </w:rPr>
  </w:style>
  <w:style w:type="paragraph" w:styleId="92">
    <w:name w:val="toc 9"/>
    <w:basedOn w:val="a"/>
    <w:next w:val="a"/>
    <w:semiHidden/>
    <w:rsid w:val="00570B32"/>
    <w:pPr>
      <w:suppressAutoHyphens/>
      <w:ind w:left="1920" w:firstLine="425"/>
    </w:pPr>
    <w:rPr>
      <w:sz w:val="18"/>
    </w:rPr>
  </w:style>
  <w:style w:type="paragraph" w:styleId="a8">
    <w:name w:val="header"/>
    <w:basedOn w:val="a"/>
    <w:link w:val="17"/>
    <w:semiHidden/>
    <w:rsid w:val="00570B32"/>
    <w:pPr>
      <w:suppressAutoHyphens/>
      <w:ind w:firstLine="425"/>
      <w:jc w:val="both"/>
    </w:pPr>
  </w:style>
  <w:style w:type="paragraph" w:styleId="a9">
    <w:name w:val="Normal (Web)"/>
    <w:aliases w:val="Обычный (Web),Знак, Знак, Знак Знак,Обычный (веб) Знак1,Обычный (веб) Знак Знак,Знак4,Знак Знак1 Знак,Знак Знак1 Знак Знак,Обычный (веб) Знак Знак Знак Знак,Знак Знак Знак Знак Зн,Знак4 Знак Знак"/>
    <w:basedOn w:val="a"/>
    <w:qFormat/>
    <w:rsid w:val="00570B32"/>
    <w:pPr>
      <w:suppressAutoHyphens/>
      <w:spacing w:before="280" w:after="280"/>
    </w:pPr>
  </w:style>
  <w:style w:type="paragraph" w:customStyle="1" w:styleId="Default">
    <w:name w:val="Default"/>
    <w:rsid w:val="00570B32"/>
    <w:pPr>
      <w:suppressAutoHyphens/>
      <w:spacing w:after="0" w:line="240" w:lineRule="auto"/>
    </w:pPr>
    <w:rPr>
      <w:rFonts w:ascii="Times New Roman" w:hAnsi="Times New Roman"/>
      <w:color w:val="000000"/>
      <w:sz w:val="24"/>
    </w:rPr>
  </w:style>
  <w:style w:type="paragraph" w:customStyle="1" w:styleId="s13">
    <w:name w:val="s_13"/>
    <w:basedOn w:val="a"/>
    <w:rsid w:val="00570B32"/>
    <w:pPr>
      <w:suppressAutoHyphens/>
      <w:ind w:firstLine="720"/>
    </w:pPr>
    <w:rPr>
      <w:sz w:val="20"/>
    </w:rPr>
  </w:style>
  <w:style w:type="paragraph" w:customStyle="1" w:styleId="ListParagraph1">
    <w:name w:val="List Paragraph1"/>
    <w:basedOn w:val="a"/>
    <w:rsid w:val="00570B32"/>
    <w:pPr>
      <w:suppressAutoHyphens/>
      <w:spacing w:after="200" w:line="276" w:lineRule="auto"/>
      <w:ind w:left="720"/>
    </w:pPr>
    <w:rPr>
      <w:rFonts w:ascii="Calibri" w:hAnsi="Calibri"/>
      <w:sz w:val="22"/>
    </w:rPr>
  </w:style>
  <w:style w:type="paragraph" w:customStyle="1" w:styleId="42">
    <w:name w:val="Стиль Заголовок 4 + По центру"/>
    <w:basedOn w:val="4"/>
    <w:rsid w:val="00570B32"/>
    <w:pPr>
      <w:keepLines w:val="0"/>
      <w:numPr>
        <w:numId w:val="0"/>
      </w:numPr>
      <w:spacing w:before="240" w:after="60" w:line="240" w:lineRule="auto"/>
      <w:ind w:firstLine="709"/>
      <w:jc w:val="center"/>
    </w:pPr>
    <w:rPr>
      <w:rFonts w:ascii="Times New Roman" w:hAnsi="Times New Roman"/>
      <w:b/>
      <w:i w:val="0"/>
      <w:color w:val="auto"/>
      <w:sz w:val="28"/>
    </w:rPr>
  </w:style>
  <w:style w:type="paragraph" w:styleId="aa">
    <w:name w:val="endnote text"/>
    <w:basedOn w:val="a"/>
    <w:link w:val="24"/>
    <w:semiHidden/>
    <w:rsid w:val="00570B32"/>
    <w:pPr>
      <w:suppressAutoHyphens/>
      <w:ind w:firstLine="709"/>
      <w:jc w:val="both"/>
    </w:pPr>
    <w:rPr>
      <w:rFonts w:ascii="Calibri" w:hAnsi="Calibri"/>
      <w:sz w:val="20"/>
    </w:rPr>
  </w:style>
  <w:style w:type="paragraph" w:styleId="ab">
    <w:name w:val="Title"/>
    <w:basedOn w:val="a"/>
    <w:next w:val="ac"/>
    <w:link w:val="25"/>
    <w:qFormat/>
    <w:rsid w:val="00570B32"/>
    <w:pPr>
      <w:suppressAutoHyphens/>
      <w:spacing w:before="240" w:after="60"/>
      <w:ind w:firstLine="709"/>
      <w:jc w:val="center"/>
    </w:pPr>
    <w:rPr>
      <w:rFonts w:ascii="Calibri" w:hAnsi="Calibri"/>
      <w:sz w:val="28"/>
    </w:rPr>
  </w:style>
  <w:style w:type="paragraph" w:styleId="ac">
    <w:name w:val="Subtitle"/>
    <w:basedOn w:val="a"/>
    <w:next w:val="a3"/>
    <w:link w:val="18"/>
    <w:qFormat/>
    <w:rsid w:val="00570B32"/>
    <w:pPr>
      <w:suppressAutoHyphens/>
      <w:spacing w:after="60"/>
      <w:jc w:val="center"/>
    </w:pPr>
    <w:rPr>
      <w:rFonts w:ascii="Arial" w:hAnsi="Arial"/>
    </w:rPr>
  </w:style>
  <w:style w:type="paragraph" w:customStyle="1" w:styleId="320">
    <w:name w:val="Основной текст с отступом 32"/>
    <w:basedOn w:val="a"/>
    <w:rsid w:val="00570B32"/>
    <w:pPr>
      <w:suppressAutoHyphens/>
      <w:spacing w:after="120"/>
      <w:ind w:left="283" w:firstLine="709"/>
      <w:jc w:val="both"/>
    </w:pPr>
    <w:rPr>
      <w:rFonts w:ascii="Calibri" w:hAnsi="Calibri"/>
      <w:sz w:val="28"/>
    </w:rPr>
  </w:style>
  <w:style w:type="paragraph" w:customStyle="1" w:styleId="Bodytext21">
    <w:name w:val="Body text (2)1"/>
    <w:basedOn w:val="a"/>
    <w:rsid w:val="00570B32"/>
    <w:pPr>
      <w:shd w:val="clear" w:color="auto" w:fill="FFFFFF"/>
      <w:suppressAutoHyphens/>
      <w:spacing w:after="360" w:line="240" w:lineRule="atLeast"/>
      <w:jc w:val="center"/>
    </w:pPr>
    <w:rPr>
      <w:rFonts w:ascii="Calibri" w:hAnsi="Calibri"/>
      <w:sz w:val="19"/>
      <w:shd w:val="clear" w:color="auto" w:fill="FFFFFF"/>
    </w:rPr>
  </w:style>
  <w:style w:type="paragraph" w:customStyle="1" w:styleId="19">
    <w:name w:val="Абзац списка1"/>
    <w:basedOn w:val="a"/>
    <w:rsid w:val="00570B32"/>
    <w:pPr>
      <w:suppressAutoHyphens/>
      <w:spacing w:after="160" w:line="252" w:lineRule="auto"/>
      <w:ind w:left="720"/>
    </w:pPr>
    <w:rPr>
      <w:rFonts w:ascii="Calibri" w:hAnsi="Calibri"/>
      <w:sz w:val="20"/>
    </w:rPr>
  </w:style>
  <w:style w:type="paragraph" w:customStyle="1" w:styleId="26">
    <w:name w:val="Стиль2"/>
    <w:basedOn w:val="a"/>
    <w:rsid w:val="00570B32"/>
    <w:pPr>
      <w:suppressAutoHyphens/>
      <w:spacing w:line="360" w:lineRule="auto"/>
      <w:ind w:firstLine="567"/>
      <w:jc w:val="both"/>
    </w:pPr>
    <w:rPr>
      <w:rFonts w:ascii="Calibri" w:hAnsi="Calibri"/>
      <w:sz w:val="28"/>
    </w:rPr>
  </w:style>
  <w:style w:type="paragraph" w:customStyle="1" w:styleId="1a">
    <w:name w:val="Стиль1"/>
    <w:basedOn w:val="a"/>
    <w:next w:val="4"/>
    <w:rsid w:val="00570B32"/>
    <w:pPr>
      <w:suppressAutoHyphens/>
      <w:ind w:firstLine="709"/>
      <w:jc w:val="both"/>
    </w:pPr>
    <w:rPr>
      <w:rFonts w:ascii="Calibri" w:hAnsi="Calibri"/>
      <w:b/>
      <w:color w:val="FF0000"/>
    </w:rPr>
  </w:style>
  <w:style w:type="paragraph" w:customStyle="1" w:styleId="33">
    <w:name w:val="Стиль3"/>
    <w:basedOn w:val="a"/>
    <w:next w:val="5"/>
    <w:rsid w:val="00570B32"/>
    <w:pPr>
      <w:suppressAutoHyphens/>
      <w:ind w:firstLine="709"/>
      <w:jc w:val="both"/>
    </w:pPr>
    <w:rPr>
      <w:b/>
      <w:color w:val="FF0000"/>
    </w:rPr>
  </w:style>
  <w:style w:type="paragraph" w:customStyle="1" w:styleId="73">
    <w:name w:val="Основной текст (7)"/>
    <w:basedOn w:val="a"/>
    <w:rsid w:val="00570B32"/>
    <w:pPr>
      <w:shd w:val="clear" w:color="auto" w:fill="FFFFFF"/>
      <w:suppressAutoHyphens/>
      <w:spacing w:line="226" w:lineRule="exact"/>
    </w:pPr>
    <w:rPr>
      <w:rFonts w:ascii="Arial" w:hAnsi="Arial"/>
      <w:sz w:val="18"/>
    </w:rPr>
  </w:style>
  <w:style w:type="paragraph" w:customStyle="1" w:styleId="63">
    <w:name w:val="Основной текст (6)"/>
    <w:basedOn w:val="a"/>
    <w:rsid w:val="00570B32"/>
    <w:pPr>
      <w:shd w:val="clear" w:color="auto" w:fill="FFFFFF"/>
      <w:suppressAutoHyphens/>
      <w:spacing w:line="226" w:lineRule="exact"/>
    </w:pPr>
    <w:rPr>
      <w:rFonts w:ascii="Arial" w:hAnsi="Arial"/>
      <w:sz w:val="18"/>
    </w:rPr>
  </w:style>
  <w:style w:type="paragraph" w:customStyle="1" w:styleId="27">
    <w:name w:val="Абзац списка2"/>
    <w:basedOn w:val="a"/>
    <w:rsid w:val="00570B32"/>
    <w:pPr>
      <w:suppressAutoHyphens/>
      <w:ind w:left="720"/>
    </w:pPr>
    <w:rPr>
      <w:rFonts w:ascii="Arial Unicode MS" w:hAnsi="Arial Unicode MS"/>
      <w:color w:val="000000"/>
    </w:rPr>
  </w:style>
  <w:style w:type="paragraph" w:customStyle="1" w:styleId="ad">
    <w:name w:val="цифры"/>
    <w:basedOn w:val="a"/>
    <w:rsid w:val="00570B32"/>
    <w:pPr>
      <w:suppressAutoHyphens/>
      <w:spacing w:before="72"/>
      <w:ind w:right="57"/>
      <w:jc w:val="right"/>
    </w:pPr>
    <w:rPr>
      <w:rFonts w:ascii="JournalRub" w:hAnsi="JournalRub"/>
      <w:sz w:val="18"/>
    </w:rPr>
  </w:style>
  <w:style w:type="paragraph" w:customStyle="1" w:styleId="p18">
    <w:name w:val="p18"/>
    <w:basedOn w:val="a"/>
    <w:rsid w:val="00570B32"/>
    <w:pPr>
      <w:suppressAutoHyphens/>
      <w:spacing w:before="280" w:after="280"/>
      <w:jc w:val="center"/>
    </w:pPr>
    <w:rPr>
      <w:sz w:val="28"/>
    </w:rPr>
  </w:style>
  <w:style w:type="paragraph" w:customStyle="1" w:styleId="p20">
    <w:name w:val="p20"/>
    <w:basedOn w:val="a"/>
    <w:rsid w:val="00570B32"/>
    <w:pPr>
      <w:suppressAutoHyphens/>
      <w:spacing w:before="280" w:after="280"/>
      <w:ind w:left="720" w:hanging="360"/>
      <w:jc w:val="both"/>
    </w:pPr>
    <w:rPr>
      <w:sz w:val="28"/>
    </w:rPr>
  </w:style>
  <w:style w:type="paragraph" w:customStyle="1" w:styleId="msonormalcxspmiddle">
    <w:name w:val="msonormalcxspmiddle"/>
    <w:basedOn w:val="a"/>
    <w:rsid w:val="00570B32"/>
    <w:pPr>
      <w:suppressAutoHyphens/>
      <w:spacing w:before="280" w:after="280"/>
    </w:pPr>
  </w:style>
  <w:style w:type="paragraph" w:customStyle="1" w:styleId="msonormalcxsplast">
    <w:name w:val="msonormalcxsplast"/>
    <w:basedOn w:val="a"/>
    <w:rsid w:val="00570B32"/>
    <w:pPr>
      <w:suppressAutoHyphens/>
      <w:spacing w:before="280" w:after="280"/>
    </w:pPr>
  </w:style>
  <w:style w:type="paragraph" w:customStyle="1" w:styleId="1cxspmiddle">
    <w:name w:val="1cxspmiddle"/>
    <w:basedOn w:val="a"/>
    <w:rsid w:val="00570B32"/>
    <w:pPr>
      <w:suppressAutoHyphens/>
      <w:spacing w:before="280" w:after="280"/>
    </w:pPr>
  </w:style>
  <w:style w:type="paragraph" w:customStyle="1" w:styleId="1cxsplast">
    <w:name w:val="1cxsplast"/>
    <w:basedOn w:val="a"/>
    <w:rsid w:val="00570B32"/>
    <w:pPr>
      <w:suppressAutoHyphens/>
      <w:spacing w:before="280" w:after="280"/>
    </w:pPr>
  </w:style>
  <w:style w:type="paragraph" w:customStyle="1" w:styleId="1b">
    <w:name w:val="Без интервала1"/>
    <w:rsid w:val="00570B32"/>
    <w:pPr>
      <w:suppressAutoHyphens/>
      <w:spacing w:after="0" w:line="240" w:lineRule="auto"/>
    </w:pPr>
    <w:rPr>
      <w:sz w:val="24"/>
    </w:rPr>
  </w:style>
  <w:style w:type="paragraph" w:customStyle="1" w:styleId="1c">
    <w:name w:val="Заголовок №1"/>
    <w:basedOn w:val="a"/>
    <w:rsid w:val="00570B32"/>
    <w:pPr>
      <w:shd w:val="clear" w:color="auto" w:fill="FFFFFF"/>
      <w:suppressAutoHyphens/>
      <w:spacing w:after="300" w:line="240" w:lineRule="atLeast"/>
    </w:pPr>
    <w:rPr>
      <w:rFonts w:ascii="Calibri" w:hAnsi="Calibri"/>
      <w:b/>
      <w:sz w:val="23"/>
    </w:rPr>
  </w:style>
  <w:style w:type="paragraph" w:customStyle="1" w:styleId="28">
    <w:name w:val="Заголовок №2"/>
    <w:basedOn w:val="a"/>
    <w:rsid w:val="00570B32"/>
    <w:pPr>
      <w:shd w:val="clear" w:color="auto" w:fill="FFFFFF"/>
      <w:suppressAutoHyphens/>
      <w:spacing w:before="240" w:after="360" w:line="240" w:lineRule="atLeast"/>
    </w:pPr>
    <w:rPr>
      <w:rFonts w:ascii="Calibri" w:hAnsi="Calibri"/>
      <w:b/>
      <w:sz w:val="23"/>
    </w:rPr>
  </w:style>
  <w:style w:type="paragraph" w:customStyle="1" w:styleId="29">
    <w:name w:val="Основной текст (2)"/>
    <w:basedOn w:val="a"/>
    <w:rsid w:val="00570B32"/>
    <w:pPr>
      <w:shd w:val="clear" w:color="auto" w:fill="FFFFFF"/>
      <w:suppressAutoHyphens/>
      <w:spacing w:after="360" w:line="240" w:lineRule="atLeast"/>
      <w:jc w:val="center"/>
    </w:pPr>
    <w:rPr>
      <w:rFonts w:ascii="Calibri" w:hAnsi="Calibri"/>
      <w:b/>
      <w:sz w:val="23"/>
    </w:rPr>
  </w:style>
  <w:style w:type="paragraph" w:customStyle="1" w:styleId="43">
    <w:name w:val="Основной текст (4)"/>
    <w:basedOn w:val="a"/>
    <w:rsid w:val="00570B32"/>
    <w:pPr>
      <w:shd w:val="clear" w:color="auto" w:fill="FFFFFF"/>
      <w:suppressAutoHyphens/>
      <w:spacing w:before="240" w:after="240" w:line="278" w:lineRule="exact"/>
      <w:ind w:hanging="380"/>
      <w:jc w:val="both"/>
    </w:pPr>
    <w:rPr>
      <w:rFonts w:ascii="Calibri" w:hAnsi="Calibri"/>
      <w:i/>
      <w:sz w:val="23"/>
    </w:rPr>
  </w:style>
  <w:style w:type="paragraph" w:customStyle="1" w:styleId="msobodytextindent3cxspmiddle">
    <w:name w:val="msobodytextindent3cxspmiddle"/>
    <w:basedOn w:val="a"/>
    <w:rsid w:val="00570B32"/>
    <w:pPr>
      <w:suppressAutoHyphens/>
      <w:spacing w:before="280" w:after="280"/>
    </w:pPr>
  </w:style>
  <w:style w:type="paragraph" w:customStyle="1" w:styleId="msobodytextindent3cxsplast">
    <w:name w:val="msobodytextindent3cxsplast"/>
    <w:basedOn w:val="a"/>
    <w:rsid w:val="00570B32"/>
    <w:pPr>
      <w:suppressAutoHyphens/>
      <w:spacing w:before="280" w:after="280"/>
    </w:pPr>
  </w:style>
  <w:style w:type="paragraph" w:customStyle="1" w:styleId="1d">
    <w:name w:val="Обычный1"/>
    <w:rsid w:val="00570B32"/>
    <w:pPr>
      <w:suppressAutoHyphens/>
      <w:spacing w:after="0" w:line="360" w:lineRule="auto"/>
    </w:pPr>
    <w:rPr>
      <w:rFonts w:ascii="Times New Roman" w:hAnsi="Times New Roman"/>
      <w:color w:val="000000"/>
      <w:sz w:val="24"/>
    </w:rPr>
  </w:style>
  <w:style w:type="paragraph" w:styleId="z-">
    <w:name w:val="HTML Top of Form"/>
    <w:basedOn w:val="a"/>
    <w:next w:val="a"/>
    <w:link w:val="z-2"/>
    <w:rsid w:val="00570B32"/>
    <w:pPr>
      <w:suppressAutoHyphens/>
      <w:ind w:firstLine="709"/>
      <w:jc w:val="center"/>
    </w:pPr>
    <w:rPr>
      <w:rFonts w:ascii="Arial" w:hAnsi="Arial"/>
      <w:vanish/>
      <w:sz w:val="16"/>
    </w:rPr>
  </w:style>
  <w:style w:type="paragraph" w:styleId="z-0">
    <w:name w:val="HTML Bottom of Form"/>
    <w:basedOn w:val="a"/>
    <w:next w:val="a"/>
    <w:link w:val="z-1"/>
    <w:rsid w:val="00570B32"/>
    <w:pPr>
      <w:suppressAutoHyphens/>
      <w:ind w:firstLine="709"/>
      <w:jc w:val="center"/>
    </w:pPr>
    <w:rPr>
      <w:rFonts w:ascii="Arial" w:hAnsi="Arial"/>
      <w:vanish/>
      <w:sz w:val="16"/>
    </w:rPr>
  </w:style>
  <w:style w:type="paragraph" w:customStyle="1" w:styleId="111">
    <w:name w:val="Без интервала11"/>
    <w:rsid w:val="00570B32"/>
    <w:pPr>
      <w:suppressAutoHyphens/>
      <w:spacing w:after="0" w:line="240" w:lineRule="auto"/>
    </w:pPr>
    <w:rPr>
      <w:rFonts w:ascii="Times New Roman" w:hAnsi="Times New Roman"/>
      <w:sz w:val="24"/>
    </w:rPr>
  </w:style>
  <w:style w:type="paragraph" w:customStyle="1" w:styleId="ae">
    <w:name w:val="адрес"/>
    <w:basedOn w:val="a"/>
    <w:rsid w:val="00570B32"/>
    <w:pPr>
      <w:suppressAutoHyphens/>
      <w:spacing w:line="240" w:lineRule="atLeast"/>
      <w:ind w:left="5103"/>
    </w:pPr>
    <w:rPr>
      <w:rFonts w:ascii="TimesDL" w:hAnsi="TimesDL"/>
      <w:sz w:val="26"/>
    </w:rPr>
  </w:style>
  <w:style w:type="paragraph" w:customStyle="1" w:styleId="34">
    <w:name w:val="боковик3"/>
    <w:basedOn w:val="a"/>
    <w:rsid w:val="00570B32"/>
    <w:pPr>
      <w:suppressAutoHyphens/>
      <w:spacing w:before="72"/>
      <w:jc w:val="center"/>
    </w:pPr>
    <w:rPr>
      <w:rFonts w:ascii="JournalRub" w:hAnsi="JournalRub"/>
      <w:b/>
      <w:sz w:val="20"/>
    </w:rPr>
  </w:style>
  <w:style w:type="paragraph" w:customStyle="1" w:styleId="ConsPlusNormal">
    <w:name w:val="ConsPlusNormal"/>
    <w:rsid w:val="00570B32"/>
    <w:pPr>
      <w:widowControl w:val="0"/>
      <w:suppressAutoHyphens/>
      <w:spacing w:after="0" w:line="240" w:lineRule="auto"/>
    </w:pPr>
    <w:rPr>
      <w:rFonts w:ascii="Arial" w:hAnsi="Arial"/>
      <w:sz w:val="20"/>
    </w:rPr>
  </w:style>
  <w:style w:type="paragraph" w:customStyle="1" w:styleId="220">
    <w:name w:val="Основной текст 22"/>
    <w:basedOn w:val="a"/>
    <w:rsid w:val="00570B32"/>
    <w:pPr>
      <w:suppressAutoHyphens/>
      <w:spacing w:after="120" w:line="480" w:lineRule="auto"/>
      <w:ind w:firstLine="425"/>
      <w:jc w:val="both"/>
    </w:pPr>
  </w:style>
  <w:style w:type="paragraph" w:customStyle="1" w:styleId="af">
    <w:name w:val="Знак Знак Знак"/>
    <w:basedOn w:val="a"/>
    <w:rsid w:val="00570B32"/>
    <w:pPr>
      <w:suppressAutoHyphens/>
      <w:spacing w:after="160" w:line="240" w:lineRule="exact"/>
    </w:pPr>
    <w:rPr>
      <w:rFonts w:ascii="Verdana" w:hAnsi="Verdana"/>
      <w:sz w:val="20"/>
    </w:rPr>
  </w:style>
  <w:style w:type="paragraph" w:customStyle="1" w:styleId="74">
    <w:name w:val="Знак Знак Знак7 Знак Знак Знак Знак"/>
    <w:basedOn w:val="a"/>
    <w:rsid w:val="00570B32"/>
    <w:pPr>
      <w:suppressAutoHyphens/>
      <w:spacing w:after="160" w:line="240" w:lineRule="exact"/>
    </w:pPr>
    <w:rPr>
      <w:rFonts w:ascii="Verdana" w:hAnsi="Verdana"/>
      <w:sz w:val="20"/>
    </w:rPr>
  </w:style>
  <w:style w:type="paragraph" w:customStyle="1" w:styleId="CharChar">
    <w:name w:val="Знак Char Char Знак Знак Знак Знак Знак Знак Знак Знак Знак Знак Знак Знак Знак Знак Знак Знак Знак Знак Знак"/>
    <w:basedOn w:val="a"/>
    <w:next w:val="2"/>
    <w:rsid w:val="00570B32"/>
    <w:pPr>
      <w:suppressAutoHyphens/>
      <w:spacing w:after="160" w:line="240" w:lineRule="exact"/>
      <w:jc w:val="center"/>
    </w:pPr>
    <w:rPr>
      <w:b/>
      <w:i/>
      <w:sz w:val="28"/>
    </w:rPr>
  </w:style>
  <w:style w:type="paragraph" w:customStyle="1" w:styleId="221">
    <w:name w:val="Основной текст с отступом 22"/>
    <w:basedOn w:val="a"/>
    <w:rsid w:val="00570B32"/>
    <w:pPr>
      <w:suppressAutoHyphens/>
      <w:spacing w:after="120" w:line="480" w:lineRule="auto"/>
      <w:ind w:left="283"/>
    </w:pPr>
  </w:style>
  <w:style w:type="paragraph" w:styleId="af0">
    <w:name w:val="Body Text Indent"/>
    <w:basedOn w:val="a"/>
    <w:link w:val="1e"/>
    <w:semiHidden/>
    <w:rsid w:val="00570B32"/>
    <w:pPr>
      <w:suppressAutoHyphens/>
      <w:spacing w:after="120"/>
      <w:ind w:left="283"/>
    </w:pPr>
  </w:style>
  <w:style w:type="paragraph" w:customStyle="1" w:styleId="1f">
    <w:name w:val="заголовок 1"/>
    <w:basedOn w:val="a"/>
    <w:next w:val="a"/>
    <w:rsid w:val="00570B32"/>
    <w:pPr>
      <w:keepNext/>
      <w:suppressAutoHyphens/>
    </w:pPr>
    <w:rPr>
      <w:sz w:val="20"/>
    </w:rPr>
  </w:style>
  <w:style w:type="paragraph" w:customStyle="1" w:styleId="2a">
    <w:name w:val="заголовок 2"/>
    <w:basedOn w:val="a"/>
    <w:next w:val="a"/>
    <w:rsid w:val="00570B32"/>
    <w:pPr>
      <w:keepNext/>
      <w:suppressAutoHyphens/>
    </w:pPr>
    <w:rPr>
      <w:sz w:val="20"/>
    </w:rPr>
  </w:style>
  <w:style w:type="paragraph" w:customStyle="1" w:styleId="35">
    <w:name w:val="заголовок 3"/>
    <w:basedOn w:val="a"/>
    <w:next w:val="a"/>
    <w:rsid w:val="00570B32"/>
    <w:pPr>
      <w:keepNext/>
      <w:suppressAutoHyphens/>
    </w:pPr>
    <w:rPr>
      <w:sz w:val="28"/>
    </w:rPr>
  </w:style>
  <w:style w:type="paragraph" w:customStyle="1" w:styleId="44">
    <w:name w:val="заголовок 4"/>
    <w:basedOn w:val="a"/>
    <w:next w:val="a"/>
    <w:rsid w:val="00570B32"/>
    <w:pPr>
      <w:keepNext/>
      <w:suppressAutoHyphens/>
    </w:pPr>
    <w:rPr>
      <w:color w:val="000000"/>
      <w:sz w:val="20"/>
    </w:rPr>
  </w:style>
  <w:style w:type="paragraph" w:customStyle="1" w:styleId="53">
    <w:name w:val="заголовок 5"/>
    <w:basedOn w:val="a"/>
    <w:next w:val="a"/>
    <w:rsid w:val="00570B32"/>
    <w:pPr>
      <w:keepNext/>
      <w:suppressAutoHyphens/>
      <w:ind w:left="-113" w:right="-113" w:firstLine="851"/>
      <w:jc w:val="center"/>
    </w:pPr>
    <w:rPr>
      <w:sz w:val="20"/>
    </w:rPr>
  </w:style>
  <w:style w:type="paragraph" w:customStyle="1" w:styleId="64">
    <w:name w:val="заголовок 6"/>
    <w:basedOn w:val="a"/>
    <w:next w:val="a"/>
    <w:rsid w:val="00570B32"/>
    <w:pPr>
      <w:keepNext/>
      <w:suppressAutoHyphens/>
    </w:pPr>
    <w:rPr>
      <w:b/>
      <w:color w:val="000000"/>
      <w:sz w:val="22"/>
    </w:rPr>
  </w:style>
  <w:style w:type="paragraph" w:customStyle="1" w:styleId="83">
    <w:name w:val="заголовок 8"/>
    <w:basedOn w:val="a"/>
    <w:next w:val="a"/>
    <w:rsid w:val="00570B32"/>
    <w:pPr>
      <w:keepNext/>
      <w:suppressAutoHyphens/>
      <w:jc w:val="center"/>
    </w:pPr>
    <w:rPr>
      <w:sz w:val="20"/>
    </w:rPr>
  </w:style>
  <w:style w:type="paragraph" w:customStyle="1" w:styleId="af1">
    <w:name w:val="текст сноски"/>
    <w:basedOn w:val="a"/>
    <w:rsid w:val="00570B32"/>
    <w:pPr>
      <w:suppressAutoHyphens/>
    </w:pPr>
    <w:rPr>
      <w:sz w:val="20"/>
    </w:rPr>
  </w:style>
  <w:style w:type="paragraph" w:customStyle="1" w:styleId="1f0">
    <w:name w:val="Верхний колонтитул1"/>
    <w:basedOn w:val="1d"/>
    <w:rsid w:val="00570B32"/>
    <w:pPr>
      <w:spacing w:line="240" w:lineRule="auto"/>
    </w:pPr>
    <w:rPr>
      <w:rFonts w:ascii="Arial" w:hAnsi="Arial"/>
      <w:color w:val="auto"/>
      <w:sz w:val="20"/>
    </w:rPr>
  </w:style>
  <w:style w:type="paragraph" w:customStyle="1" w:styleId="1f1">
    <w:name w:val="Нижний колонтитул1"/>
    <w:basedOn w:val="1d"/>
    <w:rsid w:val="00570B32"/>
    <w:pPr>
      <w:spacing w:line="240" w:lineRule="auto"/>
    </w:pPr>
    <w:rPr>
      <w:rFonts w:ascii="Arial" w:hAnsi="Arial"/>
      <w:color w:val="auto"/>
      <w:sz w:val="20"/>
    </w:rPr>
  </w:style>
  <w:style w:type="paragraph" w:customStyle="1" w:styleId="1f2">
    <w:name w:val="Схема документа1"/>
    <w:basedOn w:val="1d"/>
    <w:rsid w:val="00570B32"/>
    <w:pPr>
      <w:shd w:val="clear" w:color="auto" w:fill="000080"/>
      <w:spacing w:line="240" w:lineRule="auto"/>
    </w:pPr>
    <w:rPr>
      <w:rFonts w:ascii="Tahoma" w:hAnsi="Tahoma"/>
      <w:color w:val="auto"/>
      <w:sz w:val="20"/>
    </w:rPr>
  </w:style>
  <w:style w:type="paragraph" w:customStyle="1" w:styleId="310">
    <w:name w:val="Основной текст 31"/>
    <w:basedOn w:val="a"/>
    <w:rsid w:val="00570B32"/>
    <w:pPr>
      <w:suppressAutoHyphens/>
      <w:jc w:val="both"/>
    </w:pPr>
    <w:rPr>
      <w:sz w:val="28"/>
    </w:rPr>
  </w:style>
  <w:style w:type="paragraph" w:customStyle="1" w:styleId="1f3">
    <w:name w:val="Текст1"/>
    <w:basedOn w:val="a"/>
    <w:rsid w:val="00570B32"/>
    <w:pPr>
      <w:suppressAutoHyphens/>
    </w:pPr>
    <w:rPr>
      <w:rFonts w:ascii="Courier New" w:hAnsi="Courier New"/>
      <w:sz w:val="20"/>
    </w:rPr>
  </w:style>
  <w:style w:type="paragraph" w:customStyle="1" w:styleId="1f4">
    <w:name w:val="Цитата1"/>
    <w:basedOn w:val="a"/>
    <w:rsid w:val="00570B32"/>
    <w:pPr>
      <w:suppressAutoHyphens/>
      <w:ind w:left="-284" w:right="-284" w:firstLine="720"/>
      <w:jc w:val="both"/>
    </w:pPr>
    <w:rPr>
      <w:sz w:val="28"/>
    </w:rPr>
  </w:style>
  <w:style w:type="paragraph" w:styleId="af2">
    <w:name w:val="Balloon Text"/>
    <w:basedOn w:val="a"/>
    <w:link w:val="1f5"/>
    <w:rsid w:val="00570B32"/>
    <w:pPr>
      <w:suppressAutoHyphens/>
    </w:pPr>
    <w:rPr>
      <w:rFonts w:ascii="Tahoma" w:hAnsi="Tahoma"/>
      <w:sz w:val="16"/>
    </w:rPr>
  </w:style>
  <w:style w:type="paragraph" w:customStyle="1" w:styleId="af3">
    <w:name w:val="òåêñò ñíîñêè"/>
    <w:rsid w:val="00570B32"/>
    <w:pPr>
      <w:suppressAutoHyphens/>
      <w:spacing w:after="0" w:line="240" w:lineRule="auto"/>
    </w:pPr>
    <w:rPr>
      <w:rFonts w:ascii="Arial" w:hAnsi="Arial"/>
      <w:sz w:val="20"/>
    </w:rPr>
  </w:style>
  <w:style w:type="paragraph" w:customStyle="1" w:styleId="1f6">
    <w:name w:val="Название объекта1"/>
    <w:basedOn w:val="a"/>
    <w:rsid w:val="00570B32"/>
    <w:pPr>
      <w:suppressAutoHyphens/>
      <w:spacing w:line="360" w:lineRule="auto"/>
      <w:jc w:val="center"/>
    </w:pPr>
    <w:rPr>
      <w:rFonts w:ascii="Arial" w:hAnsi="Arial"/>
      <w:b/>
      <w:sz w:val="20"/>
    </w:rPr>
  </w:style>
  <w:style w:type="paragraph" w:customStyle="1" w:styleId="75">
    <w:name w:val="заголовок 7"/>
    <w:basedOn w:val="a"/>
    <w:next w:val="a"/>
    <w:rsid w:val="00570B32"/>
    <w:pPr>
      <w:keepNext/>
      <w:suppressAutoHyphens/>
      <w:jc w:val="center"/>
    </w:pPr>
    <w:rPr>
      <w:b/>
      <w:color w:val="000000"/>
      <w:sz w:val="20"/>
    </w:rPr>
  </w:style>
  <w:style w:type="paragraph" w:customStyle="1" w:styleId="1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570B32"/>
    <w:pPr>
      <w:suppressAutoHyphens/>
      <w:spacing w:after="160" w:line="240" w:lineRule="exact"/>
    </w:pPr>
    <w:rPr>
      <w:rFonts w:ascii="Verdana" w:hAnsi="Verdana"/>
      <w:sz w:val="20"/>
    </w:rPr>
  </w:style>
  <w:style w:type="paragraph" w:customStyle="1" w:styleId="af4">
    <w:name w:val="Знак Знак Знак Знак"/>
    <w:basedOn w:val="a"/>
    <w:rsid w:val="00570B32"/>
    <w:pPr>
      <w:suppressAutoHyphens/>
      <w:spacing w:after="160" w:line="240" w:lineRule="exact"/>
    </w:pPr>
    <w:rPr>
      <w:rFonts w:ascii="Verdana" w:hAnsi="Verdana"/>
      <w:sz w:val="20"/>
    </w:rPr>
  </w:style>
  <w:style w:type="paragraph" w:customStyle="1" w:styleId="1f8">
    <w:name w:val="Знак Знак Знак1"/>
    <w:basedOn w:val="a"/>
    <w:rsid w:val="00570B32"/>
    <w:pPr>
      <w:suppressAutoHyphens/>
      <w:spacing w:after="160" w:line="240" w:lineRule="exact"/>
    </w:pPr>
    <w:rPr>
      <w:rFonts w:ascii="Verdana" w:hAnsi="Verdana"/>
      <w:sz w:val="20"/>
    </w:rPr>
  </w:style>
  <w:style w:type="paragraph" w:customStyle="1" w:styleId="1f9">
    <w:name w:val="1"/>
    <w:basedOn w:val="a"/>
    <w:rsid w:val="00570B32"/>
    <w:pPr>
      <w:suppressAutoHyphens/>
      <w:spacing w:after="160" w:line="240" w:lineRule="exact"/>
    </w:pPr>
    <w:rPr>
      <w:rFonts w:ascii="Verdana" w:hAnsi="Verdana"/>
      <w:sz w:val="20"/>
    </w:rPr>
  </w:style>
  <w:style w:type="paragraph" w:customStyle="1" w:styleId="af5">
    <w:name w:val="Содержимое таблицы"/>
    <w:basedOn w:val="a"/>
    <w:rsid w:val="00570B32"/>
    <w:pPr>
      <w:widowControl w:val="0"/>
      <w:suppressLineNumbers/>
      <w:suppressAutoHyphens/>
    </w:pPr>
    <w:rPr>
      <w:rFonts w:ascii="Calibri" w:hAnsi="Calibri"/>
    </w:rPr>
  </w:style>
  <w:style w:type="paragraph" w:customStyle="1" w:styleId="sdfootnote-western">
    <w:name w:val="sdfootnote-western"/>
    <w:basedOn w:val="a"/>
    <w:rsid w:val="00570B32"/>
    <w:pPr>
      <w:suppressAutoHyphens/>
      <w:spacing w:before="280"/>
      <w:jc w:val="both"/>
    </w:pPr>
    <w:rPr>
      <w:color w:val="000000"/>
      <w:sz w:val="20"/>
    </w:rPr>
  </w:style>
  <w:style w:type="paragraph" w:styleId="HTML">
    <w:name w:val="HTML Preformatted"/>
    <w:basedOn w:val="a"/>
    <w:link w:val="HTML1"/>
    <w:rsid w:val="00570B32"/>
    <w:pPr>
      <w:suppressAutoHyphens/>
    </w:pPr>
    <w:rPr>
      <w:rFonts w:ascii="Courier New" w:hAnsi="Courier New"/>
      <w:sz w:val="20"/>
    </w:rPr>
  </w:style>
  <w:style w:type="paragraph" w:customStyle="1" w:styleId="ConsNormal">
    <w:name w:val="ConsNormal"/>
    <w:rsid w:val="00570B32"/>
    <w:pPr>
      <w:widowControl w:val="0"/>
      <w:suppressAutoHyphens/>
      <w:spacing w:after="0" w:line="240" w:lineRule="auto"/>
      <w:ind w:firstLine="720"/>
    </w:pPr>
    <w:rPr>
      <w:rFonts w:ascii="Arial" w:hAnsi="Arial"/>
      <w:sz w:val="20"/>
    </w:rPr>
  </w:style>
  <w:style w:type="paragraph" w:customStyle="1" w:styleId="entry-meta">
    <w:name w:val="entry-meta"/>
    <w:basedOn w:val="a"/>
    <w:rsid w:val="00570B32"/>
    <w:pPr>
      <w:suppressAutoHyphens/>
      <w:spacing w:before="280" w:after="280"/>
    </w:pPr>
  </w:style>
  <w:style w:type="paragraph" w:customStyle="1" w:styleId="1fa">
    <w:name w:val="Основной текст с отступом1"/>
    <w:basedOn w:val="a"/>
    <w:rsid w:val="00570B32"/>
    <w:pPr>
      <w:suppressAutoHyphens/>
      <w:spacing w:after="120"/>
      <w:ind w:left="283"/>
    </w:pPr>
    <w:rPr>
      <w:sz w:val="20"/>
    </w:rPr>
  </w:style>
  <w:style w:type="paragraph" w:customStyle="1" w:styleId="Normal1">
    <w:name w:val="Normal1"/>
    <w:rsid w:val="00570B32"/>
    <w:pPr>
      <w:widowControl w:val="0"/>
      <w:suppressAutoHyphens/>
      <w:spacing w:after="0" w:line="240" w:lineRule="auto"/>
    </w:pPr>
    <w:rPr>
      <w:rFonts w:ascii="Times New Roman" w:hAnsi="Times New Roman"/>
      <w:sz w:val="20"/>
    </w:rPr>
  </w:style>
  <w:style w:type="paragraph" w:customStyle="1" w:styleId="76">
    <w:name w:val="Знак Знак Знак7 Знак Знак Знак Знак Знак Знак Знак"/>
    <w:basedOn w:val="a"/>
    <w:rsid w:val="00570B32"/>
    <w:pPr>
      <w:suppressAutoHyphens/>
      <w:spacing w:after="160" w:line="240" w:lineRule="exact"/>
    </w:pPr>
    <w:rPr>
      <w:rFonts w:ascii="Verdana" w:hAnsi="Verdana"/>
      <w:sz w:val="20"/>
    </w:rPr>
  </w:style>
  <w:style w:type="paragraph" w:customStyle="1" w:styleId="211">
    <w:name w:val="Основной текст 21"/>
    <w:basedOn w:val="a"/>
    <w:rsid w:val="00570B32"/>
    <w:pPr>
      <w:suppressAutoHyphens/>
      <w:spacing w:after="40" w:line="288" w:lineRule="auto"/>
      <w:ind w:firstLine="340"/>
    </w:pPr>
    <w:rPr>
      <w:rFonts w:ascii="Arial" w:hAnsi="Arial"/>
      <w:sz w:val="18"/>
    </w:rPr>
  </w:style>
  <w:style w:type="paragraph" w:customStyle="1" w:styleId="2b">
    <w:name w:val="Обычный2"/>
    <w:rsid w:val="00570B32"/>
    <w:pPr>
      <w:suppressAutoHyphens/>
      <w:spacing w:after="0" w:line="240" w:lineRule="auto"/>
    </w:pPr>
    <w:rPr>
      <w:rFonts w:ascii="Times New Roman" w:hAnsi="Times New Roman"/>
      <w:sz w:val="20"/>
    </w:rPr>
  </w:style>
  <w:style w:type="paragraph" w:customStyle="1" w:styleId="610">
    <w:name w:val="Указатель 61"/>
    <w:basedOn w:val="a"/>
    <w:next w:val="a"/>
    <w:rsid w:val="00570B32"/>
    <w:pPr>
      <w:suppressAutoHyphens/>
      <w:ind w:left="1415"/>
    </w:pPr>
    <w:rPr>
      <w:sz w:val="20"/>
    </w:rPr>
  </w:style>
  <w:style w:type="paragraph" w:customStyle="1" w:styleId="af6">
    <w:name w:val="Доклад основной"/>
    <w:basedOn w:val="a"/>
    <w:rsid w:val="00570B32"/>
    <w:pPr>
      <w:suppressAutoHyphens/>
      <w:spacing w:after="120" w:line="276" w:lineRule="auto"/>
      <w:ind w:firstLine="720"/>
      <w:jc w:val="both"/>
    </w:pPr>
    <w:rPr>
      <w:rFonts w:ascii="Calibri" w:hAnsi="Calibri"/>
      <w:sz w:val="32"/>
    </w:rPr>
  </w:style>
  <w:style w:type="paragraph" w:customStyle="1" w:styleId="1fb">
    <w:name w:val="Главный 1"/>
    <w:basedOn w:val="a"/>
    <w:rsid w:val="00570B32"/>
    <w:pPr>
      <w:suppressAutoHyphens/>
      <w:spacing w:after="120"/>
      <w:ind w:firstLine="709"/>
      <w:jc w:val="both"/>
    </w:pPr>
    <w:rPr>
      <w:rFonts w:ascii="Calibri" w:hAnsi="Calibri"/>
      <w:sz w:val="28"/>
    </w:rPr>
  </w:style>
  <w:style w:type="paragraph" w:customStyle="1" w:styleId="1-">
    <w:name w:val="1-слайда заголовок"/>
    <w:basedOn w:val="a"/>
    <w:rsid w:val="00570B32"/>
    <w:pPr>
      <w:suppressAutoHyphens/>
      <w:spacing w:after="120" w:line="276" w:lineRule="auto"/>
      <w:jc w:val="center"/>
    </w:pPr>
    <w:rPr>
      <w:rFonts w:ascii="Calibri" w:hAnsi="Calibri"/>
      <w:caps/>
      <w:sz w:val="28"/>
    </w:rPr>
  </w:style>
  <w:style w:type="paragraph" w:customStyle="1" w:styleId="Time12">
    <w:name w:val="Time 12"/>
    <w:basedOn w:val="a"/>
    <w:rsid w:val="00570B32"/>
    <w:pPr>
      <w:suppressAutoHyphens/>
      <w:spacing w:after="200" w:line="276" w:lineRule="auto"/>
      <w:jc w:val="center"/>
    </w:pPr>
    <w:rPr>
      <w:b/>
      <w:u w:val="single"/>
    </w:rPr>
  </w:style>
  <w:style w:type="paragraph" w:customStyle="1" w:styleId="2c">
    <w:name w:val="ЗАГ2"/>
    <w:basedOn w:val="Time12"/>
    <w:rsid w:val="00570B32"/>
    <w:pPr>
      <w:widowControl w:val="0"/>
      <w:spacing w:after="120" w:line="240" w:lineRule="auto"/>
    </w:pPr>
    <w:rPr>
      <w:sz w:val="28"/>
      <w:u w:val="none"/>
    </w:rPr>
  </w:style>
  <w:style w:type="paragraph" w:customStyle="1" w:styleId="af7">
    <w:name w:val="МОН"/>
    <w:basedOn w:val="a"/>
    <w:rsid w:val="00570B32"/>
    <w:pPr>
      <w:suppressAutoHyphens/>
      <w:spacing w:line="360" w:lineRule="auto"/>
      <w:ind w:firstLine="709"/>
      <w:jc w:val="both"/>
    </w:pPr>
    <w:rPr>
      <w:sz w:val="28"/>
    </w:rPr>
  </w:style>
  <w:style w:type="paragraph" w:customStyle="1" w:styleId="2d">
    <w:name w:val="Без интервала2"/>
    <w:rsid w:val="00570B32"/>
    <w:pPr>
      <w:suppressAutoHyphens/>
      <w:spacing w:after="0" w:line="240" w:lineRule="auto"/>
    </w:pPr>
  </w:style>
  <w:style w:type="paragraph" w:customStyle="1" w:styleId="NoSpacing1">
    <w:name w:val="No Spacing1"/>
    <w:rsid w:val="00570B32"/>
    <w:pPr>
      <w:suppressAutoHyphens/>
      <w:spacing w:after="0" w:line="240" w:lineRule="auto"/>
    </w:pPr>
  </w:style>
  <w:style w:type="paragraph" w:customStyle="1" w:styleId="CharChar0">
    <w:name w:val="Char Знак Знак Char Знак Знак Знак Знак Знак Знак Знак Знак Знак Знак Знак Знак Знак Знак Знак Знак"/>
    <w:basedOn w:val="a"/>
    <w:rsid w:val="00570B32"/>
    <w:pPr>
      <w:suppressAutoHyphens/>
    </w:pPr>
    <w:rPr>
      <w:rFonts w:ascii="Verdana" w:hAnsi="Verdana"/>
      <w:sz w:val="20"/>
    </w:rPr>
  </w:style>
  <w:style w:type="paragraph" w:customStyle="1" w:styleId="af8">
    <w:name w:val="Таблотст"/>
    <w:basedOn w:val="a"/>
    <w:rsid w:val="00570B32"/>
    <w:pPr>
      <w:suppressAutoHyphens/>
      <w:spacing w:before="120" w:line="204" w:lineRule="auto"/>
      <w:ind w:left="85"/>
    </w:pPr>
    <w:rPr>
      <w:rFonts w:ascii="Arial" w:hAnsi="Arial"/>
      <w:sz w:val="20"/>
    </w:rPr>
  </w:style>
  <w:style w:type="paragraph" w:customStyle="1" w:styleId="af9">
    <w:name w:val="Таблица"/>
    <w:rsid w:val="00570B32"/>
    <w:pPr>
      <w:suppressAutoHyphens/>
      <w:spacing w:before="120" w:after="160" w:line="204" w:lineRule="auto"/>
    </w:pPr>
    <w:rPr>
      <w:rFonts w:ascii="Times New Roman" w:hAnsi="Times New Roman"/>
    </w:rPr>
  </w:style>
  <w:style w:type="paragraph" w:customStyle="1" w:styleId="afa">
    <w:name w:val="цифры таблицы"/>
    <w:rsid w:val="00570B32"/>
    <w:pPr>
      <w:suppressAutoHyphens/>
      <w:spacing w:after="0" w:line="240" w:lineRule="auto"/>
      <w:jc w:val="right"/>
    </w:pPr>
    <w:rPr>
      <w:rFonts w:ascii="Times New Roman" w:hAnsi="Times New Roman"/>
      <w:color w:val="000000"/>
      <w:sz w:val="26"/>
    </w:rPr>
  </w:style>
  <w:style w:type="paragraph" w:customStyle="1" w:styleId="afb">
    <w:name w:val="НашаШапка"/>
    <w:basedOn w:val="a"/>
    <w:link w:val="afc"/>
    <w:rsid w:val="00570B32"/>
    <w:pPr>
      <w:suppressAutoHyphens/>
      <w:jc w:val="center"/>
    </w:pPr>
    <w:rPr>
      <w:b/>
      <w:color w:val="000000"/>
    </w:rPr>
  </w:style>
  <w:style w:type="paragraph" w:customStyle="1" w:styleId="afd">
    <w:name w:val="Начало"/>
    <w:basedOn w:val="a"/>
    <w:rsid w:val="00570B32"/>
    <w:pPr>
      <w:suppressAutoHyphens/>
      <w:ind w:firstLine="284"/>
      <w:jc w:val="both"/>
    </w:pPr>
    <w:rPr>
      <w:rFonts w:ascii="Arial" w:hAnsi="Arial"/>
      <w:sz w:val="18"/>
    </w:rPr>
  </w:style>
  <w:style w:type="paragraph" w:customStyle="1" w:styleId="afe">
    <w:name w:val="Основной Текст"/>
    <w:basedOn w:val="a"/>
    <w:rsid w:val="00570B32"/>
    <w:pPr>
      <w:suppressAutoHyphens/>
      <w:ind w:firstLine="709"/>
      <w:jc w:val="both"/>
    </w:pPr>
    <w:rPr>
      <w:rFonts w:ascii="Arial" w:hAnsi="Arial"/>
      <w:sz w:val="20"/>
    </w:rPr>
  </w:style>
  <w:style w:type="paragraph" w:styleId="HTML0">
    <w:name w:val="HTML Address"/>
    <w:basedOn w:val="a"/>
    <w:link w:val="HTML10"/>
    <w:rsid w:val="00570B32"/>
    <w:pPr>
      <w:suppressAutoHyphens/>
    </w:pPr>
    <w:rPr>
      <w:i/>
    </w:rPr>
  </w:style>
  <w:style w:type="paragraph" w:styleId="aff">
    <w:name w:val="envelope address"/>
    <w:basedOn w:val="a"/>
    <w:semiHidden/>
    <w:rsid w:val="00570B32"/>
    <w:pPr>
      <w:suppressAutoHyphens/>
      <w:ind w:left="2880"/>
    </w:pPr>
    <w:rPr>
      <w:rFonts w:ascii="Arial" w:hAnsi="Arial"/>
    </w:rPr>
  </w:style>
  <w:style w:type="paragraph" w:customStyle="1" w:styleId="1fc">
    <w:name w:val="Дата1"/>
    <w:basedOn w:val="a"/>
    <w:next w:val="a"/>
    <w:rsid w:val="00570B32"/>
    <w:pPr>
      <w:suppressAutoHyphens/>
    </w:pPr>
  </w:style>
  <w:style w:type="paragraph" w:customStyle="1" w:styleId="1fd">
    <w:name w:val="Заголовок записки1"/>
    <w:basedOn w:val="a"/>
    <w:next w:val="a"/>
    <w:rsid w:val="00570B32"/>
    <w:pPr>
      <w:suppressAutoHyphens/>
    </w:pPr>
  </w:style>
  <w:style w:type="paragraph" w:customStyle="1" w:styleId="1fe">
    <w:name w:val="Красная строка1"/>
    <w:basedOn w:val="a3"/>
    <w:rsid w:val="00570B32"/>
    <w:pPr>
      <w:ind w:firstLine="210"/>
      <w:jc w:val="left"/>
    </w:pPr>
  </w:style>
  <w:style w:type="paragraph" w:customStyle="1" w:styleId="212">
    <w:name w:val="Красная строка 21"/>
    <w:basedOn w:val="af0"/>
    <w:rsid w:val="00570B32"/>
    <w:pPr>
      <w:ind w:firstLine="210"/>
    </w:pPr>
  </w:style>
  <w:style w:type="paragraph" w:customStyle="1" w:styleId="1ff">
    <w:name w:val="Маркированный список1"/>
    <w:basedOn w:val="a"/>
    <w:rsid w:val="00570B32"/>
    <w:pPr>
      <w:suppressAutoHyphens/>
    </w:pPr>
  </w:style>
  <w:style w:type="paragraph" w:customStyle="1" w:styleId="213">
    <w:name w:val="Маркированный список 21"/>
    <w:basedOn w:val="a"/>
    <w:rsid w:val="00570B32"/>
    <w:pPr>
      <w:suppressAutoHyphens/>
    </w:pPr>
  </w:style>
  <w:style w:type="paragraph" w:customStyle="1" w:styleId="311">
    <w:name w:val="Маркированный список 31"/>
    <w:basedOn w:val="a"/>
    <w:rsid w:val="00570B32"/>
    <w:pPr>
      <w:suppressAutoHyphens/>
    </w:pPr>
  </w:style>
  <w:style w:type="paragraph" w:customStyle="1" w:styleId="410">
    <w:name w:val="Маркированный список 41"/>
    <w:basedOn w:val="a"/>
    <w:rsid w:val="00570B32"/>
    <w:pPr>
      <w:suppressAutoHyphens/>
    </w:pPr>
  </w:style>
  <w:style w:type="paragraph" w:customStyle="1" w:styleId="510">
    <w:name w:val="Маркированный список 51"/>
    <w:basedOn w:val="a"/>
    <w:rsid w:val="00570B32"/>
    <w:pPr>
      <w:suppressAutoHyphens/>
    </w:pPr>
  </w:style>
  <w:style w:type="paragraph" w:customStyle="1" w:styleId="1ff0">
    <w:name w:val="Нумерованный список1"/>
    <w:basedOn w:val="a"/>
    <w:rsid w:val="00570B32"/>
    <w:pPr>
      <w:suppressAutoHyphens/>
    </w:pPr>
  </w:style>
  <w:style w:type="paragraph" w:customStyle="1" w:styleId="214">
    <w:name w:val="Нумерованный список 21"/>
    <w:basedOn w:val="a"/>
    <w:rsid w:val="00570B32"/>
    <w:pPr>
      <w:suppressAutoHyphens/>
    </w:pPr>
  </w:style>
  <w:style w:type="paragraph" w:customStyle="1" w:styleId="312">
    <w:name w:val="Нумерованный список 31"/>
    <w:basedOn w:val="a"/>
    <w:rsid w:val="00570B32"/>
    <w:pPr>
      <w:suppressAutoHyphens/>
    </w:pPr>
  </w:style>
  <w:style w:type="paragraph" w:customStyle="1" w:styleId="411">
    <w:name w:val="Нумерованный список 41"/>
    <w:basedOn w:val="a"/>
    <w:rsid w:val="00570B32"/>
    <w:pPr>
      <w:suppressAutoHyphens/>
    </w:pPr>
  </w:style>
  <w:style w:type="paragraph" w:customStyle="1" w:styleId="511">
    <w:name w:val="Нумерованный список 51"/>
    <w:basedOn w:val="a"/>
    <w:rsid w:val="00570B32"/>
    <w:pPr>
      <w:suppressAutoHyphens/>
    </w:pPr>
  </w:style>
  <w:style w:type="paragraph" w:styleId="2e">
    <w:name w:val="envelope return"/>
    <w:basedOn w:val="a"/>
    <w:semiHidden/>
    <w:rsid w:val="00570B32"/>
    <w:pPr>
      <w:suppressAutoHyphens/>
    </w:pPr>
    <w:rPr>
      <w:rFonts w:ascii="Arial" w:hAnsi="Arial"/>
      <w:sz w:val="20"/>
    </w:rPr>
  </w:style>
  <w:style w:type="paragraph" w:customStyle="1" w:styleId="1ff1">
    <w:name w:val="Обычный отступ1"/>
    <w:basedOn w:val="a"/>
    <w:rsid w:val="00570B32"/>
    <w:pPr>
      <w:suppressAutoHyphens/>
      <w:ind w:left="708"/>
    </w:pPr>
  </w:style>
  <w:style w:type="paragraph" w:styleId="aff0">
    <w:name w:val="Signature"/>
    <w:basedOn w:val="a"/>
    <w:link w:val="1ff2"/>
    <w:semiHidden/>
    <w:rsid w:val="00570B32"/>
    <w:pPr>
      <w:suppressAutoHyphens/>
      <w:ind w:left="4252"/>
    </w:pPr>
  </w:style>
  <w:style w:type="paragraph" w:customStyle="1" w:styleId="1ff3">
    <w:name w:val="Приветствие1"/>
    <w:basedOn w:val="a"/>
    <w:next w:val="a"/>
    <w:rsid w:val="00570B32"/>
    <w:pPr>
      <w:suppressAutoHyphens/>
    </w:pPr>
  </w:style>
  <w:style w:type="paragraph" w:customStyle="1" w:styleId="1ff4">
    <w:name w:val="Продолжение списка1"/>
    <w:basedOn w:val="a"/>
    <w:rsid w:val="00570B32"/>
    <w:pPr>
      <w:suppressAutoHyphens/>
      <w:spacing w:after="120"/>
      <w:ind w:left="283"/>
    </w:pPr>
  </w:style>
  <w:style w:type="paragraph" w:customStyle="1" w:styleId="215">
    <w:name w:val="Продолжение списка 21"/>
    <w:basedOn w:val="a"/>
    <w:rsid w:val="00570B32"/>
    <w:pPr>
      <w:suppressAutoHyphens/>
      <w:spacing w:after="120"/>
      <w:ind w:left="566"/>
    </w:pPr>
  </w:style>
  <w:style w:type="paragraph" w:customStyle="1" w:styleId="313">
    <w:name w:val="Продолжение списка 31"/>
    <w:basedOn w:val="a"/>
    <w:rsid w:val="00570B32"/>
    <w:pPr>
      <w:suppressAutoHyphens/>
      <w:spacing w:after="120"/>
      <w:ind w:left="849"/>
    </w:pPr>
  </w:style>
  <w:style w:type="paragraph" w:customStyle="1" w:styleId="412">
    <w:name w:val="Продолжение списка 41"/>
    <w:basedOn w:val="a"/>
    <w:rsid w:val="00570B32"/>
    <w:pPr>
      <w:suppressAutoHyphens/>
      <w:spacing w:after="120"/>
      <w:ind w:left="1132"/>
    </w:pPr>
  </w:style>
  <w:style w:type="paragraph" w:customStyle="1" w:styleId="512">
    <w:name w:val="Продолжение списка 51"/>
    <w:basedOn w:val="a"/>
    <w:rsid w:val="00570B32"/>
    <w:pPr>
      <w:suppressAutoHyphens/>
      <w:spacing w:after="120"/>
      <w:ind w:left="1415"/>
    </w:pPr>
  </w:style>
  <w:style w:type="paragraph" w:customStyle="1" w:styleId="1ff5">
    <w:name w:val="Прощание1"/>
    <w:basedOn w:val="a"/>
    <w:rsid w:val="00570B32"/>
    <w:pPr>
      <w:suppressAutoHyphens/>
      <w:ind w:left="4252"/>
    </w:pPr>
  </w:style>
  <w:style w:type="paragraph" w:customStyle="1" w:styleId="216">
    <w:name w:val="Список 21"/>
    <w:basedOn w:val="a"/>
    <w:rsid w:val="00570B32"/>
    <w:pPr>
      <w:suppressAutoHyphens/>
      <w:ind w:left="566" w:hanging="283"/>
    </w:pPr>
  </w:style>
  <w:style w:type="paragraph" w:customStyle="1" w:styleId="314">
    <w:name w:val="Список 31"/>
    <w:basedOn w:val="a"/>
    <w:rsid w:val="00570B32"/>
    <w:pPr>
      <w:suppressAutoHyphens/>
      <w:ind w:left="849" w:hanging="283"/>
    </w:pPr>
  </w:style>
  <w:style w:type="paragraph" w:customStyle="1" w:styleId="413">
    <w:name w:val="Список 41"/>
    <w:basedOn w:val="a"/>
    <w:rsid w:val="00570B32"/>
    <w:pPr>
      <w:suppressAutoHyphens/>
      <w:ind w:left="1132" w:hanging="283"/>
    </w:pPr>
  </w:style>
  <w:style w:type="paragraph" w:customStyle="1" w:styleId="513">
    <w:name w:val="Список 51"/>
    <w:basedOn w:val="a"/>
    <w:rsid w:val="00570B32"/>
    <w:pPr>
      <w:suppressAutoHyphens/>
      <w:ind w:left="1415" w:hanging="283"/>
    </w:pPr>
  </w:style>
  <w:style w:type="paragraph" w:customStyle="1" w:styleId="1ff6">
    <w:name w:val="Шапка1"/>
    <w:basedOn w:val="a"/>
    <w:rsid w:val="00570B32"/>
    <w:pPr>
      <w:shd w:val="clear" w:color="auto" w:fill="CCCCCC"/>
      <w:suppressAutoHyphens/>
      <w:ind w:left="1134" w:hanging="1134"/>
    </w:pPr>
    <w:rPr>
      <w:rFonts w:ascii="Arial" w:hAnsi="Arial"/>
    </w:rPr>
  </w:style>
  <w:style w:type="paragraph" w:styleId="aff1">
    <w:name w:val="E-mail Signature"/>
    <w:basedOn w:val="a"/>
    <w:link w:val="1ff7"/>
    <w:rsid w:val="00570B32"/>
    <w:pPr>
      <w:suppressAutoHyphens/>
    </w:pPr>
  </w:style>
  <w:style w:type="paragraph" w:customStyle="1" w:styleId="aff2">
    <w:name w:val="Таблица Номер"/>
    <w:basedOn w:val="a"/>
    <w:rsid w:val="00570B32"/>
    <w:pPr>
      <w:suppressAutoHyphens/>
      <w:ind w:firstLine="567"/>
      <w:jc w:val="right"/>
    </w:pPr>
    <w:rPr>
      <w:rFonts w:ascii="Arial" w:hAnsi="Arial"/>
      <w:b/>
      <w:sz w:val="20"/>
    </w:rPr>
  </w:style>
  <w:style w:type="paragraph" w:customStyle="1" w:styleId="aff3">
    <w:name w:val="Таблица подпись"/>
    <w:basedOn w:val="a"/>
    <w:rsid w:val="00570B32"/>
    <w:pPr>
      <w:suppressAutoHyphens/>
      <w:ind w:firstLine="567"/>
    </w:pPr>
    <w:rPr>
      <w:rFonts w:ascii="Arial" w:hAnsi="Arial"/>
      <w:sz w:val="20"/>
    </w:rPr>
  </w:style>
  <w:style w:type="paragraph" w:customStyle="1" w:styleId="aff4">
    <w:name w:val="Таблица Заголовок"/>
    <w:basedOn w:val="a"/>
    <w:rsid w:val="00570B32"/>
    <w:pPr>
      <w:suppressAutoHyphens/>
      <w:jc w:val="center"/>
    </w:pPr>
    <w:rPr>
      <w:rFonts w:ascii="Arial" w:hAnsi="Arial"/>
      <w:b/>
      <w:sz w:val="22"/>
    </w:rPr>
  </w:style>
  <w:style w:type="paragraph" w:customStyle="1" w:styleId="aff5">
    <w:name w:val="Рисунок подпись"/>
    <w:basedOn w:val="a"/>
    <w:rsid w:val="00570B32"/>
    <w:pPr>
      <w:suppressAutoHyphens/>
      <w:spacing w:before="40"/>
    </w:pPr>
    <w:rPr>
      <w:rFonts w:ascii="Arial" w:hAnsi="Arial"/>
      <w:b/>
      <w:sz w:val="20"/>
    </w:rPr>
  </w:style>
  <w:style w:type="paragraph" w:customStyle="1" w:styleId="aff6">
    <w:name w:val="Литература"/>
    <w:basedOn w:val="a"/>
    <w:rsid w:val="00570B32"/>
    <w:pPr>
      <w:suppressAutoHyphens/>
      <w:ind w:firstLine="284"/>
      <w:jc w:val="both"/>
    </w:pPr>
    <w:rPr>
      <w:rFonts w:ascii="Arial" w:hAnsi="Arial"/>
      <w:sz w:val="18"/>
    </w:rPr>
  </w:style>
  <w:style w:type="paragraph" w:customStyle="1" w:styleId="aff7">
    <w:name w:val="Автор И.О."/>
    <w:basedOn w:val="a"/>
    <w:rsid w:val="00570B32"/>
    <w:pPr>
      <w:suppressAutoHyphens/>
    </w:pPr>
    <w:rPr>
      <w:rFonts w:ascii="Arial" w:hAnsi="Arial"/>
      <w:b/>
      <w:sz w:val="20"/>
    </w:rPr>
  </w:style>
  <w:style w:type="paragraph" w:customStyle="1" w:styleId="aff8">
    <w:name w:val="Колонтитул"/>
    <w:basedOn w:val="a"/>
    <w:rsid w:val="00570B32"/>
    <w:pPr>
      <w:suppressAutoHyphens/>
      <w:jc w:val="center"/>
    </w:pPr>
    <w:rPr>
      <w:rFonts w:ascii="Arial" w:hAnsi="Arial"/>
      <w:b/>
      <w:caps/>
      <w:sz w:val="20"/>
    </w:rPr>
  </w:style>
  <w:style w:type="paragraph" w:customStyle="1" w:styleId="WW-">
    <w:name w:val="WW-Сноска"/>
    <w:rsid w:val="00570B32"/>
    <w:pPr>
      <w:suppressAutoHyphens/>
      <w:spacing w:after="0" w:line="240" w:lineRule="auto"/>
      <w:jc w:val="both"/>
    </w:pPr>
    <w:rPr>
      <w:rFonts w:ascii="Times New Roman" w:hAnsi="Times New Roman"/>
      <w:sz w:val="18"/>
    </w:rPr>
  </w:style>
  <w:style w:type="paragraph" w:customStyle="1" w:styleId="1ff8">
    <w:name w:val="Текст примечания1"/>
    <w:basedOn w:val="a"/>
    <w:rsid w:val="00570B32"/>
    <w:pPr>
      <w:suppressAutoHyphens/>
    </w:pPr>
    <w:rPr>
      <w:sz w:val="20"/>
    </w:rPr>
  </w:style>
  <w:style w:type="paragraph" w:styleId="aff9">
    <w:name w:val="Revision"/>
    <w:rsid w:val="00570B32"/>
    <w:pPr>
      <w:suppressAutoHyphens/>
      <w:spacing w:after="0" w:line="240" w:lineRule="auto"/>
    </w:pPr>
    <w:rPr>
      <w:rFonts w:ascii="Times New Roman" w:hAnsi="Times New Roman"/>
      <w:sz w:val="28"/>
    </w:rPr>
  </w:style>
  <w:style w:type="paragraph" w:customStyle="1" w:styleId="1ff9">
    <w:name w:val="Основной текст1"/>
    <w:basedOn w:val="a"/>
    <w:rsid w:val="00570B32"/>
    <w:pPr>
      <w:shd w:val="clear" w:color="auto" w:fill="FFFFFF"/>
      <w:suppressAutoHyphens/>
      <w:spacing w:before="480" w:line="254" w:lineRule="exact"/>
      <w:ind w:hanging="320"/>
      <w:jc w:val="both"/>
    </w:pPr>
    <w:rPr>
      <w:rFonts w:ascii="Calibri" w:hAnsi="Calibri"/>
      <w:sz w:val="21"/>
      <w:shd w:val="clear" w:color="auto" w:fill="FFFFFF"/>
    </w:rPr>
  </w:style>
  <w:style w:type="paragraph" w:customStyle="1" w:styleId="xl24">
    <w:name w:val="xl24"/>
    <w:basedOn w:val="a"/>
    <w:rsid w:val="00570B32"/>
    <w:pPr>
      <w:suppressAutoHyphens/>
      <w:spacing w:before="280" w:after="280"/>
    </w:pPr>
    <w:rPr>
      <w:color w:val="993300"/>
      <w:sz w:val="16"/>
    </w:rPr>
  </w:style>
  <w:style w:type="paragraph" w:customStyle="1" w:styleId="xl25">
    <w:name w:val="xl25"/>
    <w:basedOn w:val="a"/>
    <w:rsid w:val="00570B32"/>
    <w:pPr>
      <w:suppressAutoHyphens/>
      <w:spacing w:before="280" w:after="280"/>
      <w:ind w:firstLine="100"/>
    </w:pPr>
    <w:rPr>
      <w:color w:val="993300"/>
      <w:sz w:val="16"/>
    </w:rPr>
  </w:style>
  <w:style w:type="paragraph" w:customStyle="1" w:styleId="xl26">
    <w:name w:val="xl26"/>
    <w:basedOn w:val="a"/>
    <w:rsid w:val="00570B32"/>
    <w:pPr>
      <w:suppressAutoHyphens/>
      <w:spacing w:before="280" w:after="280"/>
    </w:pPr>
    <w:rPr>
      <w:color w:val="993300"/>
      <w:sz w:val="16"/>
    </w:rPr>
  </w:style>
  <w:style w:type="paragraph" w:customStyle="1" w:styleId="xl27">
    <w:name w:val="xl27"/>
    <w:basedOn w:val="a"/>
    <w:rsid w:val="00570B32"/>
    <w:pPr>
      <w:suppressAutoHyphens/>
      <w:spacing w:before="280" w:after="280"/>
      <w:jc w:val="center"/>
    </w:pPr>
    <w:rPr>
      <w:color w:val="993300"/>
      <w:sz w:val="16"/>
    </w:rPr>
  </w:style>
  <w:style w:type="paragraph" w:customStyle="1" w:styleId="xl28">
    <w:name w:val="xl28"/>
    <w:basedOn w:val="a"/>
    <w:rsid w:val="00570B32"/>
    <w:pPr>
      <w:suppressAutoHyphens/>
      <w:spacing w:before="280" w:after="280"/>
    </w:pPr>
    <w:rPr>
      <w:color w:val="993300"/>
      <w:sz w:val="16"/>
    </w:rPr>
  </w:style>
  <w:style w:type="paragraph" w:customStyle="1" w:styleId="xl29">
    <w:name w:val="xl29"/>
    <w:basedOn w:val="a"/>
    <w:rsid w:val="00570B32"/>
    <w:pPr>
      <w:suppressAutoHyphens/>
      <w:spacing w:before="280" w:after="280"/>
      <w:jc w:val="center"/>
    </w:pPr>
    <w:rPr>
      <w:color w:val="993300"/>
      <w:sz w:val="16"/>
    </w:rPr>
  </w:style>
  <w:style w:type="paragraph" w:customStyle="1" w:styleId="xl30">
    <w:name w:val="xl30"/>
    <w:basedOn w:val="a"/>
    <w:rsid w:val="00570B32"/>
    <w:pPr>
      <w:suppressAutoHyphens/>
      <w:spacing w:before="280" w:after="280"/>
    </w:pPr>
    <w:rPr>
      <w:color w:val="993300"/>
    </w:rPr>
  </w:style>
  <w:style w:type="paragraph" w:customStyle="1" w:styleId="font5">
    <w:name w:val="font5"/>
    <w:basedOn w:val="a"/>
    <w:rsid w:val="00570B32"/>
    <w:pPr>
      <w:suppressAutoHyphens/>
      <w:spacing w:before="280" w:after="280"/>
    </w:pPr>
    <w:rPr>
      <w:color w:val="993300"/>
      <w:sz w:val="20"/>
    </w:rPr>
  </w:style>
  <w:style w:type="paragraph" w:customStyle="1" w:styleId="font6">
    <w:name w:val="font6"/>
    <w:basedOn w:val="a"/>
    <w:rsid w:val="00570B32"/>
    <w:pPr>
      <w:suppressAutoHyphens/>
      <w:spacing w:before="280" w:after="280"/>
    </w:pPr>
    <w:rPr>
      <w:rFonts w:ascii="Symbol" w:hAnsi="Symbol"/>
      <w:color w:val="993300"/>
      <w:sz w:val="20"/>
    </w:rPr>
  </w:style>
  <w:style w:type="paragraph" w:customStyle="1" w:styleId="consplusnormal0">
    <w:name w:val="&quot;consplusnormal&quot;"/>
    <w:basedOn w:val="a"/>
    <w:rsid w:val="00570B32"/>
    <w:pPr>
      <w:suppressAutoHyphens/>
      <w:spacing w:before="280" w:after="280"/>
    </w:pPr>
  </w:style>
  <w:style w:type="paragraph" w:customStyle="1" w:styleId="xl22">
    <w:name w:val="xl22"/>
    <w:basedOn w:val="a"/>
    <w:rsid w:val="00570B32"/>
    <w:pPr>
      <w:suppressAutoHyphens/>
      <w:spacing w:before="280" w:after="280"/>
    </w:pPr>
    <w:rPr>
      <w:rFonts w:ascii="Arial" w:hAnsi="Arial"/>
      <w:sz w:val="18"/>
    </w:rPr>
  </w:style>
  <w:style w:type="paragraph" w:customStyle="1" w:styleId="xl23">
    <w:name w:val="xl23"/>
    <w:basedOn w:val="a"/>
    <w:rsid w:val="00570B32"/>
    <w:pPr>
      <w:suppressAutoHyphens/>
      <w:spacing w:before="280" w:after="280"/>
      <w:ind w:firstLine="200"/>
    </w:pPr>
    <w:rPr>
      <w:rFonts w:ascii="Arial" w:hAnsi="Arial"/>
      <w:sz w:val="18"/>
    </w:rPr>
  </w:style>
  <w:style w:type="paragraph" w:customStyle="1" w:styleId="affa">
    <w:name w:val="Сноска Знак Знак"/>
    <w:rsid w:val="00570B32"/>
    <w:pPr>
      <w:suppressAutoHyphens/>
      <w:spacing w:after="0" w:line="240" w:lineRule="auto"/>
      <w:jc w:val="both"/>
    </w:pPr>
    <w:rPr>
      <w:rFonts w:ascii="Times New Roman" w:hAnsi="Times New Roman"/>
      <w:sz w:val="18"/>
    </w:rPr>
  </w:style>
  <w:style w:type="paragraph" w:customStyle="1" w:styleId="affb">
    <w:name w:val="текст примечания"/>
    <w:basedOn w:val="a"/>
    <w:rsid w:val="00570B32"/>
    <w:pPr>
      <w:suppressAutoHyphens/>
    </w:pPr>
    <w:rPr>
      <w:sz w:val="20"/>
    </w:rPr>
  </w:style>
  <w:style w:type="paragraph" w:customStyle="1" w:styleId="xl50">
    <w:name w:val="xl50"/>
    <w:basedOn w:val="a"/>
    <w:rsid w:val="00570B32"/>
    <w:pPr>
      <w:suppressAutoHyphens/>
      <w:spacing w:before="280" w:after="280"/>
    </w:pPr>
    <w:rPr>
      <w:rFonts w:ascii="Arial" w:hAnsi="Arial"/>
      <w:color w:val="333399"/>
      <w:sz w:val="16"/>
    </w:rPr>
  </w:style>
  <w:style w:type="paragraph" w:customStyle="1" w:styleId="xl51">
    <w:name w:val="xl51"/>
    <w:basedOn w:val="a"/>
    <w:rsid w:val="00570B32"/>
    <w:pPr>
      <w:suppressAutoHyphens/>
      <w:spacing w:before="280" w:after="280"/>
      <w:jc w:val="center"/>
    </w:pPr>
    <w:rPr>
      <w:rFonts w:ascii="Arial" w:hAnsi="Arial"/>
      <w:color w:val="333399"/>
    </w:rPr>
  </w:style>
  <w:style w:type="paragraph" w:customStyle="1" w:styleId="xl52">
    <w:name w:val="xl52"/>
    <w:basedOn w:val="a"/>
    <w:rsid w:val="00570B32"/>
    <w:pPr>
      <w:suppressAutoHyphens/>
      <w:spacing w:before="280" w:after="280"/>
      <w:jc w:val="center"/>
    </w:pPr>
    <w:rPr>
      <w:rFonts w:ascii="Arial" w:hAnsi="Arial"/>
      <w:color w:val="333399"/>
    </w:rPr>
  </w:style>
  <w:style w:type="paragraph" w:customStyle="1" w:styleId="xl53">
    <w:name w:val="xl53"/>
    <w:basedOn w:val="a"/>
    <w:rsid w:val="00570B32"/>
    <w:pPr>
      <w:suppressAutoHyphens/>
      <w:spacing w:before="280" w:after="280"/>
      <w:jc w:val="center"/>
    </w:pPr>
    <w:rPr>
      <w:rFonts w:ascii="Arial" w:hAnsi="Arial"/>
      <w:color w:val="333399"/>
    </w:rPr>
  </w:style>
  <w:style w:type="paragraph" w:customStyle="1" w:styleId="xl54">
    <w:name w:val="xl54"/>
    <w:basedOn w:val="a"/>
    <w:rsid w:val="00570B32"/>
    <w:pPr>
      <w:suppressAutoHyphens/>
      <w:spacing w:before="280" w:after="280"/>
    </w:pPr>
    <w:rPr>
      <w:rFonts w:ascii="Arial" w:hAnsi="Arial"/>
      <w:color w:val="333399"/>
      <w:sz w:val="18"/>
    </w:rPr>
  </w:style>
  <w:style w:type="paragraph" w:customStyle="1" w:styleId="xl55">
    <w:name w:val="xl55"/>
    <w:basedOn w:val="a"/>
    <w:rsid w:val="00570B32"/>
    <w:pPr>
      <w:suppressAutoHyphens/>
      <w:spacing w:before="280" w:after="280"/>
      <w:ind w:firstLine="200"/>
    </w:pPr>
    <w:rPr>
      <w:rFonts w:ascii="Arial" w:hAnsi="Arial"/>
      <w:color w:val="333399"/>
      <w:sz w:val="18"/>
    </w:rPr>
  </w:style>
  <w:style w:type="paragraph" w:customStyle="1" w:styleId="xl56">
    <w:name w:val="xl56"/>
    <w:basedOn w:val="a"/>
    <w:rsid w:val="00570B32"/>
    <w:pPr>
      <w:suppressAutoHyphens/>
      <w:spacing w:before="280" w:after="280"/>
    </w:pPr>
    <w:rPr>
      <w:rFonts w:ascii="Arial" w:hAnsi="Arial"/>
      <w:color w:val="FF0000"/>
      <w:sz w:val="18"/>
    </w:rPr>
  </w:style>
  <w:style w:type="paragraph" w:customStyle="1" w:styleId="217">
    <w:name w:val="Основной текст с отступом 21"/>
    <w:basedOn w:val="a"/>
    <w:rsid w:val="00570B32"/>
    <w:pPr>
      <w:suppressAutoHyphens/>
      <w:ind w:firstLine="680"/>
      <w:jc w:val="right"/>
    </w:pPr>
    <w:rPr>
      <w:sz w:val="16"/>
    </w:rPr>
  </w:style>
  <w:style w:type="paragraph" w:customStyle="1" w:styleId="315">
    <w:name w:val="Основной текст с отступом 31"/>
    <w:basedOn w:val="a"/>
    <w:rsid w:val="00570B32"/>
    <w:pPr>
      <w:suppressAutoHyphens/>
      <w:ind w:firstLine="567"/>
      <w:jc w:val="both"/>
    </w:pPr>
    <w:rPr>
      <w:sz w:val="18"/>
    </w:rPr>
  </w:style>
  <w:style w:type="paragraph" w:customStyle="1" w:styleId="xl65">
    <w:name w:val="xl65"/>
    <w:basedOn w:val="a"/>
    <w:rsid w:val="00570B32"/>
    <w:pPr>
      <w:suppressAutoHyphens/>
      <w:spacing w:before="280" w:after="280"/>
    </w:pPr>
    <w:rPr>
      <w:rFonts w:ascii="Arial" w:hAnsi="Arial"/>
      <w:sz w:val="18"/>
    </w:rPr>
  </w:style>
  <w:style w:type="paragraph" w:customStyle="1" w:styleId="xl66">
    <w:name w:val="xl66"/>
    <w:basedOn w:val="a"/>
    <w:rsid w:val="00570B32"/>
    <w:pPr>
      <w:suppressAutoHyphens/>
      <w:spacing w:before="280" w:after="280"/>
      <w:ind w:firstLine="200"/>
    </w:pPr>
    <w:rPr>
      <w:rFonts w:ascii="Arial" w:hAnsi="Arial"/>
      <w:sz w:val="18"/>
    </w:rPr>
  </w:style>
  <w:style w:type="paragraph" w:customStyle="1" w:styleId="xl67">
    <w:name w:val="xl67"/>
    <w:basedOn w:val="a"/>
    <w:rsid w:val="00570B32"/>
    <w:pPr>
      <w:suppressAutoHyphens/>
      <w:spacing w:before="280" w:after="280"/>
    </w:pPr>
    <w:rPr>
      <w:rFonts w:ascii="Arial" w:hAnsi="Arial"/>
      <w:sz w:val="18"/>
    </w:rPr>
  </w:style>
  <w:style w:type="paragraph" w:customStyle="1" w:styleId="xl68">
    <w:name w:val="xl68"/>
    <w:basedOn w:val="a"/>
    <w:rsid w:val="00570B32"/>
    <w:pPr>
      <w:suppressAutoHyphens/>
      <w:spacing w:before="280" w:after="280"/>
      <w:jc w:val="center"/>
    </w:pPr>
    <w:rPr>
      <w:rFonts w:ascii="Arial" w:hAnsi="Arial"/>
      <w:color w:val="800000"/>
      <w:sz w:val="18"/>
    </w:rPr>
  </w:style>
  <w:style w:type="paragraph" w:customStyle="1" w:styleId="xl69">
    <w:name w:val="xl69"/>
    <w:basedOn w:val="a"/>
    <w:rsid w:val="00570B32"/>
    <w:pPr>
      <w:suppressAutoHyphens/>
      <w:spacing w:before="280" w:after="280"/>
    </w:pPr>
    <w:rPr>
      <w:rFonts w:ascii="Arial" w:hAnsi="Arial"/>
      <w:color w:val="800000"/>
      <w:sz w:val="18"/>
    </w:rPr>
  </w:style>
  <w:style w:type="paragraph" w:customStyle="1" w:styleId="xl93">
    <w:name w:val="xl93"/>
    <w:basedOn w:val="a"/>
    <w:rsid w:val="00570B32"/>
    <w:pPr>
      <w:suppressAutoHyphens/>
      <w:spacing w:before="280" w:after="280"/>
    </w:pPr>
    <w:rPr>
      <w:sz w:val="16"/>
    </w:rPr>
  </w:style>
  <w:style w:type="paragraph" w:customStyle="1" w:styleId="xl94">
    <w:name w:val="xl94"/>
    <w:basedOn w:val="a"/>
    <w:rsid w:val="00570B32"/>
    <w:pPr>
      <w:suppressAutoHyphens/>
      <w:spacing w:before="280" w:after="280"/>
      <w:jc w:val="center"/>
    </w:pPr>
    <w:rPr>
      <w:sz w:val="16"/>
    </w:rPr>
  </w:style>
  <w:style w:type="paragraph" w:customStyle="1" w:styleId="xl95">
    <w:name w:val="xl95"/>
    <w:basedOn w:val="a"/>
    <w:rsid w:val="00570B32"/>
    <w:pPr>
      <w:suppressAutoHyphens/>
      <w:spacing w:before="280" w:after="280"/>
      <w:jc w:val="center"/>
    </w:pPr>
  </w:style>
  <w:style w:type="paragraph" w:customStyle="1" w:styleId="xl70">
    <w:name w:val="xl70"/>
    <w:basedOn w:val="a"/>
    <w:rsid w:val="00570B32"/>
    <w:pPr>
      <w:suppressAutoHyphens/>
      <w:spacing w:before="280" w:after="280"/>
    </w:pPr>
    <w:rPr>
      <w:rFonts w:ascii="Arial" w:hAnsi="Arial"/>
      <w:color w:val="800000"/>
      <w:sz w:val="18"/>
    </w:rPr>
  </w:style>
  <w:style w:type="paragraph" w:customStyle="1" w:styleId="xl71">
    <w:name w:val="xl71"/>
    <w:basedOn w:val="a"/>
    <w:rsid w:val="00570B32"/>
    <w:pPr>
      <w:suppressAutoHyphens/>
      <w:spacing w:before="280" w:after="280"/>
      <w:jc w:val="center"/>
    </w:pPr>
    <w:rPr>
      <w:rFonts w:ascii="Arial" w:hAnsi="Arial"/>
      <w:color w:val="800000"/>
      <w:sz w:val="18"/>
    </w:rPr>
  </w:style>
  <w:style w:type="paragraph" w:customStyle="1" w:styleId="affc">
    <w:name w:val="Номер"/>
    <w:basedOn w:val="a"/>
    <w:rsid w:val="00570B32"/>
    <w:pPr>
      <w:suppressAutoHyphens/>
      <w:spacing w:before="60" w:after="60"/>
      <w:jc w:val="center"/>
    </w:pPr>
    <w:rPr>
      <w:sz w:val="28"/>
    </w:rPr>
  </w:style>
  <w:style w:type="paragraph" w:customStyle="1" w:styleId="xl91">
    <w:name w:val="xl91"/>
    <w:basedOn w:val="a"/>
    <w:rsid w:val="00570B32"/>
    <w:pPr>
      <w:suppressAutoHyphens/>
      <w:spacing w:before="280" w:after="280"/>
    </w:pPr>
    <w:rPr>
      <w:sz w:val="16"/>
    </w:rPr>
  </w:style>
  <w:style w:type="paragraph" w:customStyle="1" w:styleId="xl92">
    <w:name w:val="xl92"/>
    <w:basedOn w:val="a"/>
    <w:rsid w:val="00570B32"/>
    <w:pPr>
      <w:suppressAutoHyphens/>
      <w:spacing w:before="280" w:after="280"/>
    </w:pPr>
    <w:rPr>
      <w:sz w:val="16"/>
    </w:rPr>
  </w:style>
  <w:style w:type="paragraph" w:customStyle="1" w:styleId="xl96">
    <w:name w:val="xl96"/>
    <w:basedOn w:val="a"/>
    <w:rsid w:val="00570B32"/>
    <w:pPr>
      <w:suppressAutoHyphens/>
      <w:spacing w:before="280" w:after="280"/>
      <w:jc w:val="center"/>
    </w:pPr>
    <w:rPr>
      <w:sz w:val="16"/>
    </w:rPr>
  </w:style>
  <w:style w:type="paragraph" w:customStyle="1" w:styleId="120">
    <w:name w:val="Знак12"/>
    <w:basedOn w:val="a"/>
    <w:rsid w:val="00570B32"/>
    <w:pPr>
      <w:suppressAutoHyphens/>
      <w:spacing w:before="280" w:after="280"/>
    </w:pPr>
    <w:rPr>
      <w:rFonts w:ascii="Tahoma" w:hAnsi="Tahoma"/>
      <w:sz w:val="20"/>
    </w:rPr>
  </w:style>
  <w:style w:type="paragraph" w:customStyle="1" w:styleId="WW-0">
    <w:name w:val="WW-Базовый"/>
    <w:rsid w:val="00570B32"/>
    <w:pPr>
      <w:suppressAutoHyphens/>
      <w:spacing w:after="0" w:line="240" w:lineRule="auto"/>
      <w:ind w:firstLine="567"/>
      <w:jc w:val="both"/>
    </w:pPr>
    <w:rPr>
      <w:rFonts w:ascii="Times New Roman" w:hAnsi="Times New Roman"/>
      <w:sz w:val="24"/>
    </w:rPr>
  </w:style>
  <w:style w:type="paragraph" w:customStyle="1" w:styleId="36">
    <w:name w:val="Основной текст (3)"/>
    <w:basedOn w:val="a"/>
    <w:rsid w:val="00570B32"/>
    <w:pPr>
      <w:shd w:val="clear" w:color="auto" w:fill="FFFFFF"/>
      <w:suppressAutoHyphens/>
      <w:spacing w:before="180" w:line="216" w:lineRule="exact"/>
      <w:ind w:firstLine="660"/>
      <w:jc w:val="both"/>
    </w:pPr>
    <w:rPr>
      <w:rFonts w:ascii="Arial" w:hAnsi="Arial"/>
      <w:b/>
      <w:sz w:val="20"/>
    </w:rPr>
  </w:style>
  <w:style w:type="paragraph" w:customStyle="1" w:styleId="s12">
    <w:name w:val="s_12"/>
    <w:basedOn w:val="a"/>
    <w:rsid w:val="00570B32"/>
    <w:pPr>
      <w:suppressAutoHyphens/>
      <w:ind w:firstLine="720"/>
    </w:pPr>
  </w:style>
  <w:style w:type="paragraph" w:customStyle="1" w:styleId="54">
    <w:name w:val="Стиль5"/>
    <w:basedOn w:val="a"/>
    <w:rsid w:val="00570B32"/>
    <w:pPr>
      <w:shd w:val="clear" w:color="auto" w:fill="FFFFFF"/>
      <w:suppressAutoHyphens/>
      <w:ind w:firstLine="709"/>
      <w:jc w:val="both"/>
    </w:pPr>
    <w:rPr>
      <w:rFonts w:ascii="Arial" w:hAnsi="Arial"/>
      <w:i/>
      <w:color w:val="000000"/>
    </w:rPr>
  </w:style>
  <w:style w:type="paragraph" w:customStyle="1" w:styleId="Address">
    <w:name w:val="Address"/>
    <w:basedOn w:val="a"/>
    <w:rsid w:val="00570B32"/>
    <w:pPr>
      <w:suppressAutoHyphens/>
      <w:spacing w:line="230" w:lineRule="exact"/>
      <w:ind w:left="284" w:hanging="284"/>
    </w:pPr>
    <w:rPr>
      <w:sz w:val="19"/>
    </w:rPr>
  </w:style>
  <w:style w:type="paragraph" w:styleId="affd">
    <w:name w:val="List Paragraph"/>
    <w:basedOn w:val="a"/>
    <w:uiPriority w:val="34"/>
    <w:qFormat/>
    <w:rsid w:val="00570B32"/>
    <w:pPr>
      <w:suppressAutoHyphens/>
      <w:spacing w:after="200" w:line="276" w:lineRule="auto"/>
      <w:ind w:left="720"/>
    </w:pPr>
    <w:rPr>
      <w:rFonts w:ascii="Calibri" w:hAnsi="Calibri"/>
      <w:sz w:val="22"/>
    </w:rPr>
  </w:style>
  <w:style w:type="paragraph" w:customStyle="1" w:styleId="2f">
    <w:name w:val="Основной текст2"/>
    <w:next w:val="a"/>
    <w:rsid w:val="00570B32"/>
    <w:pPr>
      <w:suppressAutoHyphens/>
      <w:spacing w:after="0" w:line="240" w:lineRule="auto"/>
      <w:ind w:firstLine="425"/>
      <w:jc w:val="both"/>
    </w:pPr>
    <w:rPr>
      <w:rFonts w:ascii="Times New Roman" w:hAnsi="Times New Roman"/>
    </w:rPr>
  </w:style>
  <w:style w:type="paragraph" w:customStyle="1" w:styleId="Style8">
    <w:name w:val="Style8"/>
    <w:basedOn w:val="a"/>
    <w:rsid w:val="00570B32"/>
    <w:pPr>
      <w:widowControl w:val="0"/>
      <w:suppressAutoHyphens/>
      <w:spacing w:line="460" w:lineRule="exact"/>
      <w:ind w:firstLine="690"/>
      <w:jc w:val="both"/>
    </w:pPr>
  </w:style>
  <w:style w:type="paragraph" w:customStyle="1" w:styleId="opispole">
    <w:name w:val="opis_pole"/>
    <w:basedOn w:val="a"/>
    <w:rsid w:val="00570B32"/>
    <w:pPr>
      <w:suppressAutoHyphens/>
      <w:spacing w:before="280" w:after="280"/>
    </w:pPr>
  </w:style>
  <w:style w:type="paragraph" w:customStyle="1" w:styleId="PreformattedText">
    <w:name w:val="Preformatted Text"/>
    <w:basedOn w:val="a"/>
    <w:rsid w:val="00570B32"/>
    <w:pPr>
      <w:widowControl w:val="0"/>
      <w:suppressAutoHyphens/>
    </w:pPr>
    <w:rPr>
      <w:sz w:val="20"/>
    </w:rPr>
  </w:style>
  <w:style w:type="paragraph" w:customStyle="1" w:styleId="c11">
    <w:name w:val="c11"/>
    <w:basedOn w:val="a"/>
    <w:rsid w:val="00570B32"/>
    <w:pPr>
      <w:suppressAutoHyphens/>
      <w:spacing w:before="280" w:after="280"/>
    </w:pPr>
  </w:style>
  <w:style w:type="paragraph" w:customStyle="1" w:styleId="c3">
    <w:name w:val="c3"/>
    <w:basedOn w:val="a"/>
    <w:rsid w:val="00570B32"/>
    <w:pPr>
      <w:suppressAutoHyphens/>
      <w:spacing w:before="280" w:after="280"/>
    </w:pPr>
  </w:style>
  <w:style w:type="paragraph" w:customStyle="1" w:styleId="affe">
    <w:name w:val="Содержимое врезки"/>
    <w:basedOn w:val="a3"/>
    <w:rsid w:val="00570B32"/>
  </w:style>
  <w:style w:type="paragraph" w:customStyle="1" w:styleId="afff">
    <w:name w:val="Заголовок таблицы"/>
    <w:basedOn w:val="af5"/>
    <w:rsid w:val="00570B32"/>
    <w:pPr>
      <w:jc w:val="center"/>
    </w:pPr>
    <w:rPr>
      <w:b/>
    </w:rPr>
  </w:style>
  <w:style w:type="paragraph" w:styleId="afff0">
    <w:name w:val="caption"/>
    <w:basedOn w:val="a"/>
    <w:next w:val="a"/>
    <w:qFormat/>
    <w:rsid w:val="00570B32"/>
    <w:pPr>
      <w:spacing w:after="200"/>
    </w:pPr>
    <w:rPr>
      <w:i/>
      <w:color w:val="1F497D"/>
      <w:sz w:val="18"/>
    </w:rPr>
  </w:style>
  <w:style w:type="paragraph" w:customStyle="1" w:styleId="textpl">
    <w:name w:val="text_pl"/>
    <w:basedOn w:val="a"/>
    <w:rsid w:val="00570B32"/>
    <w:pPr>
      <w:spacing w:before="100" w:beforeAutospacing="1" w:after="100" w:afterAutospacing="1"/>
    </w:pPr>
  </w:style>
  <w:style w:type="character" w:styleId="afff1">
    <w:name w:val="line number"/>
    <w:basedOn w:val="1ffa"/>
    <w:semiHidden/>
    <w:rsid w:val="00570B32"/>
  </w:style>
  <w:style w:type="character" w:styleId="afff2">
    <w:name w:val="Hyperlink"/>
    <w:uiPriority w:val="99"/>
    <w:rsid w:val="00570B32"/>
    <w:rPr>
      <w:color w:val="0000FF"/>
      <w:u w:val="single"/>
    </w:rPr>
  </w:style>
  <w:style w:type="character" w:customStyle="1" w:styleId="10">
    <w:name w:val="Заголовок 1 Знак"/>
    <w:basedOn w:val="a0"/>
    <w:link w:val="1"/>
    <w:rsid w:val="00570B32"/>
    <w:rPr>
      <w:rFonts w:ascii="Calibri Light" w:hAnsi="Calibri Light"/>
      <w:color w:val="2E74B5"/>
      <w:sz w:val="32"/>
    </w:rPr>
  </w:style>
  <w:style w:type="character" w:customStyle="1" w:styleId="20">
    <w:name w:val="Заголовок 2 Знак"/>
    <w:basedOn w:val="a0"/>
    <w:link w:val="2"/>
    <w:rsid w:val="00570B32"/>
    <w:rPr>
      <w:rFonts w:ascii="Calibri Light" w:hAnsi="Calibri Light"/>
      <w:color w:val="2E74B5"/>
      <w:sz w:val="26"/>
    </w:rPr>
  </w:style>
  <w:style w:type="character" w:customStyle="1" w:styleId="30">
    <w:name w:val="Заголовок 3 Знак"/>
    <w:basedOn w:val="a0"/>
    <w:link w:val="3"/>
    <w:rsid w:val="00570B32"/>
    <w:rPr>
      <w:rFonts w:ascii="Calibri Light" w:hAnsi="Calibri Light"/>
      <w:color w:val="1F4D78"/>
    </w:rPr>
  </w:style>
  <w:style w:type="character" w:customStyle="1" w:styleId="40">
    <w:name w:val="Заголовок 4 Знак"/>
    <w:basedOn w:val="a0"/>
    <w:link w:val="4"/>
    <w:rsid w:val="00570B32"/>
    <w:rPr>
      <w:rFonts w:ascii="Calibri Light" w:hAnsi="Calibri Light"/>
      <w:i/>
      <w:color w:val="2E74B5"/>
      <w:sz w:val="22"/>
    </w:rPr>
  </w:style>
  <w:style w:type="character" w:customStyle="1" w:styleId="50">
    <w:name w:val="Заголовок 5 Знак"/>
    <w:basedOn w:val="a0"/>
    <w:link w:val="5"/>
    <w:rsid w:val="00570B32"/>
    <w:rPr>
      <w:rFonts w:ascii="Calibri Light" w:hAnsi="Calibri Light"/>
      <w:color w:val="2E74B5"/>
      <w:sz w:val="22"/>
    </w:rPr>
  </w:style>
  <w:style w:type="character" w:customStyle="1" w:styleId="60">
    <w:name w:val="Заголовок 6 Знак"/>
    <w:basedOn w:val="a0"/>
    <w:link w:val="6"/>
    <w:rsid w:val="00570B32"/>
    <w:rPr>
      <w:rFonts w:ascii="Calibri Light" w:hAnsi="Calibri Light"/>
      <w:color w:val="1F4D78"/>
      <w:sz w:val="22"/>
    </w:rPr>
  </w:style>
  <w:style w:type="character" w:customStyle="1" w:styleId="70">
    <w:name w:val="Заголовок 7 Знак"/>
    <w:basedOn w:val="a0"/>
    <w:link w:val="7"/>
    <w:rsid w:val="00570B32"/>
    <w:rPr>
      <w:rFonts w:ascii="Calibri Light" w:hAnsi="Calibri Light"/>
      <w:i/>
      <w:color w:val="1F4D78"/>
      <w:sz w:val="22"/>
    </w:rPr>
  </w:style>
  <w:style w:type="character" w:customStyle="1" w:styleId="80">
    <w:name w:val="Заголовок 8 Знак"/>
    <w:basedOn w:val="a0"/>
    <w:link w:val="8"/>
    <w:rsid w:val="00570B32"/>
    <w:rPr>
      <w:rFonts w:ascii="Calibri Light" w:hAnsi="Calibri Light"/>
      <w:color w:val="272727"/>
      <w:sz w:val="21"/>
    </w:rPr>
  </w:style>
  <w:style w:type="character" w:customStyle="1" w:styleId="90">
    <w:name w:val="Заголовок 9 Знак"/>
    <w:basedOn w:val="a0"/>
    <w:link w:val="9"/>
    <w:rsid w:val="00570B32"/>
    <w:rPr>
      <w:rFonts w:ascii="Calibri Light" w:hAnsi="Calibri Light"/>
      <w:i/>
      <w:color w:val="272727"/>
      <w:sz w:val="21"/>
    </w:rPr>
  </w:style>
  <w:style w:type="character" w:customStyle="1" w:styleId="WW8Num5z0">
    <w:name w:val="WW8Num5z0"/>
    <w:rsid w:val="00570B32"/>
    <w:rPr>
      <w:rFonts w:ascii="Symbol" w:hAnsi="Symbol"/>
    </w:rPr>
  </w:style>
  <w:style w:type="character" w:customStyle="1" w:styleId="WW8Num6z0">
    <w:name w:val="WW8Num6z0"/>
    <w:rsid w:val="00570B32"/>
    <w:rPr>
      <w:rFonts w:ascii="Symbol" w:hAnsi="Symbol"/>
    </w:rPr>
  </w:style>
  <w:style w:type="character" w:customStyle="1" w:styleId="WW8Num7z0">
    <w:name w:val="WW8Num7z0"/>
    <w:rsid w:val="00570B32"/>
    <w:rPr>
      <w:rFonts w:ascii="Symbol" w:hAnsi="Symbol"/>
    </w:rPr>
  </w:style>
  <w:style w:type="character" w:customStyle="1" w:styleId="WW8Num8z0">
    <w:name w:val="WW8Num8z0"/>
    <w:rsid w:val="00570B32"/>
    <w:rPr>
      <w:rFonts w:ascii="Symbol" w:hAnsi="Symbol"/>
    </w:rPr>
  </w:style>
  <w:style w:type="character" w:customStyle="1" w:styleId="WW8Num10z0">
    <w:name w:val="WW8Num10z0"/>
    <w:rsid w:val="00570B32"/>
    <w:rPr>
      <w:rFonts w:ascii="Symbol" w:hAnsi="Symbol"/>
    </w:rPr>
  </w:style>
  <w:style w:type="character" w:customStyle="1" w:styleId="WW8Num11z0">
    <w:name w:val="WW8Num11z0"/>
    <w:rsid w:val="00570B32"/>
    <w:rPr>
      <w:color w:val="auto"/>
    </w:rPr>
  </w:style>
  <w:style w:type="character" w:customStyle="1" w:styleId="WW8Num12z0">
    <w:name w:val="WW8Num12z0"/>
    <w:rsid w:val="00570B32"/>
  </w:style>
  <w:style w:type="character" w:customStyle="1" w:styleId="WW8Num13z0">
    <w:name w:val="WW8Num13z0"/>
    <w:rsid w:val="00570B32"/>
    <w:rPr>
      <w:rFonts w:ascii="Times New Roman" w:hAnsi="Times New Roman"/>
    </w:rPr>
  </w:style>
  <w:style w:type="character" w:customStyle="1" w:styleId="WW8Num14z0">
    <w:name w:val="WW8Num14z0"/>
    <w:rsid w:val="00570B32"/>
  </w:style>
  <w:style w:type="character" w:customStyle="1" w:styleId="WW8Num15z0">
    <w:name w:val="WW8Num15z0"/>
    <w:rsid w:val="00570B32"/>
    <w:rPr>
      <w:rFonts w:ascii="Symbol" w:hAnsi="Symbol"/>
    </w:rPr>
  </w:style>
  <w:style w:type="character" w:customStyle="1" w:styleId="WW8Num15z1">
    <w:name w:val="WW8Num15z1"/>
    <w:rsid w:val="00570B32"/>
    <w:rPr>
      <w:rFonts w:ascii="Courier New" w:hAnsi="Courier New"/>
    </w:rPr>
  </w:style>
  <w:style w:type="character" w:customStyle="1" w:styleId="WW8Num15z2">
    <w:name w:val="WW8Num15z2"/>
    <w:rsid w:val="00570B32"/>
    <w:rPr>
      <w:rFonts w:ascii="Wingdings" w:hAnsi="Wingdings"/>
    </w:rPr>
  </w:style>
  <w:style w:type="character" w:customStyle="1" w:styleId="WW8Num15z3">
    <w:name w:val="WW8Num15z3"/>
    <w:rsid w:val="00570B32"/>
    <w:rPr>
      <w:rFonts w:ascii="Symbol" w:hAnsi="Symbol"/>
    </w:rPr>
  </w:style>
  <w:style w:type="character" w:customStyle="1" w:styleId="WW8Num16z0">
    <w:name w:val="WW8Num16z0"/>
    <w:rsid w:val="00570B32"/>
    <w:rPr>
      <w:rFonts w:ascii="Symbol" w:hAnsi="Symbol"/>
    </w:rPr>
  </w:style>
  <w:style w:type="character" w:customStyle="1" w:styleId="WW8Num16z1">
    <w:name w:val="WW8Num16z1"/>
    <w:rsid w:val="00570B32"/>
    <w:rPr>
      <w:rFonts w:ascii="Courier New" w:hAnsi="Courier New"/>
    </w:rPr>
  </w:style>
  <w:style w:type="character" w:customStyle="1" w:styleId="WW8Num16z2">
    <w:name w:val="WW8Num16z2"/>
    <w:rsid w:val="00570B32"/>
    <w:rPr>
      <w:rFonts w:ascii="Wingdings" w:hAnsi="Wingdings"/>
    </w:rPr>
  </w:style>
  <w:style w:type="character" w:customStyle="1" w:styleId="WW8Num16z3">
    <w:name w:val="WW8Num16z3"/>
    <w:rsid w:val="00570B32"/>
    <w:rPr>
      <w:rFonts w:ascii="Symbol" w:hAnsi="Symbol"/>
    </w:rPr>
  </w:style>
  <w:style w:type="character" w:customStyle="1" w:styleId="WW8Num21z0">
    <w:name w:val="WW8Num21z0"/>
    <w:rsid w:val="00570B32"/>
    <w:rPr>
      <w:rFonts w:ascii="Symbol" w:hAnsi="Symbol"/>
      <w:sz w:val="20"/>
    </w:rPr>
  </w:style>
  <w:style w:type="character" w:customStyle="1" w:styleId="WW8Num21z1">
    <w:name w:val="WW8Num21z1"/>
    <w:rsid w:val="00570B32"/>
    <w:rPr>
      <w:rFonts w:ascii="Courier New" w:hAnsi="Courier New"/>
      <w:sz w:val="20"/>
    </w:rPr>
  </w:style>
  <w:style w:type="character" w:customStyle="1" w:styleId="WW8Num21z2">
    <w:name w:val="WW8Num21z2"/>
    <w:rsid w:val="00570B32"/>
    <w:rPr>
      <w:rFonts w:ascii="Wingdings" w:hAnsi="Wingdings"/>
      <w:sz w:val="20"/>
    </w:rPr>
  </w:style>
  <w:style w:type="character" w:customStyle="1" w:styleId="WW8Num24z0">
    <w:name w:val="WW8Num24z0"/>
    <w:rsid w:val="00570B32"/>
    <w:rPr>
      <w:b w:val="0"/>
    </w:rPr>
  </w:style>
  <w:style w:type="character" w:customStyle="1" w:styleId="1ffa">
    <w:name w:val="Основной шрифт абзаца1"/>
    <w:rsid w:val="00570B32"/>
  </w:style>
  <w:style w:type="character" w:customStyle="1" w:styleId="s1">
    <w:name w:val="s1"/>
    <w:basedOn w:val="1ffa"/>
    <w:rsid w:val="00570B32"/>
  </w:style>
  <w:style w:type="character" w:customStyle="1" w:styleId="wmi-callto">
    <w:name w:val="wmi-callto"/>
    <w:basedOn w:val="1ffa"/>
    <w:rsid w:val="00570B32"/>
  </w:style>
  <w:style w:type="character" w:styleId="afff3">
    <w:name w:val="Emphasis"/>
    <w:qFormat/>
    <w:rsid w:val="00570B32"/>
    <w:rPr>
      <w:i/>
    </w:rPr>
  </w:style>
  <w:style w:type="character" w:customStyle="1" w:styleId="s3">
    <w:name w:val="s3"/>
    <w:basedOn w:val="1ffa"/>
    <w:rsid w:val="00570B32"/>
  </w:style>
  <w:style w:type="character" w:customStyle="1" w:styleId="s4">
    <w:name w:val="s4"/>
    <w:basedOn w:val="1ffa"/>
    <w:rsid w:val="00570B32"/>
  </w:style>
  <w:style w:type="character" w:customStyle="1" w:styleId="1ffb">
    <w:name w:val="Текст сноски Знак1"/>
    <w:rsid w:val="00570B32"/>
    <w:rPr>
      <w:rFonts w:ascii="Verdana" w:hAnsi="Verdana"/>
      <w:sz w:val="24"/>
    </w:rPr>
  </w:style>
  <w:style w:type="character" w:customStyle="1" w:styleId="afff4">
    <w:name w:val="Текст сноски Знак"/>
    <w:basedOn w:val="1ffa"/>
    <w:rsid w:val="00570B32"/>
    <w:rPr>
      <w:sz w:val="20"/>
    </w:rPr>
  </w:style>
  <w:style w:type="character" w:customStyle="1" w:styleId="afff5">
    <w:name w:val="Нижний колонтитул Знак"/>
    <w:basedOn w:val="1ffa"/>
    <w:rsid w:val="00570B32"/>
    <w:rPr>
      <w:rFonts w:ascii="Times New Roman" w:hAnsi="Times New Roman"/>
      <w:sz w:val="24"/>
    </w:rPr>
  </w:style>
  <w:style w:type="character" w:styleId="afff6">
    <w:name w:val="page number"/>
    <w:basedOn w:val="1ffa"/>
    <w:semiHidden/>
    <w:rsid w:val="00570B32"/>
  </w:style>
  <w:style w:type="character" w:customStyle="1" w:styleId="afff7">
    <w:name w:val="Символ сноски"/>
    <w:rsid w:val="00570B32"/>
    <w:rPr>
      <w:rFonts w:ascii="Times New Roman" w:hAnsi="Times New Roman"/>
      <w:vertAlign w:val="superscript"/>
    </w:rPr>
  </w:style>
  <w:style w:type="character" w:customStyle="1" w:styleId="s110">
    <w:name w:val="s110"/>
    <w:rsid w:val="00570B32"/>
    <w:rPr>
      <w:b/>
    </w:rPr>
  </w:style>
  <w:style w:type="character" w:customStyle="1" w:styleId="s2">
    <w:name w:val="s2"/>
    <w:basedOn w:val="1ffa"/>
    <w:rsid w:val="00570B32"/>
  </w:style>
  <w:style w:type="character" w:customStyle="1" w:styleId="45">
    <w:name w:val="Основной текст (4) + Не курсив"/>
    <w:rsid w:val="00570B32"/>
    <w:rPr>
      <w:rFonts w:ascii="Arial" w:hAnsi="Arial"/>
      <w:i/>
      <w:sz w:val="19"/>
    </w:rPr>
  </w:style>
  <w:style w:type="character" w:customStyle="1" w:styleId="121">
    <w:name w:val="Основной текст + 12"/>
    <w:rsid w:val="00570B32"/>
    <w:rPr>
      <w:rFonts w:ascii="Times New Roman" w:hAnsi="Times New Roman"/>
      <w:i/>
      <w:sz w:val="25"/>
      <w:shd w:val="clear" w:color="auto" w:fill="FFFFFF"/>
    </w:rPr>
  </w:style>
  <w:style w:type="character" w:customStyle="1" w:styleId="afff8">
    <w:name w:val="Основной текст + Полужирный"/>
    <w:rsid w:val="00570B32"/>
    <w:rPr>
      <w:rFonts w:ascii="Times New Roman" w:hAnsi="Times New Roman"/>
      <w:b/>
      <w:sz w:val="22"/>
      <w:shd w:val="clear" w:color="auto" w:fill="FFFFFF"/>
    </w:rPr>
  </w:style>
  <w:style w:type="character" w:customStyle="1" w:styleId="afff9">
    <w:name w:val="Основной текст + Курсив"/>
    <w:rsid w:val="00570B32"/>
    <w:rPr>
      <w:i/>
      <w:sz w:val="24"/>
    </w:rPr>
  </w:style>
  <w:style w:type="character" w:customStyle="1" w:styleId="37">
    <w:name w:val="Основной текст + Полужирный3"/>
    <w:rsid w:val="00570B32"/>
    <w:rPr>
      <w:b/>
      <w:sz w:val="24"/>
    </w:rPr>
  </w:style>
  <w:style w:type="character" w:customStyle="1" w:styleId="55">
    <w:name w:val="Основной текст + Курсив5"/>
    <w:rsid w:val="00570B32"/>
    <w:rPr>
      <w:i/>
      <w:sz w:val="24"/>
    </w:rPr>
  </w:style>
  <w:style w:type="character" w:customStyle="1" w:styleId="2f0">
    <w:name w:val="Основной текст + Полужирный2"/>
    <w:rsid w:val="00570B32"/>
    <w:rPr>
      <w:b/>
      <w:i/>
      <w:sz w:val="24"/>
    </w:rPr>
  </w:style>
  <w:style w:type="character" w:customStyle="1" w:styleId="1ffc">
    <w:name w:val="Основной текст + Полужирный1"/>
    <w:rsid w:val="00570B32"/>
    <w:rPr>
      <w:b/>
      <w:i/>
      <w:sz w:val="24"/>
    </w:rPr>
  </w:style>
  <w:style w:type="character" w:customStyle="1" w:styleId="38">
    <w:name w:val="Основной текст + Курсив3"/>
    <w:rsid w:val="00570B32"/>
    <w:rPr>
      <w:i/>
      <w:sz w:val="24"/>
    </w:rPr>
  </w:style>
  <w:style w:type="character" w:customStyle="1" w:styleId="2f1">
    <w:name w:val="Основной текст + Курсив2"/>
    <w:rsid w:val="00570B32"/>
    <w:rPr>
      <w:i/>
      <w:sz w:val="24"/>
    </w:rPr>
  </w:style>
  <w:style w:type="character" w:customStyle="1" w:styleId="1ffd">
    <w:name w:val="Основной текст + Курсив1"/>
    <w:rsid w:val="00570B32"/>
    <w:rPr>
      <w:i/>
      <w:sz w:val="24"/>
    </w:rPr>
  </w:style>
  <w:style w:type="character" w:customStyle="1" w:styleId="afffa">
    <w:name w:val="Верхний колонтитул Знак"/>
    <w:basedOn w:val="1ffa"/>
    <w:rsid w:val="00570B32"/>
    <w:rPr>
      <w:rFonts w:ascii="Times New Roman" w:hAnsi="Times New Roman"/>
      <w:sz w:val="24"/>
    </w:rPr>
  </w:style>
  <w:style w:type="character" w:styleId="afffb">
    <w:name w:val="Strong"/>
    <w:qFormat/>
    <w:rsid w:val="00570B32"/>
    <w:rPr>
      <w:rFonts w:ascii="Times New Roman" w:hAnsi="Times New Roman"/>
      <w:b/>
    </w:rPr>
  </w:style>
  <w:style w:type="character" w:customStyle="1" w:styleId="112">
    <w:name w:val="Текст сноски Знак1 Знак1 Знак"/>
    <w:rsid w:val="00570B32"/>
  </w:style>
  <w:style w:type="character" w:styleId="afffc">
    <w:name w:val="FollowedHyperlink"/>
    <w:semiHidden/>
    <w:rsid w:val="00570B32"/>
    <w:rPr>
      <w:color w:val="800080"/>
      <w:u w:val="single"/>
    </w:rPr>
  </w:style>
  <w:style w:type="character" w:customStyle="1" w:styleId="afffd">
    <w:name w:val="Текст концевой сноски Знак"/>
    <w:rsid w:val="00570B32"/>
    <w:rPr>
      <w:rFonts w:ascii="Calibri" w:hAnsi="Calibri"/>
    </w:rPr>
  </w:style>
  <w:style w:type="character" w:customStyle="1" w:styleId="1ffe">
    <w:name w:val="Текст концевой сноски Знак1"/>
    <w:basedOn w:val="1ffa"/>
    <w:rsid w:val="00570B32"/>
    <w:rPr>
      <w:sz w:val="20"/>
    </w:rPr>
  </w:style>
  <w:style w:type="character" w:customStyle="1" w:styleId="afffe">
    <w:name w:val="Название Знак"/>
    <w:rsid w:val="00570B32"/>
    <w:rPr>
      <w:sz w:val="28"/>
    </w:rPr>
  </w:style>
  <w:style w:type="character" w:customStyle="1" w:styleId="1fff">
    <w:name w:val="Название Знак1"/>
    <w:basedOn w:val="1ffa"/>
    <w:rsid w:val="00570B32"/>
    <w:rPr>
      <w:rFonts w:ascii="Calibri Light" w:hAnsi="Calibri Light"/>
      <w:sz w:val="56"/>
    </w:rPr>
  </w:style>
  <w:style w:type="character" w:customStyle="1" w:styleId="affff">
    <w:name w:val="Основной текст Знак"/>
    <w:rsid w:val="00570B32"/>
    <w:rPr>
      <w:sz w:val="24"/>
    </w:rPr>
  </w:style>
  <w:style w:type="character" w:customStyle="1" w:styleId="1fff0">
    <w:name w:val="Основной текст Знак1"/>
    <w:basedOn w:val="1ffa"/>
    <w:rsid w:val="00570B32"/>
  </w:style>
  <w:style w:type="character" w:customStyle="1" w:styleId="39">
    <w:name w:val="Основной текст с отступом 3 Знак"/>
    <w:rsid w:val="00570B32"/>
    <w:rPr>
      <w:rFonts w:ascii="Calibri" w:hAnsi="Calibri"/>
      <w:sz w:val="28"/>
    </w:rPr>
  </w:style>
  <w:style w:type="character" w:customStyle="1" w:styleId="316">
    <w:name w:val="Основной текст с отступом 3 Знак1"/>
    <w:basedOn w:val="1ffa"/>
    <w:rsid w:val="00570B32"/>
    <w:rPr>
      <w:sz w:val="16"/>
    </w:rPr>
  </w:style>
  <w:style w:type="character" w:customStyle="1" w:styleId="Bodytext2">
    <w:name w:val="Body text (2)_"/>
    <w:rsid w:val="00570B32"/>
    <w:rPr>
      <w:sz w:val="19"/>
      <w:shd w:val="clear" w:color="auto" w:fill="FFFFFF"/>
    </w:rPr>
  </w:style>
  <w:style w:type="character" w:customStyle="1" w:styleId="affff0">
    <w:name w:val="Абзац списка Знак"/>
    <w:uiPriority w:val="34"/>
    <w:rsid w:val="00570B32"/>
    <w:rPr>
      <w:rFonts w:ascii="Calibri" w:hAnsi="Calibri"/>
    </w:rPr>
  </w:style>
  <w:style w:type="character" w:customStyle="1" w:styleId="2f2">
    <w:name w:val="Стиль2 Знак"/>
    <w:rsid w:val="00570B32"/>
    <w:rPr>
      <w:sz w:val="28"/>
    </w:rPr>
  </w:style>
  <w:style w:type="character" w:customStyle="1" w:styleId="1fff1">
    <w:name w:val="Стиль1 Знак"/>
    <w:rsid w:val="00570B32"/>
    <w:rPr>
      <w:b/>
      <w:color w:val="FF0000"/>
      <w:sz w:val="24"/>
    </w:rPr>
  </w:style>
  <w:style w:type="character" w:customStyle="1" w:styleId="77">
    <w:name w:val="Основной текст (7)_"/>
    <w:rsid w:val="00570B32"/>
    <w:rPr>
      <w:rFonts w:ascii="Arial" w:hAnsi="Arial"/>
      <w:sz w:val="18"/>
      <w:shd w:val="clear" w:color="auto" w:fill="FFFFFF"/>
    </w:rPr>
  </w:style>
  <w:style w:type="character" w:customStyle="1" w:styleId="65">
    <w:name w:val="Основной текст (6)_"/>
    <w:rsid w:val="00570B32"/>
    <w:rPr>
      <w:rFonts w:ascii="Arial" w:hAnsi="Arial"/>
      <w:sz w:val="18"/>
      <w:shd w:val="clear" w:color="auto" w:fill="FFFFFF"/>
    </w:rPr>
  </w:style>
  <w:style w:type="character" w:customStyle="1" w:styleId="ListParagraphChar">
    <w:name w:val="List Paragraph Char"/>
    <w:rsid w:val="00570B32"/>
    <w:rPr>
      <w:rFonts w:ascii="Arial Unicode MS" w:hAnsi="Arial Unicode MS"/>
      <w:color w:val="000000"/>
      <w:sz w:val="24"/>
    </w:rPr>
  </w:style>
  <w:style w:type="character" w:customStyle="1" w:styleId="NoSpacingChar">
    <w:name w:val="No Spacing Char"/>
    <w:rsid w:val="00570B32"/>
    <w:rPr>
      <w:sz w:val="24"/>
    </w:rPr>
  </w:style>
  <w:style w:type="character" w:customStyle="1" w:styleId="1fff2">
    <w:name w:val="Заголовок №1_"/>
    <w:rsid w:val="00570B32"/>
    <w:rPr>
      <w:b/>
      <w:sz w:val="23"/>
      <w:shd w:val="clear" w:color="auto" w:fill="FFFFFF"/>
    </w:rPr>
  </w:style>
  <w:style w:type="character" w:customStyle="1" w:styleId="2f3">
    <w:name w:val="Заголовок №2_"/>
    <w:rsid w:val="00570B32"/>
    <w:rPr>
      <w:b/>
      <w:sz w:val="23"/>
      <w:shd w:val="clear" w:color="auto" w:fill="FFFFFF"/>
    </w:rPr>
  </w:style>
  <w:style w:type="character" w:customStyle="1" w:styleId="2f4">
    <w:name w:val="Основной текст (2)_"/>
    <w:rsid w:val="00570B32"/>
    <w:rPr>
      <w:b/>
      <w:sz w:val="23"/>
      <w:shd w:val="clear" w:color="auto" w:fill="FFFFFF"/>
    </w:rPr>
  </w:style>
  <w:style w:type="character" w:customStyle="1" w:styleId="46">
    <w:name w:val="Основной текст (4)_"/>
    <w:rsid w:val="00570B32"/>
    <w:rPr>
      <w:i/>
      <w:sz w:val="23"/>
      <w:shd w:val="clear" w:color="auto" w:fill="FFFFFF"/>
    </w:rPr>
  </w:style>
  <w:style w:type="character" w:customStyle="1" w:styleId="BodytextBold">
    <w:name w:val="Body text + Bold"/>
    <w:rsid w:val="00570B32"/>
    <w:rPr>
      <w:rFonts w:ascii="Times New Roman" w:hAnsi="Times New Roman"/>
      <w:b/>
      <w:sz w:val="23"/>
    </w:rPr>
  </w:style>
  <w:style w:type="character" w:customStyle="1" w:styleId="Bodytext20">
    <w:name w:val="Body text (2)"/>
    <w:rsid w:val="00570B32"/>
    <w:rPr>
      <w:rFonts w:ascii="Times New Roman" w:hAnsi="Times New Roman"/>
      <w:sz w:val="19"/>
    </w:rPr>
  </w:style>
  <w:style w:type="character" w:customStyle="1" w:styleId="Bodytext26">
    <w:name w:val="Body text (2)6"/>
    <w:rsid w:val="00570B32"/>
    <w:rPr>
      <w:rFonts w:ascii="Times New Roman" w:hAnsi="Times New Roman"/>
      <w:sz w:val="19"/>
      <w:shd w:val="clear" w:color="auto" w:fill="FFFFFF"/>
    </w:rPr>
  </w:style>
  <w:style w:type="character" w:customStyle="1" w:styleId="s11">
    <w:name w:val="s11"/>
    <w:rsid w:val="00570B32"/>
    <w:rPr>
      <w:b/>
    </w:rPr>
  </w:style>
  <w:style w:type="character" w:customStyle="1" w:styleId="author11">
    <w:name w:val="author11"/>
    <w:basedOn w:val="1ffa"/>
    <w:rsid w:val="00570B32"/>
  </w:style>
  <w:style w:type="character" w:customStyle="1" w:styleId="hps">
    <w:name w:val="hps"/>
    <w:basedOn w:val="1ffa"/>
    <w:rsid w:val="00570B32"/>
  </w:style>
  <w:style w:type="character" w:customStyle="1" w:styleId="hpsatn">
    <w:name w:val="hps atn"/>
    <w:basedOn w:val="1ffa"/>
    <w:rsid w:val="00570B32"/>
  </w:style>
  <w:style w:type="character" w:customStyle="1" w:styleId="longtext">
    <w:name w:val="long_text"/>
    <w:basedOn w:val="1ffa"/>
    <w:rsid w:val="00570B32"/>
  </w:style>
  <w:style w:type="character" w:customStyle="1" w:styleId="hpsalt-edited">
    <w:name w:val="hps alt-edited"/>
    <w:basedOn w:val="1ffa"/>
    <w:rsid w:val="00570B32"/>
  </w:style>
  <w:style w:type="character" w:customStyle="1" w:styleId="0pt">
    <w:name w:val="Основной текст + Интервал 0 pt"/>
    <w:rsid w:val="00570B32"/>
    <w:rPr>
      <w:rFonts w:ascii="Times New Roman" w:hAnsi="Times New Roman"/>
      <w:sz w:val="24"/>
      <w:shd w:val="clear" w:color="auto" w:fill="FFFFFF"/>
    </w:rPr>
  </w:style>
  <w:style w:type="character" w:customStyle="1" w:styleId="2pt">
    <w:name w:val="Основной текст + Интервал 2 pt"/>
    <w:rsid w:val="00570B32"/>
    <w:rPr>
      <w:rFonts w:ascii="Book Antiqua" w:hAnsi="Book Antiqua"/>
      <w:sz w:val="21"/>
      <w:shd w:val="clear" w:color="auto" w:fill="FFFFFF"/>
    </w:rPr>
  </w:style>
  <w:style w:type="character" w:customStyle="1" w:styleId="Candara">
    <w:name w:val="Основной текст + Candara"/>
    <w:rsid w:val="00570B32"/>
    <w:rPr>
      <w:rFonts w:ascii="Candara" w:hAnsi="Candara"/>
      <w:sz w:val="21"/>
      <w:shd w:val="clear" w:color="auto" w:fill="FFFFFF"/>
    </w:rPr>
  </w:style>
  <w:style w:type="character" w:customStyle="1" w:styleId="10pt">
    <w:name w:val="Основной текст + 10 pt"/>
    <w:rsid w:val="00570B32"/>
    <w:rPr>
      <w:rFonts w:ascii="Book Antiqua" w:hAnsi="Book Antiqua"/>
      <w:sz w:val="20"/>
      <w:shd w:val="clear" w:color="auto" w:fill="FFFFFF"/>
    </w:rPr>
  </w:style>
  <w:style w:type="character" w:customStyle="1" w:styleId="FranklinGothicDemiCond1">
    <w:name w:val="Основной текст + Franklin Gothic Demi Cond1"/>
    <w:rsid w:val="00570B32"/>
    <w:rPr>
      <w:rFonts w:ascii="Franklin Gothic Demi Cond" w:hAnsi="Franklin Gothic Demi Cond"/>
      <w:sz w:val="22"/>
      <w:shd w:val="clear" w:color="auto" w:fill="FFFFFF"/>
    </w:rPr>
  </w:style>
  <w:style w:type="character" w:customStyle="1" w:styleId="3Candara">
    <w:name w:val="Основной текст (3) + Candara"/>
    <w:rsid w:val="00570B32"/>
    <w:rPr>
      <w:rFonts w:ascii="Candara" w:hAnsi="Candara"/>
      <w:sz w:val="21"/>
    </w:rPr>
  </w:style>
  <w:style w:type="character" w:customStyle="1" w:styleId="31pt">
    <w:name w:val="Основной текст (3) + Интервал 1 pt"/>
    <w:rsid w:val="00570B32"/>
    <w:rPr>
      <w:rFonts w:ascii="Book Antiqua" w:hAnsi="Book Antiqua"/>
      <w:sz w:val="21"/>
    </w:rPr>
  </w:style>
  <w:style w:type="character" w:customStyle="1" w:styleId="3a">
    <w:name w:val="Основной текст (3) + Малые прописные"/>
    <w:rsid w:val="00570B32"/>
    <w:rPr>
      <w:rFonts w:ascii="Book Antiqua" w:hAnsi="Book Antiqua"/>
      <w:sz w:val="21"/>
    </w:rPr>
  </w:style>
  <w:style w:type="character" w:customStyle="1" w:styleId="310pt">
    <w:name w:val="Основной текст (3) + 10 pt"/>
    <w:rsid w:val="00570B32"/>
    <w:rPr>
      <w:rFonts w:ascii="Book Antiqua" w:hAnsi="Book Antiqua"/>
      <w:sz w:val="20"/>
    </w:rPr>
  </w:style>
  <w:style w:type="character" w:customStyle="1" w:styleId="810">
    <w:name w:val="Основной текст (8) + 10"/>
    <w:rsid w:val="00570B32"/>
    <w:rPr>
      <w:rFonts w:ascii="Book Antiqua" w:hAnsi="Book Antiqua"/>
      <w:sz w:val="21"/>
      <w:shd w:val="clear" w:color="auto" w:fill="FFFFFF"/>
    </w:rPr>
  </w:style>
  <w:style w:type="character" w:customStyle="1" w:styleId="310pt1">
    <w:name w:val="Основной текст (3) + 10 pt1"/>
    <w:rsid w:val="00570B32"/>
    <w:rPr>
      <w:rFonts w:ascii="Book Antiqua" w:hAnsi="Book Antiqua"/>
      <w:sz w:val="20"/>
    </w:rPr>
  </w:style>
  <w:style w:type="character" w:customStyle="1" w:styleId="113">
    <w:name w:val="Основной текст + 11"/>
    <w:rsid w:val="00570B32"/>
    <w:rPr>
      <w:rFonts w:ascii="Arial Narrow" w:hAnsi="Arial Narrow"/>
      <w:b/>
      <w:sz w:val="13"/>
      <w:shd w:val="clear" w:color="auto" w:fill="FFFFFF"/>
    </w:rPr>
  </w:style>
  <w:style w:type="character" w:customStyle="1" w:styleId="47">
    <w:name w:val="Основной текст4"/>
    <w:rsid w:val="00570B32"/>
    <w:rPr>
      <w:rFonts w:ascii="Times New Roman" w:hAnsi="Times New Roman"/>
      <w:sz w:val="22"/>
      <w:shd w:val="clear" w:color="auto" w:fill="FFFFFF"/>
    </w:rPr>
  </w:style>
  <w:style w:type="character" w:customStyle="1" w:styleId="56">
    <w:name w:val="Основной текст5"/>
    <w:rsid w:val="00570B32"/>
    <w:rPr>
      <w:rFonts w:ascii="Times New Roman" w:hAnsi="Times New Roman"/>
      <w:sz w:val="22"/>
      <w:shd w:val="clear" w:color="auto" w:fill="FFFFFF"/>
    </w:rPr>
  </w:style>
  <w:style w:type="character" w:customStyle="1" w:styleId="66">
    <w:name w:val="Основной текст6"/>
    <w:rsid w:val="00570B32"/>
    <w:rPr>
      <w:rFonts w:ascii="Times New Roman" w:hAnsi="Times New Roman"/>
      <w:sz w:val="22"/>
      <w:shd w:val="clear" w:color="auto" w:fill="FFFFFF"/>
    </w:rPr>
  </w:style>
  <w:style w:type="character" w:customStyle="1" w:styleId="78">
    <w:name w:val="Основной текст7"/>
    <w:rsid w:val="00570B32"/>
    <w:rPr>
      <w:rFonts w:ascii="Times New Roman" w:hAnsi="Times New Roman"/>
      <w:sz w:val="22"/>
      <w:shd w:val="clear" w:color="auto" w:fill="FFFFFF"/>
    </w:rPr>
  </w:style>
  <w:style w:type="character" w:customStyle="1" w:styleId="s21">
    <w:name w:val="s21"/>
    <w:rsid w:val="00570B32"/>
    <w:rPr>
      <w:color w:val="0000FF"/>
      <w:u w:val="single"/>
    </w:rPr>
  </w:style>
  <w:style w:type="character" w:customStyle="1" w:styleId="s31">
    <w:name w:val="s31"/>
    <w:rsid w:val="00570B32"/>
    <w:rPr>
      <w:color w:val="000000"/>
    </w:rPr>
  </w:style>
  <w:style w:type="character" w:customStyle="1" w:styleId="s41">
    <w:name w:val="s41"/>
    <w:rsid w:val="00570B32"/>
    <w:rPr>
      <w:b/>
      <w:color w:val="000000"/>
    </w:rPr>
  </w:style>
  <w:style w:type="character" w:customStyle="1" w:styleId="s51">
    <w:name w:val="s51"/>
    <w:rsid w:val="00570B32"/>
    <w:rPr>
      <w:sz w:val="20"/>
      <w:vertAlign w:val="superscript"/>
    </w:rPr>
  </w:style>
  <w:style w:type="character" w:customStyle="1" w:styleId="s61">
    <w:name w:val="s61"/>
    <w:rsid w:val="00570B32"/>
    <w:rPr>
      <w:b/>
      <w:sz w:val="22"/>
    </w:rPr>
  </w:style>
  <w:style w:type="character" w:customStyle="1" w:styleId="s71">
    <w:name w:val="s71"/>
    <w:rsid w:val="00570B32"/>
    <w:rPr>
      <w:color w:val="FF0000"/>
    </w:rPr>
  </w:style>
  <w:style w:type="character" w:customStyle="1" w:styleId="s81">
    <w:name w:val="s81"/>
    <w:basedOn w:val="1ffa"/>
    <w:rsid w:val="00570B32"/>
  </w:style>
  <w:style w:type="character" w:customStyle="1" w:styleId="s91">
    <w:name w:val="s91"/>
    <w:rsid w:val="00570B32"/>
    <w:rPr>
      <w:i/>
    </w:rPr>
  </w:style>
  <w:style w:type="character" w:customStyle="1" w:styleId="apple-converted-space">
    <w:name w:val="apple-converted-space"/>
    <w:basedOn w:val="1ffa"/>
    <w:rsid w:val="00570B32"/>
  </w:style>
  <w:style w:type="character" w:customStyle="1" w:styleId="hl">
    <w:name w:val="hl"/>
    <w:rsid w:val="00570B32"/>
    <w:rPr>
      <w:rFonts w:ascii="Times New Roman" w:hAnsi="Times New Roman"/>
    </w:rPr>
  </w:style>
  <w:style w:type="character" w:customStyle="1" w:styleId="FootnoteTextChar1">
    <w:name w:val="Footnote Text Char1"/>
    <w:rsid w:val="00570B32"/>
    <w:rPr>
      <w:rFonts w:ascii="Calibri" w:hAnsi="Calibri"/>
    </w:rPr>
  </w:style>
  <w:style w:type="character" w:customStyle="1" w:styleId="shorttext">
    <w:name w:val="short_text"/>
    <w:rsid w:val="00570B32"/>
    <w:rPr>
      <w:rFonts w:ascii="Times New Roman" w:hAnsi="Times New Roman"/>
    </w:rPr>
  </w:style>
  <w:style w:type="character" w:customStyle="1" w:styleId="2f5">
    <w:name w:val="Заголовок №2 + Не полужирный"/>
    <w:basedOn w:val="2f3"/>
    <w:rsid w:val="00570B32"/>
    <w:rPr>
      <w:b w:val="0"/>
      <w:sz w:val="23"/>
      <w:shd w:val="clear" w:color="auto" w:fill="FFFFFF"/>
    </w:rPr>
  </w:style>
  <w:style w:type="character" w:customStyle="1" w:styleId="z-3">
    <w:name w:val="z-Начало формы Знак"/>
    <w:rsid w:val="00570B32"/>
    <w:rPr>
      <w:rFonts w:ascii="Arial" w:hAnsi="Arial"/>
      <w:vanish/>
      <w:sz w:val="16"/>
    </w:rPr>
  </w:style>
  <w:style w:type="character" w:customStyle="1" w:styleId="z-10">
    <w:name w:val="z-Начало формы Знак1"/>
    <w:basedOn w:val="1ffa"/>
    <w:rsid w:val="00570B32"/>
    <w:rPr>
      <w:rFonts w:ascii="Arial" w:hAnsi="Arial"/>
      <w:vanish/>
      <w:sz w:val="16"/>
    </w:rPr>
  </w:style>
  <w:style w:type="character" w:customStyle="1" w:styleId="FootnoteCharacters">
    <w:name w:val="Footnote Characters"/>
    <w:rsid w:val="00570B32"/>
  </w:style>
  <w:style w:type="character" w:customStyle="1" w:styleId="b-form-button2">
    <w:name w:val="b-form-button2"/>
    <w:rsid w:val="00570B32"/>
  </w:style>
  <w:style w:type="character" w:customStyle="1" w:styleId="b-form-buttonsimple7">
    <w:name w:val="b-form-button__simple7"/>
    <w:rsid w:val="00570B32"/>
  </w:style>
  <w:style w:type="character" w:customStyle="1" w:styleId="z-4">
    <w:name w:val="z-Конец формы Знак"/>
    <w:basedOn w:val="1ffa"/>
    <w:rsid w:val="00570B32"/>
    <w:rPr>
      <w:rFonts w:ascii="Arial" w:hAnsi="Arial"/>
      <w:vanish/>
      <w:sz w:val="16"/>
    </w:rPr>
  </w:style>
  <w:style w:type="character" w:customStyle="1" w:styleId="85">
    <w:name w:val="Стиль 85 пт Черный"/>
    <w:rsid w:val="00570B32"/>
    <w:rPr>
      <w:rFonts w:ascii="Arial" w:hAnsi="Arial"/>
      <w:color w:val="000000"/>
      <w:sz w:val="24"/>
    </w:rPr>
  </w:style>
  <w:style w:type="character" w:customStyle="1" w:styleId="175pt">
    <w:name w:val="Стиль 175 pt Черный"/>
    <w:rsid w:val="00570B32"/>
    <w:rPr>
      <w:rFonts w:ascii="Arial" w:hAnsi="Arial"/>
      <w:color w:val="000000"/>
      <w:sz w:val="24"/>
    </w:rPr>
  </w:style>
  <w:style w:type="character" w:customStyle="1" w:styleId="105pt">
    <w:name w:val="Стиль 105 pt Черный"/>
    <w:rsid w:val="00570B32"/>
    <w:rPr>
      <w:color w:val="000000"/>
      <w:sz w:val="24"/>
    </w:rPr>
  </w:style>
  <w:style w:type="character" w:customStyle="1" w:styleId="11pt">
    <w:name w:val="Стиль 11 pt курсив Черный"/>
    <w:rsid w:val="00570B32"/>
    <w:rPr>
      <w:i/>
      <w:color w:val="000000"/>
      <w:sz w:val="24"/>
    </w:rPr>
  </w:style>
  <w:style w:type="character" w:customStyle="1" w:styleId="atn">
    <w:name w:val="atn"/>
    <w:rsid w:val="00570B32"/>
    <w:rPr>
      <w:rFonts w:ascii="Times New Roman" w:hAnsi="Times New Roman"/>
    </w:rPr>
  </w:style>
  <w:style w:type="character" w:customStyle="1" w:styleId="2f6">
    <w:name w:val="Основной текст 2 Знак"/>
    <w:basedOn w:val="1ffa"/>
    <w:rsid w:val="00570B32"/>
    <w:rPr>
      <w:rFonts w:ascii="Times New Roman" w:hAnsi="Times New Roman"/>
      <w:sz w:val="24"/>
    </w:rPr>
  </w:style>
  <w:style w:type="character" w:customStyle="1" w:styleId="1fff3">
    <w:name w:val="Знак1 Знак Знак"/>
    <w:rsid w:val="00570B32"/>
  </w:style>
  <w:style w:type="character" w:customStyle="1" w:styleId="2f7">
    <w:name w:val="Основной текст с отступом 2 Знак"/>
    <w:basedOn w:val="1ffa"/>
    <w:rsid w:val="00570B32"/>
    <w:rPr>
      <w:rFonts w:ascii="Times New Roman" w:hAnsi="Times New Roman"/>
      <w:sz w:val="24"/>
    </w:rPr>
  </w:style>
  <w:style w:type="character" w:customStyle="1" w:styleId="affff1">
    <w:name w:val="Основной текст с отступом Знак"/>
    <w:basedOn w:val="1ffa"/>
    <w:rsid w:val="00570B32"/>
    <w:rPr>
      <w:rFonts w:ascii="Times New Roman" w:hAnsi="Times New Roman"/>
      <w:sz w:val="24"/>
    </w:rPr>
  </w:style>
  <w:style w:type="character" w:customStyle="1" w:styleId="affff2">
    <w:name w:val="Основной шрифт"/>
    <w:rsid w:val="00570B32"/>
  </w:style>
  <w:style w:type="character" w:customStyle="1" w:styleId="affff3">
    <w:name w:val="Символы концевой сноски"/>
    <w:rsid w:val="00570B32"/>
    <w:rPr>
      <w:vertAlign w:val="superscript"/>
    </w:rPr>
  </w:style>
  <w:style w:type="character" w:customStyle="1" w:styleId="affff4">
    <w:name w:val="знак сноски"/>
    <w:rsid w:val="00570B32"/>
    <w:rPr>
      <w:vertAlign w:val="superscript"/>
    </w:rPr>
  </w:style>
  <w:style w:type="character" w:customStyle="1" w:styleId="affff5">
    <w:name w:val="Схема документа Знак"/>
    <w:basedOn w:val="1ffa"/>
    <w:rsid w:val="00570B32"/>
    <w:rPr>
      <w:rFonts w:ascii="Tahoma" w:hAnsi="Tahoma"/>
      <w:sz w:val="20"/>
      <w:shd w:val="clear" w:color="auto" w:fill="000080"/>
    </w:rPr>
  </w:style>
  <w:style w:type="character" w:customStyle="1" w:styleId="3b">
    <w:name w:val="Основной текст 3 Знак"/>
    <w:basedOn w:val="1ffa"/>
    <w:rsid w:val="00570B32"/>
    <w:rPr>
      <w:rFonts w:ascii="Times New Roman" w:hAnsi="Times New Roman"/>
      <w:sz w:val="28"/>
    </w:rPr>
  </w:style>
  <w:style w:type="character" w:customStyle="1" w:styleId="affff6">
    <w:name w:val="Текст Знак"/>
    <w:basedOn w:val="1ffa"/>
    <w:rsid w:val="00570B32"/>
    <w:rPr>
      <w:rFonts w:ascii="Courier New" w:hAnsi="Courier New"/>
      <w:sz w:val="20"/>
    </w:rPr>
  </w:style>
  <w:style w:type="character" w:customStyle="1" w:styleId="affff7">
    <w:name w:val="номер страницы"/>
    <w:basedOn w:val="affff2"/>
    <w:rsid w:val="00570B32"/>
  </w:style>
  <w:style w:type="character" w:customStyle="1" w:styleId="affff8">
    <w:name w:val="Текст выноски Знак"/>
    <w:basedOn w:val="1ffa"/>
    <w:rsid w:val="00570B32"/>
    <w:rPr>
      <w:rFonts w:ascii="Tahoma" w:hAnsi="Tahoma"/>
      <w:sz w:val="16"/>
    </w:rPr>
  </w:style>
  <w:style w:type="character" w:customStyle="1" w:styleId="affff9">
    <w:name w:val="Îñíîâíîé øðèôò"/>
    <w:rsid w:val="00570B32"/>
  </w:style>
  <w:style w:type="character" w:customStyle="1" w:styleId="affffa">
    <w:name w:val="çíàê ñíîñêè"/>
    <w:rsid w:val="00570B32"/>
    <w:rPr>
      <w:vertAlign w:val="superscript"/>
    </w:rPr>
  </w:style>
  <w:style w:type="character" w:customStyle="1" w:styleId="affffb">
    <w:name w:val="íîìåð ñòðàíèöû"/>
    <w:basedOn w:val="affff9"/>
    <w:rsid w:val="00570B32"/>
  </w:style>
  <w:style w:type="character" w:customStyle="1" w:styleId="val">
    <w:name w:val="val"/>
    <w:basedOn w:val="1ffa"/>
    <w:rsid w:val="00570B32"/>
  </w:style>
  <w:style w:type="character" w:customStyle="1" w:styleId="affffc">
    <w:name w:val="Обычный (веб) Знак"/>
    <w:aliases w:val="Обычный (Web) Знак,Знак Знак6 Знак,Знак Знак1, Знак Знак1, Знак Знак Знак,Обычный (веб) Знак1 Знак,Обычный (веб) Знак Знак Знак,Знак4 Знак,Знак Знак1 Знак Знак1,Знак Знак1 Знак Знак Знак"/>
    <w:uiPriority w:val="99"/>
    <w:rsid w:val="00570B32"/>
    <w:rPr>
      <w:rFonts w:ascii="Times New Roman" w:hAnsi="Times New Roman"/>
      <w:sz w:val="24"/>
    </w:rPr>
  </w:style>
  <w:style w:type="character" w:customStyle="1" w:styleId="1fff4">
    <w:name w:val="Основной текст Знак Знак Знак Знак1"/>
    <w:rsid w:val="00570B32"/>
    <w:rPr>
      <w:rFonts w:ascii="Arial" w:hAnsi="Arial"/>
    </w:rPr>
  </w:style>
  <w:style w:type="character" w:customStyle="1" w:styleId="translation2">
    <w:name w:val="translation2"/>
    <w:basedOn w:val="1ffa"/>
    <w:rsid w:val="00570B32"/>
  </w:style>
  <w:style w:type="character" w:customStyle="1" w:styleId="190">
    <w:name w:val="Знак Знак19"/>
    <w:rsid w:val="00570B32"/>
    <w:rPr>
      <w:rFonts w:ascii="Arial" w:hAnsi="Arial"/>
      <w:b/>
      <w:sz w:val="32"/>
    </w:rPr>
  </w:style>
  <w:style w:type="character" w:customStyle="1" w:styleId="48">
    <w:name w:val="Знак Знак4"/>
    <w:rsid w:val="00570B32"/>
    <w:rPr>
      <w:b/>
      <w:color w:val="000000"/>
      <w:sz w:val="36"/>
    </w:rPr>
  </w:style>
  <w:style w:type="character" w:customStyle="1" w:styleId="2f8">
    <w:name w:val="Знак Знак2"/>
    <w:rsid w:val="00570B32"/>
    <w:rPr>
      <w:sz w:val="28"/>
    </w:rPr>
  </w:style>
  <w:style w:type="character" w:customStyle="1" w:styleId="WW-1">
    <w:name w:val="WW-Символ сноски"/>
    <w:rsid w:val="00570B32"/>
  </w:style>
  <w:style w:type="character" w:customStyle="1" w:styleId="HTML2">
    <w:name w:val="Стандартный HTML Знак"/>
    <w:basedOn w:val="1ffa"/>
    <w:rsid w:val="00570B32"/>
    <w:rPr>
      <w:rFonts w:ascii="Courier New" w:hAnsi="Courier New"/>
      <w:sz w:val="20"/>
    </w:rPr>
  </w:style>
  <w:style w:type="character" w:customStyle="1" w:styleId="affffd">
    <w:name w:val="Знак Знак"/>
    <w:rsid w:val="00570B32"/>
  </w:style>
  <w:style w:type="character" w:customStyle="1" w:styleId="lgray">
    <w:name w:val="l_gray"/>
    <w:rsid w:val="00570B32"/>
  </w:style>
  <w:style w:type="character" w:customStyle="1" w:styleId="150">
    <w:name w:val="Знак Знак15"/>
    <w:rsid w:val="00570B32"/>
    <w:rPr>
      <w:b/>
      <w:sz w:val="28"/>
    </w:rPr>
  </w:style>
  <w:style w:type="character" w:customStyle="1" w:styleId="smgray1">
    <w:name w:val="smgray1"/>
    <w:rsid w:val="00570B32"/>
    <w:rPr>
      <w:color w:val="999999"/>
      <w:sz w:val="17"/>
    </w:rPr>
  </w:style>
  <w:style w:type="character" w:customStyle="1" w:styleId="udar">
    <w:name w:val="udar"/>
    <w:basedOn w:val="1ffa"/>
    <w:rsid w:val="00570B32"/>
  </w:style>
  <w:style w:type="character" w:customStyle="1" w:styleId="devider">
    <w:name w:val="devider"/>
    <w:basedOn w:val="1ffa"/>
    <w:rsid w:val="00570B32"/>
  </w:style>
  <w:style w:type="character" w:customStyle="1" w:styleId="editsection">
    <w:name w:val="editsection"/>
    <w:basedOn w:val="1ffa"/>
    <w:rsid w:val="00570B32"/>
  </w:style>
  <w:style w:type="character" w:customStyle="1" w:styleId="mw-headline">
    <w:name w:val="mw-headline"/>
    <w:basedOn w:val="1ffa"/>
    <w:rsid w:val="00570B32"/>
  </w:style>
  <w:style w:type="character" w:customStyle="1" w:styleId="A10">
    <w:name w:val="A1"/>
    <w:rsid w:val="00570B32"/>
    <w:rPr>
      <w:color w:val="000000"/>
      <w:sz w:val="20"/>
    </w:rPr>
  </w:style>
  <w:style w:type="character" w:customStyle="1" w:styleId="A60">
    <w:name w:val="A6"/>
    <w:rsid w:val="00570B32"/>
    <w:rPr>
      <w:color w:val="000000"/>
      <w:sz w:val="16"/>
    </w:rPr>
  </w:style>
  <w:style w:type="character" w:customStyle="1" w:styleId="headline">
    <w:name w:val="headline"/>
    <w:basedOn w:val="1ffa"/>
    <w:rsid w:val="00570B32"/>
  </w:style>
  <w:style w:type="character" w:customStyle="1" w:styleId="dash">
    <w:name w:val="dash"/>
    <w:basedOn w:val="1ffa"/>
    <w:rsid w:val="00570B32"/>
  </w:style>
  <w:style w:type="character" w:customStyle="1" w:styleId="highlighthighlightactive">
    <w:name w:val="highlight highlight_active"/>
    <w:basedOn w:val="1ffa"/>
    <w:rsid w:val="00570B32"/>
  </w:style>
  <w:style w:type="character" w:customStyle="1" w:styleId="paragraph">
    <w:name w:val="paragraph"/>
    <w:basedOn w:val="1ffa"/>
    <w:rsid w:val="00570B32"/>
  </w:style>
  <w:style w:type="character" w:customStyle="1" w:styleId="2f9">
    <w:name w:val="Знак Знак Знак2"/>
    <w:rsid w:val="00570B32"/>
  </w:style>
  <w:style w:type="character" w:customStyle="1" w:styleId="79">
    <w:name w:val="Знак Знак7"/>
    <w:rsid w:val="00570B32"/>
    <w:rPr>
      <w:sz w:val="24"/>
    </w:rPr>
  </w:style>
  <w:style w:type="character" w:customStyle="1" w:styleId="67">
    <w:name w:val="Знак Знак6"/>
    <w:rsid w:val="00570B32"/>
  </w:style>
  <w:style w:type="character" w:customStyle="1" w:styleId="if">
    <w:name w:val="if"/>
    <w:basedOn w:val="1ffa"/>
    <w:rsid w:val="00570B32"/>
  </w:style>
  <w:style w:type="character" w:customStyle="1" w:styleId="FontStyle228">
    <w:name w:val="Font Style228"/>
    <w:rsid w:val="00570B32"/>
    <w:rPr>
      <w:rFonts w:ascii="Arial" w:hAnsi="Arial"/>
      <w:b/>
      <w:sz w:val="50"/>
    </w:rPr>
  </w:style>
  <w:style w:type="character" w:customStyle="1" w:styleId="FontStyle231">
    <w:name w:val="Font Style231"/>
    <w:rsid w:val="00570B32"/>
    <w:rPr>
      <w:rFonts w:ascii="Times New Roman" w:hAnsi="Times New Roman"/>
      <w:sz w:val="20"/>
    </w:rPr>
  </w:style>
  <w:style w:type="character" w:customStyle="1" w:styleId="affffe">
    <w:name w:val="Доклад основной Знак"/>
    <w:rsid w:val="00570B32"/>
    <w:rPr>
      <w:sz w:val="32"/>
    </w:rPr>
  </w:style>
  <w:style w:type="character" w:customStyle="1" w:styleId="1fff5">
    <w:name w:val="Главный 1 Знак"/>
    <w:rsid w:val="00570B32"/>
    <w:rPr>
      <w:sz w:val="28"/>
    </w:rPr>
  </w:style>
  <w:style w:type="character" w:customStyle="1" w:styleId="1-0">
    <w:name w:val="1-слайда заголовок Знак"/>
    <w:rsid w:val="00570B32"/>
    <w:rPr>
      <w:caps/>
      <w:sz w:val="28"/>
    </w:rPr>
  </w:style>
  <w:style w:type="character" w:customStyle="1" w:styleId="Time120">
    <w:name w:val="Time 12 Знак"/>
    <w:rsid w:val="00570B32"/>
    <w:rPr>
      <w:rFonts w:ascii="Times New Roman" w:hAnsi="Times New Roman"/>
      <w:b/>
      <w:sz w:val="24"/>
      <w:u w:val="single"/>
    </w:rPr>
  </w:style>
  <w:style w:type="character" w:customStyle="1" w:styleId="FootnoteTextChar">
    <w:name w:val="Footnote Text Char"/>
    <w:rsid w:val="00570B32"/>
    <w:rPr>
      <w:rFonts w:ascii="Calibri" w:hAnsi="Calibri"/>
    </w:rPr>
  </w:style>
  <w:style w:type="character" w:customStyle="1" w:styleId="FooterChar">
    <w:name w:val="Footer Char"/>
    <w:rsid w:val="00570B32"/>
    <w:rPr>
      <w:rFonts w:ascii="Calibri" w:hAnsi="Calibri"/>
      <w:sz w:val="22"/>
    </w:rPr>
  </w:style>
  <w:style w:type="character" w:customStyle="1" w:styleId="HeaderChar">
    <w:name w:val="Header Char"/>
    <w:rsid w:val="00570B32"/>
    <w:rPr>
      <w:rFonts w:ascii="Calibri" w:hAnsi="Calibri"/>
      <w:sz w:val="22"/>
    </w:rPr>
  </w:style>
  <w:style w:type="character" w:customStyle="1" w:styleId="afffff">
    <w:name w:val="МОН Знак"/>
    <w:rsid w:val="00570B32"/>
    <w:rPr>
      <w:rFonts w:ascii="Times New Roman" w:hAnsi="Times New Roman"/>
      <w:sz w:val="28"/>
    </w:rPr>
  </w:style>
  <w:style w:type="character" w:customStyle="1" w:styleId="afffff0">
    <w:name w:val="Таблица Знак"/>
    <w:rsid w:val="00570B32"/>
    <w:rPr>
      <w:rFonts w:ascii="Times New Roman" w:hAnsi="Times New Roman"/>
      <w:sz w:val="22"/>
    </w:rPr>
  </w:style>
  <w:style w:type="character" w:customStyle="1" w:styleId="FontStyle16">
    <w:name w:val="Font Style16"/>
    <w:rsid w:val="00570B32"/>
    <w:rPr>
      <w:rFonts w:ascii="Times New Roman" w:hAnsi="Times New Roman"/>
      <w:sz w:val="22"/>
    </w:rPr>
  </w:style>
  <w:style w:type="character" w:customStyle="1" w:styleId="FontStyle86">
    <w:name w:val="Font Style86"/>
    <w:rsid w:val="00570B32"/>
    <w:rPr>
      <w:rFonts w:ascii="Times New Roman" w:hAnsi="Times New Roman"/>
      <w:b/>
      <w:sz w:val="16"/>
    </w:rPr>
  </w:style>
  <w:style w:type="character" w:customStyle="1" w:styleId="HTML3">
    <w:name w:val="Адрес HTML Знак"/>
    <w:basedOn w:val="1ffa"/>
    <w:rsid w:val="00570B32"/>
    <w:rPr>
      <w:rFonts w:ascii="Times New Roman" w:hAnsi="Times New Roman"/>
      <w:i/>
      <w:sz w:val="24"/>
    </w:rPr>
  </w:style>
  <w:style w:type="character" w:styleId="HTML4">
    <w:name w:val="HTML Acronym"/>
    <w:basedOn w:val="1ffa"/>
    <w:rsid w:val="00570B32"/>
  </w:style>
  <w:style w:type="character" w:customStyle="1" w:styleId="afffff1">
    <w:name w:val="Дата Знак"/>
    <w:basedOn w:val="1ffa"/>
    <w:rsid w:val="00570B32"/>
    <w:rPr>
      <w:rFonts w:ascii="Times New Roman" w:hAnsi="Times New Roman"/>
      <w:sz w:val="24"/>
    </w:rPr>
  </w:style>
  <w:style w:type="character" w:customStyle="1" w:styleId="afffff2">
    <w:name w:val="Заголовок записки Знак"/>
    <w:basedOn w:val="1ffa"/>
    <w:rsid w:val="00570B32"/>
    <w:rPr>
      <w:rFonts w:ascii="Times New Roman" w:hAnsi="Times New Roman"/>
      <w:sz w:val="24"/>
    </w:rPr>
  </w:style>
  <w:style w:type="character" w:styleId="HTML5">
    <w:name w:val="HTML Keyboard"/>
    <w:rsid w:val="00570B32"/>
    <w:rPr>
      <w:rFonts w:ascii="Courier New" w:hAnsi="Courier New"/>
      <w:sz w:val="20"/>
    </w:rPr>
  </w:style>
  <w:style w:type="character" w:styleId="HTML6">
    <w:name w:val="HTML Code"/>
    <w:rsid w:val="00570B32"/>
    <w:rPr>
      <w:rFonts w:ascii="Courier New" w:hAnsi="Courier New"/>
      <w:sz w:val="20"/>
    </w:rPr>
  </w:style>
  <w:style w:type="character" w:customStyle="1" w:styleId="afffff3">
    <w:name w:val="Красная строка Знак"/>
    <w:basedOn w:val="1fff0"/>
    <w:rsid w:val="00570B32"/>
    <w:rPr>
      <w:sz w:val="24"/>
    </w:rPr>
  </w:style>
  <w:style w:type="character" w:customStyle="1" w:styleId="2fa">
    <w:name w:val="Красная строка 2 Знак"/>
    <w:basedOn w:val="affff1"/>
    <w:rsid w:val="00570B32"/>
    <w:rPr>
      <w:rFonts w:ascii="Times New Roman" w:hAnsi="Times New Roman"/>
      <w:sz w:val="24"/>
    </w:rPr>
  </w:style>
  <w:style w:type="character" w:styleId="HTML7">
    <w:name w:val="HTML Sample"/>
    <w:rsid w:val="00570B32"/>
    <w:rPr>
      <w:rFonts w:ascii="Courier New" w:hAnsi="Courier New"/>
    </w:rPr>
  </w:style>
  <w:style w:type="character" w:styleId="HTML8">
    <w:name w:val="HTML Definition"/>
    <w:rsid w:val="00570B32"/>
    <w:rPr>
      <w:i/>
    </w:rPr>
  </w:style>
  <w:style w:type="character" w:styleId="HTML9">
    <w:name w:val="HTML Variable"/>
    <w:rsid w:val="00570B32"/>
    <w:rPr>
      <w:i/>
    </w:rPr>
  </w:style>
  <w:style w:type="character" w:styleId="HTMLa">
    <w:name w:val="HTML Typewriter"/>
    <w:rsid w:val="00570B32"/>
    <w:rPr>
      <w:rFonts w:ascii="Courier New" w:hAnsi="Courier New"/>
      <w:sz w:val="20"/>
    </w:rPr>
  </w:style>
  <w:style w:type="character" w:customStyle="1" w:styleId="afffff4">
    <w:name w:val="Подзаголовок Знак"/>
    <w:basedOn w:val="1ffa"/>
    <w:rsid w:val="00570B32"/>
    <w:rPr>
      <w:rFonts w:ascii="Arial" w:hAnsi="Arial"/>
      <w:sz w:val="24"/>
    </w:rPr>
  </w:style>
  <w:style w:type="character" w:customStyle="1" w:styleId="afffff5">
    <w:name w:val="Подпись Знак"/>
    <w:basedOn w:val="1ffa"/>
    <w:rsid w:val="00570B32"/>
    <w:rPr>
      <w:rFonts w:ascii="Times New Roman" w:hAnsi="Times New Roman"/>
      <w:sz w:val="24"/>
    </w:rPr>
  </w:style>
  <w:style w:type="character" w:customStyle="1" w:styleId="afffff6">
    <w:name w:val="Приветствие Знак"/>
    <w:basedOn w:val="1ffa"/>
    <w:rsid w:val="00570B32"/>
    <w:rPr>
      <w:rFonts w:ascii="Times New Roman" w:hAnsi="Times New Roman"/>
      <w:sz w:val="24"/>
    </w:rPr>
  </w:style>
  <w:style w:type="character" w:customStyle="1" w:styleId="afffff7">
    <w:name w:val="Прощание Знак"/>
    <w:basedOn w:val="1ffa"/>
    <w:rsid w:val="00570B32"/>
    <w:rPr>
      <w:rFonts w:ascii="Times New Roman" w:hAnsi="Times New Roman"/>
      <w:sz w:val="24"/>
    </w:rPr>
  </w:style>
  <w:style w:type="character" w:customStyle="1" w:styleId="114">
    <w:name w:val="Заголовок 1 Знак1"/>
    <w:basedOn w:val="1ffa"/>
    <w:rsid w:val="00570B32"/>
    <w:rPr>
      <w:rFonts w:ascii="Calibri Light" w:hAnsi="Calibri Light"/>
      <w:color w:val="2E74B5"/>
      <w:sz w:val="32"/>
    </w:rPr>
  </w:style>
  <w:style w:type="character" w:customStyle="1" w:styleId="218">
    <w:name w:val="Заголовок 2 Знак1"/>
    <w:basedOn w:val="1ffa"/>
    <w:rsid w:val="00570B32"/>
    <w:rPr>
      <w:rFonts w:ascii="Calibri Light" w:hAnsi="Calibri Light"/>
      <w:color w:val="2E74B5"/>
      <w:sz w:val="26"/>
    </w:rPr>
  </w:style>
  <w:style w:type="character" w:customStyle="1" w:styleId="317">
    <w:name w:val="Заголовок 3 Знак1"/>
    <w:basedOn w:val="1ffa"/>
    <w:rsid w:val="00570B32"/>
    <w:rPr>
      <w:rFonts w:ascii="Calibri Light" w:hAnsi="Calibri Light"/>
      <w:color w:val="1F4D78"/>
      <w:sz w:val="24"/>
    </w:rPr>
  </w:style>
  <w:style w:type="character" w:customStyle="1" w:styleId="414">
    <w:name w:val="Заголовок 4 Знак1"/>
    <w:basedOn w:val="1ffa"/>
    <w:rsid w:val="00570B32"/>
    <w:rPr>
      <w:rFonts w:ascii="Calibri Light" w:hAnsi="Calibri Light"/>
      <w:i/>
      <w:color w:val="2E74B5"/>
    </w:rPr>
  </w:style>
  <w:style w:type="character" w:customStyle="1" w:styleId="514">
    <w:name w:val="Заголовок 5 Знак1"/>
    <w:basedOn w:val="1ffa"/>
    <w:rsid w:val="00570B32"/>
    <w:rPr>
      <w:rFonts w:ascii="Calibri Light" w:hAnsi="Calibri Light"/>
      <w:color w:val="2E74B5"/>
    </w:rPr>
  </w:style>
  <w:style w:type="character" w:customStyle="1" w:styleId="611">
    <w:name w:val="Заголовок 6 Знак1"/>
    <w:basedOn w:val="1ffa"/>
    <w:rsid w:val="00570B32"/>
    <w:rPr>
      <w:rFonts w:ascii="Calibri Light" w:hAnsi="Calibri Light"/>
      <w:color w:val="1F4D78"/>
    </w:rPr>
  </w:style>
  <w:style w:type="character" w:customStyle="1" w:styleId="710">
    <w:name w:val="Заголовок 7 Знак1"/>
    <w:basedOn w:val="1ffa"/>
    <w:rsid w:val="00570B32"/>
    <w:rPr>
      <w:rFonts w:ascii="Calibri Light" w:hAnsi="Calibri Light"/>
      <w:i/>
      <w:color w:val="1F4D78"/>
    </w:rPr>
  </w:style>
  <w:style w:type="character" w:customStyle="1" w:styleId="811">
    <w:name w:val="Заголовок 8 Знак1"/>
    <w:basedOn w:val="1ffa"/>
    <w:rsid w:val="00570B32"/>
    <w:rPr>
      <w:rFonts w:ascii="Calibri Light" w:hAnsi="Calibri Light"/>
      <w:color w:val="272727"/>
      <w:sz w:val="21"/>
    </w:rPr>
  </w:style>
  <w:style w:type="character" w:customStyle="1" w:styleId="910">
    <w:name w:val="Заголовок 9 Знак1"/>
    <w:basedOn w:val="1ffa"/>
    <w:rsid w:val="00570B32"/>
    <w:rPr>
      <w:rFonts w:ascii="Calibri Light" w:hAnsi="Calibri Light"/>
      <w:i/>
      <w:color w:val="272727"/>
      <w:sz w:val="21"/>
    </w:rPr>
  </w:style>
  <w:style w:type="character" w:styleId="HTMLb">
    <w:name w:val="HTML Cite"/>
    <w:rsid w:val="00570B32"/>
    <w:rPr>
      <w:i/>
    </w:rPr>
  </w:style>
  <w:style w:type="character" w:customStyle="1" w:styleId="afffff8">
    <w:name w:val="Шапка Знак"/>
    <w:basedOn w:val="1ffa"/>
    <w:rsid w:val="00570B32"/>
    <w:rPr>
      <w:rFonts w:ascii="Arial" w:hAnsi="Arial"/>
      <w:sz w:val="24"/>
      <w:shd w:val="clear" w:color="auto" w:fill="CCCCCC"/>
    </w:rPr>
  </w:style>
  <w:style w:type="character" w:customStyle="1" w:styleId="afffff9">
    <w:name w:val="Электронная подпись Знак"/>
    <w:basedOn w:val="1ffa"/>
    <w:rsid w:val="00570B32"/>
    <w:rPr>
      <w:rFonts w:ascii="Times New Roman" w:hAnsi="Times New Roman"/>
      <w:sz w:val="24"/>
    </w:rPr>
  </w:style>
  <w:style w:type="character" w:customStyle="1" w:styleId="afffffa">
    <w:name w:val="Начало Знак"/>
    <w:rsid w:val="00570B32"/>
    <w:rPr>
      <w:rFonts w:ascii="Arial" w:hAnsi="Arial"/>
      <w:sz w:val="18"/>
    </w:rPr>
  </w:style>
  <w:style w:type="character" w:customStyle="1" w:styleId="afffffb">
    <w:name w:val="Автор И.О. Знак"/>
    <w:rsid w:val="00570B32"/>
    <w:rPr>
      <w:rFonts w:ascii="Arial" w:hAnsi="Arial"/>
      <w:b/>
    </w:rPr>
  </w:style>
  <w:style w:type="character" w:customStyle="1" w:styleId="afffffc">
    <w:name w:val="Заголовок Знак"/>
    <w:rsid w:val="00570B32"/>
    <w:rPr>
      <w:rFonts w:ascii="Arial" w:hAnsi="Arial"/>
      <w:b/>
      <w:caps/>
    </w:rPr>
  </w:style>
  <w:style w:type="character" w:customStyle="1" w:styleId="afffffd">
    <w:name w:val="Основной Текст Знак"/>
    <w:rsid w:val="00570B32"/>
    <w:rPr>
      <w:rFonts w:ascii="Arial" w:hAnsi="Arial"/>
    </w:rPr>
  </w:style>
  <w:style w:type="character" w:customStyle="1" w:styleId="afffffe">
    <w:name w:val="Сноска Знак"/>
    <w:rsid w:val="00570B32"/>
    <w:rPr>
      <w:rFonts w:ascii="Times New Roman" w:hAnsi="Times New Roman"/>
      <w:sz w:val="18"/>
    </w:rPr>
  </w:style>
  <w:style w:type="character" w:customStyle="1" w:styleId="affffff">
    <w:name w:val="Рисунок подпись Знак"/>
    <w:rsid w:val="00570B32"/>
    <w:rPr>
      <w:rFonts w:ascii="Arial" w:hAnsi="Arial"/>
      <w:b/>
      <w:sz w:val="20"/>
    </w:rPr>
  </w:style>
  <w:style w:type="character" w:customStyle="1" w:styleId="affffff0">
    <w:name w:val="Колонтитул Знак"/>
    <w:rsid w:val="00570B32"/>
    <w:rPr>
      <w:rFonts w:ascii="Arial" w:hAnsi="Arial"/>
      <w:b/>
      <w:caps/>
    </w:rPr>
  </w:style>
  <w:style w:type="character" w:customStyle="1" w:styleId="affffff1">
    <w:name w:val="Основной текст Знак Знак Знак Знак Знак Знак"/>
    <w:rsid w:val="00570B32"/>
    <w:rPr>
      <w:rFonts w:ascii="Arial" w:hAnsi="Arial"/>
    </w:rPr>
  </w:style>
  <w:style w:type="character" w:customStyle="1" w:styleId="affffff2">
    <w:name w:val="Таблица Номер Знак"/>
    <w:rsid w:val="00570B32"/>
    <w:rPr>
      <w:rFonts w:ascii="Arial" w:hAnsi="Arial"/>
      <w:b/>
      <w:sz w:val="20"/>
    </w:rPr>
  </w:style>
  <w:style w:type="character" w:customStyle="1" w:styleId="affffff3">
    <w:name w:val="Знак Знак Знак Знак Знак"/>
    <w:rsid w:val="00570B32"/>
  </w:style>
  <w:style w:type="character" w:customStyle="1" w:styleId="BodyTextIndent">
    <w:name w:val="Body Text Indent Знак"/>
    <w:rsid w:val="00570B32"/>
    <w:rPr>
      <w:rFonts w:ascii="Times New Roman" w:hAnsi="Times New Roman"/>
      <w:sz w:val="20"/>
    </w:rPr>
  </w:style>
  <w:style w:type="character" w:customStyle="1" w:styleId="affffff4">
    <w:name w:val="Основной текст Знак Знак Знак Знак Знак"/>
    <w:rsid w:val="00570B32"/>
    <w:rPr>
      <w:rFonts w:ascii="Arial" w:hAnsi="Arial"/>
    </w:rPr>
  </w:style>
  <w:style w:type="character" w:customStyle="1" w:styleId="affffff5">
    <w:name w:val="Текст примечания Знак"/>
    <w:basedOn w:val="1ffa"/>
    <w:rsid w:val="00570B32"/>
    <w:rPr>
      <w:rFonts w:ascii="Times New Roman" w:hAnsi="Times New Roman"/>
      <w:sz w:val="20"/>
    </w:rPr>
  </w:style>
  <w:style w:type="character" w:customStyle="1" w:styleId="2fb">
    <w:name w:val="Знак Знак Знак Знак2"/>
    <w:rsid w:val="00570B32"/>
    <w:rPr>
      <w:sz w:val="24"/>
    </w:rPr>
  </w:style>
  <w:style w:type="character" w:customStyle="1" w:styleId="1fff6">
    <w:name w:val="Знак примечания1"/>
    <w:rsid w:val="00570B32"/>
    <w:rPr>
      <w:sz w:val="16"/>
    </w:rPr>
  </w:style>
  <w:style w:type="character" w:customStyle="1" w:styleId="affffff6">
    <w:name w:val="Основной текст_"/>
    <w:rsid w:val="00570B32"/>
    <w:rPr>
      <w:sz w:val="21"/>
      <w:shd w:val="clear" w:color="auto" w:fill="FFFFFF"/>
    </w:rPr>
  </w:style>
  <w:style w:type="character" w:customStyle="1" w:styleId="affffff7">
    <w:name w:val="Доклад основной Знак Знак"/>
    <w:rsid w:val="00570B32"/>
    <w:rPr>
      <w:sz w:val="32"/>
    </w:rPr>
  </w:style>
  <w:style w:type="character" w:customStyle="1" w:styleId="1fff7">
    <w:name w:val="Главный 1 Знак Знак"/>
    <w:rsid w:val="00570B32"/>
    <w:rPr>
      <w:sz w:val="28"/>
    </w:rPr>
  </w:style>
  <w:style w:type="character" w:customStyle="1" w:styleId="1-1">
    <w:name w:val="1-слайда заголовок Знак Знак"/>
    <w:rsid w:val="00570B32"/>
    <w:rPr>
      <w:caps/>
      <w:sz w:val="28"/>
    </w:rPr>
  </w:style>
  <w:style w:type="character" w:customStyle="1" w:styleId="Time121">
    <w:name w:val="Time 12 Знак Знак"/>
    <w:rsid w:val="00570B32"/>
    <w:rPr>
      <w:b/>
      <w:sz w:val="24"/>
      <w:u w:val="single"/>
    </w:rPr>
  </w:style>
  <w:style w:type="character" w:customStyle="1" w:styleId="affffff8">
    <w:name w:val="МОН Знак Знак"/>
    <w:rsid w:val="00570B32"/>
    <w:rPr>
      <w:sz w:val="28"/>
    </w:rPr>
  </w:style>
  <w:style w:type="character" w:customStyle="1" w:styleId="affffff9">
    <w:name w:val="Таблица Знак Знак"/>
    <w:rsid w:val="00570B32"/>
    <w:rPr>
      <w:sz w:val="22"/>
    </w:rPr>
  </w:style>
  <w:style w:type="character" w:customStyle="1" w:styleId="affffffa">
    <w:name w:val="Начало Знак Знак"/>
    <w:rsid w:val="00570B32"/>
    <w:rPr>
      <w:rFonts w:ascii="Arial" w:hAnsi="Arial"/>
      <w:sz w:val="18"/>
    </w:rPr>
  </w:style>
  <w:style w:type="character" w:customStyle="1" w:styleId="affffffb">
    <w:name w:val="Автор И.О. Знак Знак"/>
    <w:rsid w:val="00570B32"/>
    <w:rPr>
      <w:rFonts w:ascii="Arial" w:hAnsi="Arial"/>
      <w:b/>
      <w:sz w:val="22"/>
    </w:rPr>
  </w:style>
  <w:style w:type="character" w:customStyle="1" w:styleId="affffffc">
    <w:name w:val="Заголовок Знак Знак"/>
    <w:rsid w:val="00570B32"/>
    <w:rPr>
      <w:rFonts w:ascii="Arial" w:hAnsi="Arial"/>
      <w:b/>
      <w:caps/>
      <w:sz w:val="22"/>
    </w:rPr>
  </w:style>
  <w:style w:type="character" w:customStyle="1" w:styleId="affffffd">
    <w:name w:val="Основной Текст Знак Знак"/>
    <w:rsid w:val="00570B32"/>
    <w:rPr>
      <w:rFonts w:ascii="Arial" w:hAnsi="Arial"/>
      <w:sz w:val="22"/>
    </w:rPr>
  </w:style>
  <w:style w:type="character" w:customStyle="1" w:styleId="affffffe">
    <w:name w:val="Сноска Знак Знак Знак"/>
    <w:rsid w:val="00570B32"/>
    <w:rPr>
      <w:rFonts w:ascii="Times New Roman" w:hAnsi="Times New Roman"/>
      <w:sz w:val="18"/>
    </w:rPr>
  </w:style>
  <w:style w:type="character" w:customStyle="1" w:styleId="afffffff">
    <w:name w:val="Рисунок подпись Знак Знак"/>
    <w:rsid w:val="00570B32"/>
    <w:rPr>
      <w:rFonts w:ascii="Arial" w:hAnsi="Arial"/>
      <w:b/>
    </w:rPr>
  </w:style>
  <w:style w:type="character" w:customStyle="1" w:styleId="afffffff0">
    <w:name w:val="Колонтитул Знак Знак"/>
    <w:rsid w:val="00570B32"/>
    <w:rPr>
      <w:rFonts w:ascii="Arial" w:hAnsi="Arial"/>
      <w:b/>
      <w:caps/>
      <w:sz w:val="22"/>
    </w:rPr>
  </w:style>
  <w:style w:type="character" w:customStyle="1" w:styleId="93">
    <w:name w:val="Знак Знак9"/>
    <w:rsid w:val="00570B32"/>
    <w:rPr>
      <w:sz w:val="24"/>
    </w:rPr>
  </w:style>
  <w:style w:type="character" w:customStyle="1" w:styleId="afffffff1">
    <w:name w:val="Таблица Номер Знак Знак"/>
    <w:rsid w:val="00570B32"/>
    <w:rPr>
      <w:rFonts w:ascii="Arial" w:hAnsi="Arial"/>
      <w:b/>
    </w:rPr>
  </w:style>
  <w:style w:type="character" w:customStyle="1" w:styleId="BodyTextIndent0">
    <w:name w:val="Body Text Indent Знак Знак"/>
    <w:rsid w:val="00570B32"/>
  </w:style>
  <w:style w:type="character" w:customStyle="1" w:styleId="afffffff2">
    <w:name w:val="Основной текст_ Знак"/>
    <w:rsid w:val="00570B32"/>
    <w:rPr>
      <w:sz w:val="21"/>
      <w:shd w:val="clear" w:color="auto" w:fill="FFFFFF"/>
    </w:rPr>
  </w:style>
  <w:style w:type="character" w:customStyle="1" w:styleId="afffffff3">
    <w:name w:val="знак примечания"/>
    <w:rsid w:val="00570B32"/>
    <w:rPr>
      <w:sz w:val="16"/>
    </w:rPr>
  </w:style>
  <w:style w:type="character" w:customStyle="1" w:styleId="100">
    <w:name w:val="Знак Знак10"/>
    <w:rsid w:val="00570B32"/>
    <w:rPr>
      <w:rFonts w:ascii="Arial" w:hAnsi="Arial"/>
      <w:sz w:val="22"/>
    </w:rPr>
  </w:style>
  <w:style w:type="character" w:customStyle="1" w:styleId="122">
    <w:name w:val="Знак Знак12"/>
    <w:rsid w:val="00570B32"/>
    <w:rPr>
      <w:rFonts w:ascii="Arial" w:hAnsi="Arial"/>
      <w:b/>
      <w:sz w:val="32"/>
    </w:rPr>
  </w:style>
  <w:style w:type="character" w:customStyle="1" w:styleId="115">
    <w:name w:val="Знак Знак11"/>
    <w:rsid w:val="00570B32"/>
    <w:rPr>
      <w:rFonts w:ascii="Calibri" w:hAnsi="Calibri"/>
      <w:b/>
      <w:i/>
      <w:sz w:val="26"/>
    </w:rPr>
  </w:style>
  <w:style w:type="character" w:customStyle="1" w:styleId="3c">
    <w:name w:val="Знак Знак3"/>
    <w:rsid w:val="00570B32"/>
    <w:rPr>
      <w:rFonts w:ascii="Courier New" w:hAnsi="Courier New"/>
    </w:rPr>
  </w:style>
  <w:style w:type="character" w:customStyle="1" w:styleId="84">
    <w:name w:val="Знак Знак8"/>
    <w:rsid w:val="00570B32"/>
    <w:rPr>
      <w:b/>
      <w:sz w:val="28"/>
    </w:rPr>
  </w:style>
  <w:style w:type="character" w:customStyle="1" w:styleId="57">
    <w:name w:val="Знак Знак5"/>
    <w:rsid w:val="00570B32"/>
    <w:rPr>
      <w:rFonts w:ascii="Tahoma" w:hAnsi="Tahoma"/>
      <w:sz w:val="16"/>
    </w:rPr>
  </w:style>
  <w:style w:type="character" w:customStyle="1" w:styleId="7a">
    <w:name w:val="Знак Знак Знак7"/>
    <w:rsid w:val="00570B32"/>
    <w:rPr>
      <w:b/>
      <w:color w:val="333399"/>
      <w:sz w:val="36"/>
    </w:rPr>
  </w:style>
  <w:style w:type="character" w:customStyle="1" w:styleId="68">
    <w:name w:val="Знак Знак Знак6"/>
    <w:rsid w:val="00570B32"/>
    <w:rPr>
      <w:color w:val="008000"/>
      <w:sz w:val="24"/>
    </w:rPr>
  </w:style>
  <w:style w:type="character" w:customStyle="1" w:styleId="116">
    <w:name w:val="Знак1 Знак1"/>
    <w:rsid w:val="00570B32"/>
  </w:style>
  <w:style w:type="character" w:customStyle="1" w:styleId="86">
    <w:name w:val="Знак Знак Знак8"/>
    <w:rsid w:val="00570B32"/>
    <w:rPr>
      <w:color w:val="008080"/>
      <w:sz w:val="24"/>
    </w:rPr>
  </w:style>
  <w:style w:type="character" w:customStyle="1" w:styleId="58">
    <w:name w:val="Знак Знак Знак5"/>
    <w:rsid w:val="00570B32"/>
    <w:rPr>
      <w:rFonts w:ascii="Calibri" w:hAnsi="Calibri"/>
      <w:b/>
      <w:i/>
      <w:sz w:val="26"/>
    </w:rPr>
  </w:style>
  <w:style w:type="character" w:customStyle="1" w:styleId="3d">
    <w:name w:val="Знак Знак Знак3"/>
    <w:rsid w:val="00570B32"/>
    <w:rPr>
      <w:rFonts w:ascii="Courier New" w:hAnsi="Courier New"/>
    </w:rPr>
  </w:style>
  <w:style w:type="character" w:customStyle="1" w:styleId="49">
    <w:name w:val="Знак Знак Знак4"/>
    <w:rsid w:val="00570B32"/>
    <w:rPr>
      <w:rFonts w:ascii="Tahoma" w:hAnsi="Tahoma"/>
      <w:sz w:val="16"/>
    </w:rPr>
  </w:style>
  <w:style w:type="character" w:customStyle="1" w:styleId="r">
    <w:name w:val="r"/>
    <w:basedOn w:val="1ffa"/>
    <w:rsid w:val="00570B32"/>
  </w:style>
  <w:style w:type="character" w:customStyle="1" w:styleId="3e">
    <w:name w:val="Стиль3 Знак"/>
    <w:rsid w:val="00570B32"/>
    <w:rPr>
      <w:rFonts w:ascii="Times New Roman" w:hAnsi="Times New Roman"/>
      <w:b/>
      <w:color w:val="FF0000"/>
      <w:sz w:val="24"/>
    </w:rPr>
  </w:style>
  <w:style w:type="character" w:customStyle="1" w:styleId="Web">
    <w:name w:val="Обычный (Web) Знак Знак Знак"/>
    <w:rsid w:val="00570B32"/>
    <w:rPr>
      <w:rFonts w:ascii="Tahoma" w:hAnsi="Tahoma"/>
      <w:sz w:val="16"/>
    </w:rPr>
  </w:style>
  <w:style w:type="character" w:customStyle="1" w:styleId="852">
    <w:name w:val="Стиль 85 пт курсив Черный2"/>
    <w:rsid w:val="00570B32"/>
    <w:rPr>
      <w:rFonts w:ascii="Arial" w:hAnsi="Arial"/>
      <w:i/>
      <w:color w:val="000000"/>
      <w:sz w:val="24"/>
    </w:rPr>
  </w:style>
  <w:style w:type="character" w:customStyle="1" w:styleId="59">
    <w:name w:val="Стиль5 Знак"/>
    <w:rsid w:val="00570B32"/>
    <w:rPr>
      <w:rFonts w:ascii="Arial" w:hAnsi="Arial"/>
      <w:i/>
      <w:color w:val="000000"/>
      <w:sz w:val="24"/>
      <w:shd w:val="clear" w:color="auto" w:fill="FFFFFF"/>
    </w:rPr>
  </w:style>
  <w:style w:type="character" w:customStyle="1" w:styleId="Arial">
    <w:name w:val="Стиль Arial Черный подчеркивание"/>
    <w:rsid w:val="00570B32"/>
    <w:rPr>
      <w:rFonts w:ascii="Arial" w:hAnsi="Arial"/>
      <w:b/>
      <w:strike w:val="0"/>
      <w:color w:val="000000"/>
      <w:sz w:val="24"/>
      <w:u w:val="none"/>
    </w:rPr>
  </w:style>
  <w:style w:type="character" w:customStyle="1" w:styleId="tlid-translation">
    <w:name w:val="tlid-translation"/>
    <w:rsid w:val="00570B32"/>
  </w:style>
  <w:style w:type="character" w:customStyle="1" w:styleId="HTMLPreformattedChar">
    <w:name w:val="HTML Preformatted Char"/>
    <w:rsid w:val="00570B32"/>
    <w:rPr>
      <w:rFonts w:ascii="Courier New" w:hAnsi="Courier New"/>
    </w:rPr>
  </w:style>
  <w:style w:type="character" w:customStyle="1" w:styleId="bodytext">
    <w:name w:val="body text Знак"/>
    <w:rsid w:val="00570B32"/>
    <w:rPr>
      <w:rFonts w:ascii="Times New Roman" w:hAnsi="Times New Roman"/>
      <w:sz w:val="22"/>
    </w:rPr>
  </w:style>
  <w:style w:type="character" w:customStyle="1" w:styleId="math-template">
    <w:name w:val="math-template"/>
    <w:rsid w:val="00570B32"/>
  </w:style>
  <w:style w:type="character" w:customStyle="1" w:styleId="bigtext">
    <w:name w:val="bigtext"/>
    <w:basedOn w:val="1ffa"/>
    <w:rsid w:val="00570B32"/>
  </w:style>
  <w:style w:type="character" w:customStyle="1" w:styleId="FontStyle13">
    <w:name w:val="Font Style13"/>
    <w:rsid w:val="00570B32"/>
    <w:rPr>
      <w:rFonts w:ascii="Times New Roman" w:hAnsi="Times New Roman"/>
      <w:i/>
      <w:sz w:val="24"/>
    </w:rPr>
  </w:style>
  <w:style w:type="character" w:customStyle="1" w:styleId="FontStyle20">
    <w:name w:val="Font Style20"/>
    <w:rsid w:val="00570B32"/>
    <w:rPr>
      <w:rFonts w:ascii="Times New Roman" w:hAnsi="Times New Roman"/>
      <w:sz w:val="24"/>
    </w:rPr>
  </w:style>
  <w:style w:type="character" w:customStyle="1" w:styleId="FontStyle79">
    <w:name w:val="Font Style79"/>
    <w:rsid w:val="00570B32"/>
    <w:rPr>
      <w:rFonts w:ascii="Times New Roman" w:hAnsi="Times New Roman"/>
      <w:sz w:val="22"/>
    </w:rPr>
  </w:style>
  <w:style w:type="character" w:customStyle="1" w:styleId="afffffff4">
    <w:name w:val="Без интервала Знак"/>
    <w:rsid w:val="00570B32"/>
    <w:rPr>
      <w:rFonts w:ascii="Calibri" w:hAnsi="Calibri"/>
      <w:sz w:val="22"/>
    </w:rPr>
  </w:style>
  <w:style w:type="character" w:customStyle="1" w:styleId="FontStyle57">
    <w:name w:val="Font Style57"/>
    <w:rsid w:val="00570B32"/>
    <w:rPr>
      <w:rFonts w:ascii="Times New Roman" w:hAnsi="Times New Roman"/>
      <w:b/>
      <w:sz w:val="22"/>
    </w:rPr>
  </w:style>
  <w:style w:type="character" w:customStyle="1" w:styleId="FontStyle64">
    <w:name w:val="Font Style64"/>
    <w:rsid w:val="00570B32"/>
  </w:style>
  <w:style w:type="character" w:customStyle="1" w:styleId="FontStyle38">
    <w:name w:val="Font Style38"/>
    <w:rsid w:val="00570B32"/>
    <w:rPr>
      <w:rFonts w:ascii="Times New Roman" w:hAnsi="Times New Roman"/>
      <w:b/>
      <w:sz w:val="16"/>
    </w:rPr>
  </w:style>
  <w:style w:type="character" w:styleId="afffffff5">
    <w:name w:val="Subtle Reference"/>
    <w:qFormat/>
    <w:rsid w:val="00570B32"/>
    <w:rPr>
      <w:color w:val="C0504D"/>
      <w:u w:val="single"/>
    </w:rPr>
  </w:style>
  <w:style w:type="character" w:customStyle="1" w:styleId="c0">
    <w:name w:val="c0"/>
    <w:rsid w:val="00570B32"/>
    <w:rPr>
      <w:rFonts w:ascii="Calibri" w:hAnsi="Calibri"/>
    </w:rPr>
  </w:style>
  <w:style w:type="character" w:customStyle="1" w:styleId="c9">
    <w:name w:val="c9"/>
    <w:rsid w:val="00570B32"/>
    <w:rPr>
      <w:rFonts w:ascii="Calibri" w:hAnsi="Calibri"/>
    </w:rPr>
  </w:style>
  <w:style w:type="character" w:customStyle="1" w:styleId="juywes">
    <w:name w:val="juywes"/>
    <w:rsid w:val="00570B32"/>
    <w:rPr>
      <w:sz w:val="2"/>
    </w:rPr>
  </w:style>
  <w:style w:type="character" w:customStyle="1" w:styleId="extended-textshort">
    <w:name w:val="extended-text__short"/>
    <w:basedOn w:val="1ffa"/>
    <w:rsid w:val="00570B32"/>
  </w:style>
  <w:style w:type="character" w:customStyle="1" w:styleId="FooterChar1">
    <w:name w:val="Footer Char1"/>
    <w:rsid w:val="00570B32"/>
    <w:rPr>
      <w:rFonts w:ascii="Calibri" w:hAnsi="Calibri"/>
      <w:sz w:val="20"/>
    </w:rPr>
  </w:style>
  <w:style w:type="character" w:customStyle="1" w:styleId="21">
    <w:name w:val="Основной текст Знак2"/>
    <w:basedOn w:val="a0"/>
    <w:link w:val="a3"/>
    <w:semiHidden/>
    <w:rsid w:val="00570B32"/>
    <w:rPr>
      <w:rFonts w:ascii="Calibri" w:hAnsi="Calibri"/>
    </w:rPr>
  </w:style>
  <w:style w:type="character" w:customStyle="1" w:styleId="22">
    <w:name w:val="Текст сноски Знак2"/>
    <w:basedOn w:val="a0"/>
    <w:link w:val="a5"/>
    <w:semiHidden/>
    <w:rsid w:val="00570B32"/>
    <w:rPr>
      <w:rFonts w:ascii="Verdana" w:hAnsi="Verdana"/>
    </w:rPr>
  </w:style>
  <w:style w:type="character" w:customStyle="1" w:styleId="15">
    <w:name w:val="Нижний колонтитул Знак1"/>
    <w:basedOn w:val="a0"/>
    <w:link w:val="a6"/>
    <w:semiHidden/>
    <w:rsid w:val="00570B32"/>
  </w:style>
  <w:style w:type="character" w:customStyle="1" w:styleId="17">
    <w:name w:val="Верхний колонтитул Знак1"/>
    <w:basedOn w:val="a0"/>
    <w:link w:val="a8"/>
    <w:semiHidden/>
    <w:rsid w:val="00570B32"/>
  </w:style>
  <w:style w:type="character" w:customStyle="1" w:styleId="24">
    <w:name w:val="Текст концевой сноски Знак2"/>
    <w:basedOn w:val="a0"/>
    <w:link w:val="aa"/>
    <w:semiHidden/>
    <w:rsid w:val="00570B32"/>
    <w:rPr>
      <w:rFonts w:ascii="Calibri" w:hAnsi="Calibri"/>
      <w:sz w:val="20"/>
    </w:rPr>
  </w:style>
  <w:style w:type="character" w:customStyle="1" w:styleId="25">
    <w:name w:val="Название Знак2"/>
    <w:basedOn w:val="a0"/>
    <w:link w:val="ab"/>
    <w:rsid w:val="00570B32"/>
    <w:rPr>
      <w:rFonts w:ascii="Calibri" w:hAnsi="Calibri"/>
      <w:sz w:val="28"/>
    </w:rPr>
  </w:style>
  <w:style w:type="character" w:customStyle="1" w:styleId="18">
    <w:name w:val="Подзаголовок Знак1"/>
    <w:basedOn w:val="a0"/>
    <w:link w:val="ac"/>
    <w:rsid w:val="00570B32"/>
    <w:rPr>
      <w:rFonts w:ascii="Arial" w:hAnsi="Arial"/>
    </w:rPr>
  </w:style>
  <w:style w:type="character" w:customStyle="1" w:styleId="z-2">
    <w:name w:val="z-Начало формы Знак2"/>
    <w:basedOn w:val="a0"/>
    <w:link w:val="z-"/>
    <w:rsid w:val="00570B32"/>
    <w:rPr>
      <w:rFonts w:ascii="Arial" w:hAnsi="Arial"/>
      <w:vanish/>
      <w:sz w:val="16"/>
    </w:rPr>
  </w:style>
  <w:style w:type="character" w:customStyle="1" w:styleId="z-1">
    <w:name w:val="z-Конец формы Знак1"/>
    <w:basedOn w:val="a0"/>
    <w:link w:val="z-0"/>
    <w:rsid w:val="00570B32"/>
    <w:rPr>
      <w:rFonts w:ascii="Arial" w:hAnsi="Arial"/>
      <w:vanish/>
      <w:sz w:val="16"/>
    </w:rPr>
  </w:style>
  <w:style w:type="character" w:customStyle="1" w:styleId="1e">
    <w:name w:val="Основной текст с отступом Знак1"/>
    <w:basedOn w:val="a0"/>
    <w:link w:val="af0"/>
    <w:semiHidden/>
    <w:rsid w:val="00570B32"/>
  </w:style>
  <w:style w:type="character" w:customStyle="1" w:styleId="1f5">
    <w:name w:val="Текст выноски Знак1"/>
    <w:basedOn w:val="a0"/>
    <w:link w:val="af2"/>
    <w:rsid w:val="00570B32"/>
    <w:rPr>
      <w:rFonts w:ascii="Tahoma" w:hAnsi="Tahoma"/>
      <w:sz w:val="16"/>
    </w:rPr>
  </w:style>
  <w:style w:type="character" w:customStyle="1" w:styleId="HTML1">
    <w:name w:val="Стандартный HTML Знак1"/>
    <w:basedOn w:val="a0"/>
    <w:link w:val="HTML"/>
    <w:rsid w:val="00570B32"/>
    <w:rPr>
      <w:rFonts w:ascii="Courier New" w:hAnsi="Courier New"/>
      <w:sz w:val="20"/>
    </w:rPr>
  </w:style>
  <w:style w:type="character" w:customStyle="1" w:styleId="HTML10">
    <w:name w:val="Адрес HTML Знак1"/>
    <w:basedOn w:val="a0"/>
    <w:link w:val="HTML0"/>
    <w:rsid w:val="00570B32"/>
    <w:rPr>
      <w:i/>
    </w:rPr>
  </w:style>
  <w:style w:type="character" w:customStyle="1" w:styleId="1ff2">
    <w:name w:val="Подпись Знак1"/>
    <w:basedOn w:val="a0"/>
    <w:link w:val="aff0"/>
    <w:semiHidden/>
    <w:rsid w:val="00570B32"/>
  </w:style>
  <w:style w:type="character" w:customStyle="1" w:styleId="1ff7">
    <w:name w:val="Электронная подпись Знак1"/>
    <w:basedOn w:val="a0"/>
    <w:link w:val="aff1"/>
    <w:rsid w:val="00570B32"/>
  </w:style>
  <w:style w:type="character" w:customStyle="1" w:styleId="afc">
    <w:name w:val="НашаШапка Знак"/>
    <w:basedOn w:val="a0"/>
    <w:link w:val="afb"/>
    <w:rsid w:val="00570B32"/>
    <w:rPr>
      <w:b/>
      <w:color w:val="000000"/>
    </w:rPr>
  </w:style>
  <w:style w:type="table" w:styleId="1fff8">
    <w:name w:val="Table Simple 1"/>
    <w:basedOn w:val="a1"/>
    <w:rsid w:val="00570B3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fff6">
    <w:name w:val="Table Grid"/>
    <w:basedOn w:val="a1"/>
    <w:uiPriority w:val="59"/>
    <w:qFormat/>
    <w:rsid w:val="00570B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9">
    <w:name w:val="Сетка таблицы1"/>
    <w:basedOn w:val="a1"/>
    <w:rsid w:val="00C83C31"/>
    <w:pPr>
      <w:spacing w:after="0" w:line="240" w:lineRule="auto"/>
      <w:jc w:val="both"/>
    </w:pPr>
    <w:rPr>
      <w:rFonts w:ascii="Times New Roman" w:hAnsi="Times New Roman"/>
      <w:szCs w:val="22"/>
      <w:lang w:eastAsia="en-US"/>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00" w:type="dxa"/>
        <w:right w:w="100" w:type="dxa"/>
      </w:tblCellMar>
    </w:tblPr>
  </w:style>
  <w:style w:type="table" w:customStyle="1" w:styleId="2fc">
    <w:name w:val="Сетка таблицы2"/>
    <w:basedOn w:val="a1"/>
    <w:next w:val="afffffff6"/>
    <w:uiPriority w:val="59"/>
    <w:rsid w:val="00C83C31"/>
    <w:pPr>
      <w:spacing w:after="0" w:line="240" w:lineRule="auto"/>
      <w:jc w:val="both"/>
    </w:pPr>
    <w:rPr>
      <w:rFonts w:eastAsia="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
    <w:name w:val="Сетка таблицы3"/>
    <w:basedOn w:val="a1"/>
    <w:next w:val="afffffff6"/>
    <w:uiPriority w:val="59"/>
    <w:rsid w:val="00C83C31"/>
    <w:pPr>
      <w:spacing w:after="0" w:line="240" w:lineRule="auto"/>
    </w:pPr>
    <w:rPr>
      <w:rFonts w:eastAsia="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1"/>
    <w:next w:val="afffffff6"/>
    <w:uiPriority w:val="39"/>
    <w:rsid w:val="00FC019D"/>
    <w:pPr>
      <w:spacing w:after="0" w:line="240" w:lineRule="auto"/>
    </w:pPr>
    <w:rPr>
      <w:rFonts w:eastAsia="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Сетка таблицы5"/>
    <w:basedOn w:val="a1"/>
    <w:next w:val="afffffff6"/>
    <w:uiPriority w:val="59"/>
    <w:rsid w:val="00B2113D"/>
    <w:pPr>
      <w:spacing w:after="0" w:line="240" w:lineRule="auto"/>
    </w:pPr>
    <w:rPr>
      <w:rFonts w:ascii="Times New Roman" w:eastAsia="Calibri" w:hAnsi="Times New Roman" w:cs="Calibri"/>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
    <w:name w:val="Сетка таблицы6"/>
    <w:basedOn w:val="a1"/>
    <w:next w:val="afffffff6"/>
    <w:qFormat/>
    <w:rsid w:val="00C904C4"/>
    <w:pPr>
      <w:widowControl w:val="0"/>
      <w:spacing w:after="0" w:line="240" w:lineRule="auto"/>
      <w:jc w:val="both"/>
    </w:pPr>
    <w:rPr>
      <w:rFonts w:ascii="Times New Roman" w:eastAsia="SimSu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ilabel">
    <w:name w:val="doi__label"/>
    <w:basedOn w:val="a0"/>
    <w:rsid w:val="00F82E5E"/>
  </w:style>
  <w:style w:type="table" w:customStyle="1" w:styleId="1fffa">
    <w:name w:val="Сетка таблицы светлая1"/>
    <w:basedOn w:val="a1"/>
    <w:next w:val="2fd"/>
    <w:uiPriority w:val="40"/>
    <w:rsid w:val="00D2446C"/>
    <w:pPr>
      <w:spacing w:after="0" w:line="240" w:lineRule="auto"/>
    </w:pPr>
    <w:rPr>
      <w:rFonts w:eastAsia="Calibri"/>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fd">
    <w:name w:val="Сетка таблицы светлая2"/>
    <w:basedOn w:val="a1"/>
    <w:uiPriority w:val="40"/>
    <w:rsid w:val="00D2446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ext-node">
    <w:name w:val="text-node"/>
    <w:basedOn w:val="a0"/>
    <w:rsid w:val="00867042"/>
  </w:style>
  <w:style w:type="paragraph" w:customStyle="1" w:styleId="3f0">
    <w:name w:val="Абзац списка3"/>
    <w:basedOn w:val="a"/>
    <w:rsid w:val="008876A6"/>
    <w:pPr>
      <w:spacing w:after="160" w:line="256" w:lineRule="auto"/>
      <w:ind w:left="720"/>
    </w:pPr>
    <w:rPr>
      <w:rFonts w:ascii="Calibri" w:hAnsi="Calibri" w:cs="Calibri"/>
      <w:sz w:val="22"/>
      <w:szCs w:val="22"/>
      <w:lang w:eastAsia="en-US"/>
    </w:rPr>
  </w:style>
  <w:style w:type="table" w:customStyle="1" w:styleId="7b">
    <w:name w:val="Сетка таблицы7"/>
    <w:basedOn w:val="a1"/>
    <w:next w:val="afffffff6"/>
    <w:uiPriority w:val="59"/>
    <w:rsid w:val="00B50D1D"/>
    <w:pPr>
      <w:spacing w:after="0" w:line="240" w:lineRule="auto"/>
    </w:pPr>
    <w:rPr>
      <w:rFonts w:eastAsia="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Сетка таблицы8"/>
    <w:basedOn w:val="a1"/>
    <w:next w:val="afffffff6"/>
    <w:uiPriority w:val="59"/>
    <w:rsid w:val="007320C6"/>
    <w:pPr>
      <w:spacing w:after="0" w:line="240" w:lineRule="auto"/>
    </w:pPr>
    <w:rPr>
      <w:rFonts w:eastAsia="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f1">
    <w:name w:val="Body Text Indent 3"/>
    <w:basedOn w:val="a"/>
    <w:link w:val="321"/>
    <w:uiPriority w:val="99"/>
    <w:semiHidden/>
    <w:unhideWhenUsed/>
    <w:rsid w:val="00951E8E"/>
    <w:pPr>
      <w:spacing w:after="120"/>
      <w:ind w:left="283"/>
    </w:pPr>
    <w:rPr>
      <w:sz w:val="16"/>
      <w:szCs w:val="16"/>
    </w:rPr>
  </w:style>
  <w:style w:type="character" w:customStyle="1" w:styleId="321">
    <w:name w:val="Основной текст с отступом 3 Знак2"/>
    <w:basedOn w:val="a0"/>
    <w:link w:val="3f1"/>
    <w:uiPriority w:val="99"/>
    <w:semiHidden/>
    <w:rsid w:val="00951E8E"/>
    <w:rPr>
      <w:rFonts w:ascii="Times New Roman" w:hAnsi="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756541">
      <w:bodyDiv w:val="1"/>
      <w:marLeft w:val="0"/>
      <w:marRight w:val="0"/>
      <w:marTop w:val="0"/>
      <w:marBottom w:val="0"/>
      <w:divBdr>
        <w:top w:val="none" w:sz="0" w:space="0" w:color="auto"/>
        <w:left w:val="none" w:sz="0" w:space="0" w:color="auto"/>
        <w:bottom w:val="none" w:sz="0" w:space="0" w:color="auto"/>
        <w:right w:val="none" w:sz="0" w:space="0" w:color="auto"/>
      </w:divBdr>
    </w:div>
    <w:div w:id="248778952">
      <w:bodyDiv w:val="1"/>
      <w:marLeft w:val="0"/>
      <w:marRight w:val="0"/>
      <w:marTop w:val="0"/>
      <w:marBottom w:val="0"/>
      <w:divBdr>
        <w:top w:val="none" w:sz="0" w:space="0" w:color="auto"/>
        <w:left w:val="none" w:sz="0" w:space="0" w:color="auto"/>
        <w:bottom w:val="none" w:sz="0" w:space="0" w:color="auto"/>
        <w:right w:val="none" w:sz="0" w:space="0" w:color="auto"/>
      </w:divBdr>
    </w:div>
    <w:div w:id="661663773">
      <w:bodyDiv w:val="1"/>
      <w:marLeft w:val="0"/>
      <w:marRight w:val="0"/>
      <w:marTop w:val="0"/>
      <w:marBottom w:val="0"/>
      <w:divBdr>
        <w:top w:val="none" w:sz="0" w:space="0" w:color="auto"/>
        <w:left w:val="none" w:sz="0" w:space="0" w:color="auto"/>
        <w:bottom w:val="none" w:sz="0" w:space="0" w:color="auto"/>
        <w:right w:val="none" w:sz="0" w:space="0" w:color="auto"/>
      </w:divBdr>
    </w:div>
    <w:div w:id="946086682">
      <w:bodyDiv w:val="1"/>
      <w:marLeft w:val="0"/>
      <w:marRight w:val="0"/>
      <w:marTop w:val="0"/>
      <w:marBottom w:val="0"/>
      <w:divBdr>
        <w:top w:val="none" w:sz="0" w:space="0" w:color="auto"/>
        <w:left w:val="none" w:sz="0" w:space="0" w:color="auto"/>
        <w:bottom w:val="none" w:sz="0" w:space="0" w:color="auto"/>
        <w:right w:val="none" w:sz="0" w:space="0" w:color="auto"/>
      </w:divBdr>
    </w:div>
    <w:div w:id="1155872227">
      <w:bodyDiv w:val="1"/>
      <w:marLeft w:val="0"/>
      <w:marRight w:val="0"/>
      <w:marTop w:val="0"/>
      <w:marBottom w:val="0"/>
      <w:divBdr>
        <w:top w:val="none" w:sz="0" w:space="0" w:color="auto"/>
        <w:left w:val="none" w:sz="0" w:space="0" w:color="auto"/>
        <w:bottom w:val="none" w:sz="0" w:space="0" w:color="auto"/>
        <w:right w:val="none" w:sz="0" w:space="0" w:color="auto"/>
      </w:divBdr>
    </w:div>
    <w:div w:id="1566448319">
      <w:bodyDiv w:val="1"/>
      <w:marLeft w:val="0"/>
      <w:marRight w:val="0"/>
      <w:marTop w:val="0"/>
      <w:marBottom w:val="0"/>
      <w:divBdr>
        <w:top w:val="none" w:sz="0" w:space="0" w:color="auto"/>
        <w:left w:val="none" w:sz="0" w:space="0" w:color="auto"/>
        <w:bottom w:val="none" w:sz="0" w:space="0" w:color="auto"/>
        <w:right w:val="none" w:sz="0" w:space="0" w:color="auto"/>
      </w:divBdr>
    </w:div>
    <w:div w:id="20620557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library.ru/contents.asp?id=41706923" TargetMode="External"/><Relationship Id="rId18" Type="http://schemas.openxmlformats.org/officeDocument/2006/relationships/hyperlink" Target="https://www.google.ru/search?q" TargetMode="External"/><Relationship Id="rId26" Type="http://schemas.openxmlformats.org/officeDocument/2006/relationships/hyperlink" Target="mailto:fatima.thagova@yandex,ru" TargetMode="External"/><Relationship Id="rId3" Type="http://schemas.openxmlformats.org/officeDocument/2006/relationships/styles" Target="styles.xml"/><Relationship Id="rId21" Type="http://schemas.openxmlformats.org/officeDocument/2006/relationships/hyperlink" Target="mailto:cikunib58@mail.ru"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vikazhurova@mail.ru" TargetMode="External"/><Relationship Id="rId17" Type="http://schemas.openxmlformats.org/officeDocument/2006/relationships/hyperlink" Target="https://xn--h1am1a.xn--p1ai" TargetMode="External"/><Relationship Id="rId25" Type="http://schemas.openxmlformats.org/officeDocument/2006/relationships/hyperlink" Target="mailto:01shorova@mail.ru"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urait.ru/bcode/431145" TargetMode="External"/><Relationship Id="rId20" Type="http://schemas.openxmlformats.org/officeDocument/2006/relationships/hyperlink" Target="http://econf.rae.ru/article/5112"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ikazhurova@mail.ru" TargetMode="External"/><Relationship Id="rId24" Type="http://schemas.openxmlformats.org/officeDocument/2006/relationships/hyperlink" Target="https://www.garant.ru/products/ipo/prime/doc/401333920/?ysclid=lqf7c4h6oo115609962" TargetMode="Externa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mailto:bolshakov.mp@yandex.ru" TargetMode="External"/><Relationship Id="rId23" Type="http://schemas.openxmlformats.org/officeDocument/2006/relationships/hyperlink" Target="https://aripk.ru/media/userfiles/%D0%A1%D0%90%D0%9E-11_2023_%D0%93%D0%BB%D0%B0%D0%B2%D0%B0_1.pdf" TargetMode="External"/><Relationship Id="rId28" Type="http://schemas.openxmlformats.org/officeDocument/2006/relationships/header" Target="header3.xml"/><Relationship Id="rId10" Type="http://schemas.openxmlformats.org/officeDocument/2006/relationships/header" Target="header1.xml"/><Relationship Id="rId19" Type="http://schemas.openxmlformats.org/officeDocument/2006/relationships/hyperlink" Target="mailto:tamaratuova@yandex.ru" TargetMode="External"/><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irinamelitovskaya@yandex.ru" TargetMode="External"/><Relationship Id="rId22" Type="http://schemas.openxmlformats.org/officeDocument/2006/relationships/hyperlink" Target="http://orcid.org/0000-0002-7491-0539" TargetMode="External"/><Relationship Id="rId27" Type="http://schemas.openxmlformats.org/officeDocument/2006/relationships/header" Target="header2.xml"/><Relationship Id="rId30" Type="http://schemas.openxmlformats.org/officeDocument/2006/relationships/footer" Target="footer2.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ГОСТ — сортировка по названиям" Version="2003"/>
</file>

<file path=customXml/itemProps1.xml><?xml version="1.0" encoding="utf-8"?>
<ds:datastoreItem xmlns:ds="http://schemas.openxmlformats.org/officeDocument/2006/customXml" ds:itemID="{F5EB25DC-A14C-44EF-ABBB-39AEC9F6E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764</TotalTime>
  <Pages>36</Pages>
  <Words>11670</Words>
  <Characters>66519</Characters>
  <Application>Microsoft Office Word</Application>
  <DocSecurity>0</DocSecurity>
  <Lines>554</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Проба</dc:creator>
  <cp:lastModifiedBy>EF-KCH</cp:lastModifiedBy>
  <cp:revision>45</cp:revision>
  <cp:lastPrinted>2023-12-28T12:31:00Z</cp:lastPrinted>
  <dcterms:created xsi:type="dcterms:W3CDTF">2021-07-01T14:38:00Z</dcterms:created>
  <dcterms:modified xsi:type="dcterms:W3CDTF">2023-12-29T07:45:00Z</dcterms:modified>
</cp:coreProperties>
</file>