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3915F3" w:rsidRPr="00697624" w:rsidTr="00F61FB1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bookmarkStart w:id="0" w:name="_Hlk514741155"/>
            <w:r w:rsidRPr="00C01AE3">
              <w:t>ФГБОУ ВО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3915F3" w:rsidRPr="00C01AE3" w:rsidRDefault="003915F3" w:rsidP="007E3168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3915F3" w:rsidRDefault="003915F3" w:rsidP="007E3168"/>
    <w:p w:rsidR="003915F3" w:rsidRDefault="003915F3" w:rsidP="007E3168"/>
    <w:tbl>
      <w:tblPr>
        <w:tblW w:w="8798" w:type="dxa"/>
        <w:jc w:val="center"/>
        <w:tblLayout w:type="fixed"/>
        <w:tblLook w:val="01E0" w:firstRow="1" w:lastRow="1" w:firstColumn="1" w:lastColumn="1" w:noHBand="0" w:noVBand="0"/>
      </w:tblPr>
      <w:tblGrid>
        <w:gridCol w:w="4248"/>
        <w:gridCol w:w="4550"/>
      </w:tblGrid>
      <w:tr w:rsidR="003915F3" w:rsidRPr="00697624" w:rsidTr="00F61FB1">
        <w:trPr>
          <w:jc w:val="center"/>
        </w:trPr>
        <w:tc>
          <w:tcPr>
            <w:tcW w:w="4248" w:type="dxa"/>
          </w:tcPr>
          <w:p w:rsidR="003915F3" w:rsidRPr="00697624" w:rsidRDefault="003915F3" w:rsidP="007E3168"/>
          <w:p w:rsidR="003915F3" w:rsidRPr="00697624" w:rsidRDefault="003915F3" w:rsidP="007E3168"/>
        </w:tc>
        <w:tc>
          <w:tcPr>
            <w:tcW w:w="4550" w:type="dxa"/>
          </w:tcPr>
          <w:p w:rsidR="003915F3" w:rsidRPr="00697624" w:rsidRDefault="003915F3" w:rsidP="007E3168">
            <w:pPr>
              <w:spacing w:after="0" w:line="240" w:lineRule="auto"/>
              <w:ind w:left="2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915F3" w:rsidRPr="00697624" w:rsidRDefault="003915F3" w:rsidP="007E3168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9762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«УТВЕРЖДАЮ»</w:t>
            </w:r>
          </w:p>
          <w:p w:rsidR="003915F3" w:rsidRDefault="003915F3" w:rsidP="007E3168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9762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Декан факультета</w:t>
            </w:r>
          </w:p>
          <w:p w:rsidR="003915F3" w:rsidRPr="00697624" w:rsidRDefault="003915F3" w:rsidP="007E3168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Математики и компьютерных наук</w:t>
            </w:r>
          </w:p>
          <w:p w:rsidR="003915F3" w:rsidRPr="00697624" w:rsidRDefault="003915F3" w:rsidP="007E3168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915F3" w:rsidRPr="00697624" w:rsidRDefault="003915F3" w:rsidP="007E3168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9762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____________ /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Д.К. Мамий</w:t>
            </w:r>
          </w:p>
          <w:p w:rsidR="003915F3" w:rsidRPr="00697624" w:rsidRDefault="003915F3" w:rsidP="007E3168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915F3" w:rsidRPr="00697624" w:rsidRDefault="003915F3" w:rsidP="007E3168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 августа 201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  <w:r w:rsidRPr="0069762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г.</w:t>
            </w:r>
          </w:p>
        </w:tc>
      </w:tr>
    </w:tbl>
    <w:p w:rsidR="003915F3" w:rsidRDefault="003915F3" w:rsidP="007E3168">
      <w:pPr>
        <w:pStyle w:val="1"/>
        <w:numPr>
          <w:ilvl w:val="0"/>
          <w:numId w:val="0"/>
        </w:numPr>
        <w:rPr>
          <w:rFonts w:ascii="Calibri" w:hAnsi="Calibri" w:cs="Calibri"/>
          <w:caps/>
          <w:kern w:val="0"/>
          <w:sz w:val="22"/>
          <w:szCs w:val="22"/>
          <w:lang w:eastAsia="en-US"/>
        </w:rPr>
      </w:pPr>
    </w:p>
    <w:p w:rsidR="003915F3" w:rsidRDefault="003915F3" w:rsidP="007E3168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3915F3" w:rsidRDefault="003915F3" w:rsidP="007E3168">
      <w:pPr>
        <w:pStyle w:val="1"/>
        <w:numPr>
          <w:ilvl w:val="0"/>
          <w:numId w:val="0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 w:rsidRPr="004947EC">
        <w:rPr>
          <w:sz w:val="28"/>
          <w:szCs w:val="28"/>
        </w:rPr>
        <w:t>дисциплины</w:t>
      </w:r>
      <w:r>
        <w:rPr>
          <w:sz w:val="28"/>
          <w:szCs w:val="28"/>
        </w:rPr>
        <w:t xml:space="preserve"> (модуля)</w:t>
      </w:r>
    </w:p>
    <w:p w:rsidR="003915F3" w:rsidRPr="00631B31" w:rsidRDefault="003915F3" w:rsidP="007E3168">
      <w:pPr>
        <w:rPr>
          <w:lang w:eastAsia="ru-RU"/>
        </w:rPr>
      </w:pPr>
    </w:p>
    <w:p w:rsidR="003915F3" w:rsidRDefault="003915F3" w:rsidP="007E3168">
      <w:pPr>
        <w:pStyle w:val="1"/>
        <w:numPr>
          <w:ilvl w:val="0"/>
          <w:numId w:val="0"/>
        </w:numPr>
        <w:spacing w:before="0" w:after="0"/>
        <w:jc w:val="center"/>
        <w:rPr>
          <w:sz w:val="32"/>
          <w:szCs w:val="32"/>
        </w:rPr>
      </w:pPr>
      <w:r w:rsidRPr="00631B31">
        <w:rPr>
          <w:sz w:val="32"/>
          <w:szCs w:val="32"/>
        </w:rPr>
        <w:t>Б1.Б</w:t>
      </w:r>
      <w:r>
        <w:rPr>
          <w:sz w:val="32"/>
          <w:szCs w:val="32"/>
        </w:rPr>
        <w:t>.22</w:t>
      </w:r>
      <w:r w:rsidRPr="00631B3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Спецкурс по психологии </w:t>
      </w:r>
    </w:p>
    <w:p w:rsidR="003915F3" w:rsidRPr="00631B31" w:rsidRDefault="003915F3" w:rsidP="007E3168">
      <w:pPr>
        <w:pStyle w:val="1"/>
        <w:numPr>
          <w:ilvl w:val="0"/>
          <w:numId w:val="0"/>
        </w:numPr>
        <w:spacing w:before="0" w:after="0"/>
        <w:jc w:val="center"/>
        <w:rPr>
          <w:sz w:val="32"/>
          <w:szCs w:val="32"/>
        </w:rPr>
      </w:pPr>
      <w:r>
        <w:rPr>
          <w:sz w:val="32"/>
          <w:szCs w:val="32"/>
        </w:rPr>
        <w:t>(Деловые коммуникации)</w:t>
      </w:r>
    </w:p>
    <w:p w:rsidR="003915F3" w:rsidRDefault="003915F3" w:rsidP="007E3168">
      <w:pPr>
        <w:pStyle w:val="a5"/>
        <w:spacing w:before="0" w:after="0" w:line="240" w:lineRule="exact"/>
        <w:jc w:val="center"/>
        <w:rPr>
          <w:rFonts w:ascii="Times New Roman" w:hAnsi="Times New Roman" w:cs="Times New Roman"/>
          <w:b/>
          <w:bCs/>
        </w:rPr>
      </w:pPr>
    </w:p>
    <w:p w:rsidR="003915F3" w:rsidRDefault="003915F3" w:rsidP="007E3168">
      <w:pPr>
        <w:pStyle w:val="a5"/>
        <w:spacing w:before="0" w:after="0" w:line="240" w:lineRule="exact"/>
        <w:jc w:val="center"/>
        <w:rPr>
          <w:rFonts w:ascii="Times New Roman" w:hAnsi="Times New Roman" w:cs="Times New Roman"/>
          <w:b/>
          <w:bCs/>
        </w:rPr>
      </w:pPr>
    </w:p>
    <w:p w:rsidR="003915F3" w:rsidRPr="00C01AE3" w:rsidRDefault="003915F3" w:rsidP="007E3168">
      <w:pPr>
        <w:pStyle w:val="a5"/>
        <w:spacing w:before="0" w:after="0" w:line="240" w:lineRule="exact"/>
        <w:ind w:left="54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C01AE3">
        <w:rPr>
          <w:rFonts w:ascii="Times New Roman" w:hAnsi="Times New Roman" w:cs="Times New Roman"/>
          <w:b/>
          <w:bCs/>
          <w:sz w:val="27"/>
          <w:szCs w:val="27"/>
        </w:rPr>
        <w:t xml:space="preserve">направление подготовки </w:t>
      </w:r>
      <w:r>
        <w:rPr>
          <w:rFonts w:ascii="Times New Roman" w:hAnsi="Times New Roman" w:cs="Times New Roman"/>
          <w:sz w:val="27"/>
          <w:szCs w:val="27"/>
        </w:rPr>
        <w:t xml:space="preserve">01.03.01 </w:t>
      </w:r>
      <w:r w:rsidRPr="00C01AE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Математика</w:t>
      </w:r>
    </w:p>
    <w:p w:rsidR="003915F3" w:rsidRDefault="003915F3" w:rsidP="007E3168">
      <w:pPr>
        <w:pStyle w:val="a5"/>
        <w:spacing w:before="0" w:after="0" w:line="240" w:lineRule="exact"/>
        <w:ind w:left="540"/>
        <w:jc w:val="center"/>
        <w:rPr>
          <w:rFonts w:ascii="Times New Roman" w:hAnsi="Times New Roman" w:cs="Times New Roman"/>
          <w:b/>
          <w:bCs/>
        </w:rPr>
      </w:pPr>
    </w:p>
    <w:p w:rsidR="003915F3" w:rsidRPr="00C01AE3" w:rsidRDefault="003915F3" w:rsidP="007E3168">
      <w:pPr>
        <w:pStyle w:val="a5"/>
        <w:spacing w:before="0" w:after="0" w:line="240" w:lineRule="exact"/>
        <w:ind w:left="540"/>
        <w:rPr>
          <w:rFonts w:ascii="Times New Roman" w:hAnsi="Times New Roman" w:cs="Times New Roman"/>
          <w:b/>
          <w:bCs/>
          <w:sz w:val="27"/>
          <w:szCs w:val="27"/>
        </w:rPr>
      </w:pPr>
      <w:r w:rsidRPr="00C01AE3">
        <w:rPr>
          <w:rFonts w:ascii="Times New Roman" w:hAnsi="Times New Roman" w:cs="Times New Roman"/>
          <w:b/>
          <w:bCs/>
          <w:sz w:val="27"/>
          <w:szCs w:val="27"/>
        </w:rPr>
        <w:t xml:space="preserve">направленность (профиль) </w:t>
      </w:r>
      <w:r>
        <w:rPr>
          <w:rFonts w:ascii="Times New Roman" w:hAnsi="Times New Roman" w:cs="Times New Roman"/>
          <w:sz w:val="27"/>
          <w:szCs w:val="27"/>
        </w:rPr>
        <w:t>Преподавание математики и информатики</w:t>
      </w:r>
    </w:p>
    <w:p w:rsidR="003915F3" w:rsidRDefault="003915F3" w:rsidP="007E3168">
      <w:pPr>
        <w:pStyle w:val="2"/>
        <w:numPr>
          <w:ilvl w:val="0"/>
          <w:numId w:val="0"/>
        </w:numPr>
        <w:ind w:left="540"/>
      </w:pPr>
    </w:p>
    <w:p w:rsidR="003915F3" w:rsidRPr="00C01AE3" w:rsidRDefault="003915F3" w:rsidP="007E3168">
      <w:pPr>
        <w:pStyle w:val="2"/>
        <w:numPr>
          <w:ilvl w:val="0"/>
          <w:numId w:val="0"/>
        </w:numPr>
        <w:spacing w:before="0" w:after="0"/>
        <w:ind w:left="540"/>
        <w:rPr>
          <w:sz w:val="28"/>
          <w:szCs w:val="28"/>
        </w:rPr>
      </w:pPr>
      <w:r w:rsidRPr="00C01AE3">
        <w:rPr>
          <w:b/>
          <w:bCs/>
          <w:sz w:val="28"/>
          <w:szCs w:val="28"/>
        </w:rPr>
        <w:t>Факультет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математики и компьютерных наук</w:t>
      </w:r>
    </w:p>
    <w:p w:rsidR="003915F3" w:rsidRDefault="003915F3" w:rsidP="007E3168">
      <w:pPr>
        <w:ind w:left="540"/>
      </w:pPr>
    </w:p>
    <w:p w:rsidR="003915F3" w:rsidRPr="00C01AE3" w:rsidRDefault="003915F3" w:rsidP="007E3168">
      <w:pPr>
        <w:spacing w:after="0" w:line="240" w:lineRule="auto"/>
        <w:ind w:left="540"/>
        <w:rPr>
          <w:rFonts w:ascii="Times New Roman" w:hAnsi="Times New Roman" w:cs="Times New Roman"/>
          <w:sz w:val="28"/>
          <w:szCs w:val="28"/>
        </w:rPr>
      </w:pPr>
      <w:r w:rsidRPr="00C01AE3">
        <w:rPr>
          <w:rFonts w:ascii="Times New Roman" w:hAnsi="Times New Roman" w:cs="Times New Roman"/>
          <w:b/>
          <w:bCs/>
          <w:sz w:val="28"/>
          <w:szCs w:val="28"/>
        </w:rPr>
        <w:t>Кафедра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1AE3">
        <w:rPr>
          <w:rFonts w:ascii="Times New Roman" w:hAnsi="Times New Roman" w:cs="Times New Roman"/>
          <w:sz w:val="28"/>
          <w:szCs w:val="28"/>
        </w:rPr>
        <w:t>психологии</w:t>
      </w:r>
    </w:p>
    <w:p w:rsidR="003915F3" w:rsidRDefault="003915F3" w:rsidP="00F126E2">
      <w:pPr>
        <w:pStyle w:val="2"/>
        <w:numPr>
          <w:ilvl w:val="0"/>
          <w:numId w:val="0"/>
        </w:numPr>
        <w:spacing w:before="0" w:after="0"/>
        <w:jc w:val="both"/>
        <w:rPr>
          <w:sz w:val="28"/>
          <w:szCs w:val="28"/>
        </w:rPr>
      </w:pPr>
    </w:p>
    <w:p w:rsidR="003915F3" w:rsidRDefault="003915F3" w:rsidP="007E3168">
      <w:pPr>
        <w:pStyle w:val="2"/>
        <w:numPr>
          <w:ilvl w:val="0"/>
          <w:numId w:val="0"/>
        </w:numPr>
        <w:spacing w:before="0" w:after="0"/>
        <w:ind w:left="540"/>
        <w:jc w:val="both"/>
        <w:rPr>
          <w:sz w:val="28"/>
          <w:szCs w:val="28"/>
        </w:rPr>
      </w:pPr>
      <w:r w:rsidRPr="00C01AE3">
        <w:rPr>
          <w:sz w:val="28"/>
          <w:szCs w:val="28"/>
        </w:rPr>
        <w:t xml:space="preserve">Рассмотрена и одобрена на заседании кафедры психологии, </w:t>
      </w:r>
    </w:p>
    <w:p w:rsidR="003915F3" w:rsidRDefault="003915F3" w:rsidP="007E3168">
      <w:pPr>
        <w:pStyle w:val="2"/>
        <w:numPr>
          <w:ilvl w:val="0"/>
          <w:numId w:val="0"/>
        </w:numPr>
        <w:spacing w:before="0" w:after="0"/>
        <w:ind w:left="540"/>
        <w:jc w:val="both"/>
        <w:rPr>
          <w:sz w:val="28"/>
          <w:szCs w:val="28"/>
        </w:rPr>
      </w:pPr>
      <w:r w:rsidRPr="00C01AE3">
        <w:rPr>
          <w:sz w:val="28"/>
          <w:szCs w:val="28"/>
        </w:rPr>
        <w:t>протокол № 1 от «2</w:t>
      </w:r>
      <w:r>
        <w:rPr>
          <w:sz w:val="28"/>
          <w:szCs w:val="28"/>
        </w:rPr>
        <w:t>7</w:t>
      </w:r>
      <w:r w:rsidRPr="00C01AE3">
        <w:rPr>
          <w:sz w:val="28"/>
          <w:szCs w:val="28"/>
        </w:rPr>
        <w:t>» августа 201</w:t>
      </w:r>
      <w:r>
        <w:rPr>
          <w:sz w:val="28"/>
          <w:szCs w:val="28"/>
        </w:rPr>
        <w:t>8</w:t>
      </w:r>
      <w:r w:rsidRPr="00C01AE3">
        <w:rPr>
          <w:sz w:val="28"/>
          <w:szCs w:val="28"/>
        </w:rPr>
        <w:t xml:space="preserve"> г.</w:t>
      </w:r>
    </w:p>
    <w:p w:rsidR="003915F3" w:rsidRPr="0088489D" w:rsidRDefault="003915F3" w:rsidP="007E3168">
      <w:pPr>
        <w:rPr>
          <w:lang w:eastAsia="ru-RU"/>
        </w:rPr>
      </w:pPr>
    </w:p>
    <w:p w:rsidR="003915F3" w:rsidRDefault="003915F3" w:rsidP="007E3168">
      <w:pPr>
        <w:autoSpaceDE w:val="0"/>
        <w:autoSpaceDN w:val="0"/>
        <w:adjustRightInd w:val="0"/>
        <w:spacing w:after="0"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C01AE3">
        <w:rPr>
          <w:rFonts w:ascii="Times New Roman" w:hAnsi="Times New Roman" w:cs="Times New Roman"/>
          <w:b/>
          <w:bCs/>
          <w:sz w:val="28"/>
          <w:szCs w:val="28"/>
        </w:rPr>
        <w:t>Заведующий кафедрой</w:t>
      </w:r>
      <w:r w:rsidRPr="00C01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кандидат педагогических наук, доцент</w:t>
      </w:r>
    </w:p>
    <w:p w:rsidR="003915F3" w:rsidRPr="00C01AE3" w:rsidRDefault="003915F3" w:rsidP="007E3168">
      <w:pPr>
        <w:autoSpaceDE w:val="0"/>
        <w:autoSpaceDN w:val="0"/>
        <w:adjustRightInd w:val="0"/>
        <w:spacing w:after="0"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Багадирова Сусанна Кимовна</w:t>
      </w:r>
      <w:r w:rsidRPr="00C01AE3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915F3" w:rsidRDefault="003915F3" w:rsidP="007E3168">
      <w:pPr>
        <w:autoSpaceDE w:val="0"/>
        <w:autoSpaceDN w:val="0"/>
        <w:adjustRightInd w:val="0"/>
        <w:spacing w:line="240" w:lineRule="exact"/>
        <w:ind w:left="540"/>
      </w:pPr>
    </w:p>
    <w:p w:rsidR="003915F3" w:rsidRDefault="003915F3" w:rsidP="007E3168">
      <w:pPr>
        <w:autoSpaceDE w:val="0"/>
        <w:autoSpaceDN w:val="0"/>
        <w:adjustRightInd w:val="0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C01AE3">
        <w:rPr>
          <w:rFonts w:ascii="Times New Roman" w:hAnsi="Times New Roman" w:cs="Times New Roman"/>
          <w:b/>
          <w:bCs/>
          <w:sz w:val="28"/>
          <w:szCs w:val="28"/>
        </w:rPr>
        <w:t>Составитель (разработчик) программы</w:t>
      </w:r>
      <w:r>
        <w:rPr>
          <w:rFonts w:ascii="Times New Roman" w:hAnsi="Times New Roman" w:cs="Times New Roman"/>
          <w:sz w:val="28"/>
          <w:szCs w:val="28"/>
        </w:rPr>
        <w:t xml:space="preserve"> кандидат психологических </w:t>
      </w:r>
      <w:r w:rsidRPr="00C01AE3">
        <w:rPr>
          <w:rFonts w:ascii="Times New Roman" w:hAnsi="Times New Roman" w:cs="Times New Roman"/>
          <w:sz w:val="28"/>
          <w:szCs w:val="28"/>
        </w:rPr>
        <w:t xml:space="preserve">наук, </w:t>
      </w:r>
      <w:r>
        <w:rPr>
          <w:rFonts w:ascii="Times New Roman" w:hAnsi="Times New Roman" w:cs="Times New Roman"/>
          <w:sz w:val="28"/>
          <w:szCs w:val="28"/>
        </w:rPr>
        <w:t xml:space="preserve">доцент </w:t>
      </w:r>
    </w:p>
    <w:p w:rsidR="003915F3" w:rsidRDefault="003915F3" w:rsidP="007E3168">
      <w:pPr>
        <w:autoSpaceDE w:val="0"/>
        <w:autoSpaceDN w:val="0"/>
        <w:adjustRightInd w:val="0"/>
        <w:spacing w:line="276" w:lineRule="auto"/>
        <w:ind w:left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Ковалева Наталья </w:t>
      </w:r>
      <w:r w:rsidRPr="00C01AE3">
        <w:rPr>
          <w:rFonts w:ascii="Times New Roman" w:hAnsi="Times New Roman" w:cs="Times New Roman"/>
          <w:sz w:val="28"/>
          <w:szCs w:val="28"/>
        </w:rPr>
        <w:t>Владимировна __________________________</w:t>
      </w:r>
      <w: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3915F3" w:rsidRPr="00697624" w:rsidTr="00F61FB1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3915F3" w:rsidRPr="00C01AE3" w:rsidRDefault="003915F3" w:rsidP="007E3168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3915F3" w:rsidRDefault="003915F3" w:rsidP="007E31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15F3" w:rsidRPr="00C01AE3" w:rsidRDefault="003915F3" w:rsidP="007E31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1AE3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3915F3" w:rsidRDefault="003915F3" w:rsidP="007E316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7938"/>
        <w:gridCol w:w="845"/>
      </w:tblGrid>
      <w:tr w:rsidR="003915F3" w:rsidRPr="00697624" w:rsidTr="00F61FB1">
        <w:tc>
          <w:tcPr>
            <w:tcW w:w="562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3915F3" w:rsidRPr="00697624" w:rsidTr="00F61FB1">
        <w:tc>
          <w:tcPr>
            <w:tcW w:w="562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5F3" w:rsidRPr="00697624" w:rsidTr="00F61FB1">
        <w:tc>
          <w:tcPr>
            <w:tcW w:w="562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915F3" w:rsidRPr="00697624" w:rsidRDefault="003915F3" w:rsidP="007E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84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15F3" w:rsidRPr="00697624" w:rsidTr="00F61FB1">
        <w:tc>
          <w:tcPr>
            <w:tcW w:w="562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3915F3" w:rsidRPr="00697624" w:rsidRDefault="003915F3" w:rsidP="007E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Цели и задачи дисциплины (модуля)</w:t>
            </w:r>
          </w:p>
        </w:tc>
        <w:tc>
          <w:tcPr>
            <w:tcW w:w="84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15F3" w:rsidRPr="00697624" w:rsidTr="00F61FB1">
        <w:tc>
          <w:tcPr>
            <w:tcW w:w="562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3915F3" w:rsidRPr="00697624" w:rsidRDefault="003915F3" w:rsidP="007E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Объём дисциплины (модуля) по видам учебной работы</w:t>
            </w:r>
          </w:p>
        </w:tc>
        <w:tc>
          <w:tcPr>
            <w:tcW w:w="84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15F3" w:rsidRPr="00697624" w:rsidTr="00F61FB1">
        <w:tc>
          <w:tcPr>
            <w:tcW w:w="562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3915F3" w:rsidRPr="00697624" w:rsidRDefault="003915F3" w:rsidP="007E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Содержание дисциплины (модуля)</w:t>
            </w:r>
          </w:p>
        </w:tc>
        <w:tc>
          <w:tcPr>
            <w:tcW w:w="84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915F3" w:rsidRPr="00697624" w:rsidTr="00F61FB1">
        <w:tc>
          <w:tcPr>
            <w:tcW w:w="562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3915F3" w:rsidRPr="00697624" w:rsidRDefault="003915F3" w:rsidP="007E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84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915F3" w:rsidRPr="00697624" w:rsidTr="00F61FB1">
        <w:tc>
          <w:tcPr>
            <w:tcW w:w="562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</w:tcPr>
          <w:p w:rsidR="003915F3" w:rsidRPr="00697624" w:rsidRDefault="003915F3" w:rsidP="007E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обеспечение дисциплины (модуля)</w:t>
            </w:r>
          </w:p>
        </w:tc>
        <w:tc>
          <w:tcPr>
            <w:tcW w:w="84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915F3" w:rsidRPr="00697624" w:rsidTr="00F61FB1">
        <w:tc>
          <w:tcPr>
            <w:tcW w:w="562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8" w:type="dxa"/>
          </w:tcPr>
          <w:p w:rsidR="003915F3" w:rsidRPr="00697624" w:rsidRDefault="003915F3" w:rsidP="007E3168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дисциплине (модулю)</w:t>
            </w:r>
          </w:p>
        </w:tc>
        <w:tc>
          <w:tcPr>
            <w:tcW w:w="84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915F3" w:rsidRPr="00697624" w:rsidTr="00F61FB1">
        <w:tc>
          <w:tcPr>
            <w:tcW w:w="562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8" w:type="dxa"/>
          </w:tcPr>
          <w:p w:rsidR="003915F3" w:rsidRPr="00697624" w:rsidRDefault="003915F3" w:rsidP="007E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Материально-техническое обеспечение </w:t>
            </w:r>
            <w:r w:rsidRPr="00697624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дисциплины (модуля)</w:t>
            </w:r>
          </w:p>
        </w:tc>
        <w:tc>
          <w:tcPr>
            <w:tcW w:w="84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915F3" w:rsidRPr="00697624" w:rsidTr="00F61FB1">
        <w:tc>
          <w:tcPr>
            <w:tcW w:w="562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38" w:type="dxa"/>
          </w:tcPr>
          <w:p w:rsidR="003915F3" w:rsidRPr="00697624" w:rsidRDefault="003915F3" w:rsidP="007E3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Лист регистрации изменений</w:t>
            </w:r>
          </w:p>
        </w:tc>
        <w:tc>
          <w:tcPr>
            <w:tcW w:w="84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3915F3" w:rsidRPr="00C01AE3" w:rsidRDefault="003915F3" w:rsidP="007E31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5F3" w:rsidRDefault="003915F3" w:rsidP="007E3168">
      <w: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3915F3" w:rsidRPr="00697624" w:rsidTr="00F61FB1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3915F3" w:rsidRPr="00C01AE3" w:rsidRDefault="003915F3" w:rsidP="007E3168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3915F3" w:rsidRPr="00DA315F" w:rsidRDefault="003915F3" w:rsidP="007E31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315F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915F3" w:rsidRPr="00DA315F" w:rsidRDefault="003915F3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Рабочая программа дисциплины составлена в соответствии с требованиями ФГОС ВО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01.03.01</w:t>
      </w:r>
      <w:r w:rsidRPr="00DA3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«Математика», направленность: «Преподавание математики и информатики».</w:t>
      </w:r>
    </w:p>
    <w:p w:rsidR="003915F3" w:rsidRPr="00DC7F2F" w:rsidRDefault="003915F3" w:rsidP="007E3168">
      <w:pPr>
        <w:pStyle w:val="a8"/>
        <w:spacing w:before="0" w:beforeAutospacing="0" w:after="0" w:afterAutospacing="0"/>
        <w:ind w:firstLine="720"/>
        <w:jc w:val="both"/>
        <w:rPr>
          <w:lang w:val="ru-RU"/>
        </w:rPr>
      </w:pPr>
      <w:r w:rsidRPr="00DA315F">
        <w:rPr>
          <w:lang w:val="ru-RU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</w:t>
      </w:r>
      <w:r w:rsidRPr="00DC7F2F">
        <w:rPr>
          <w:lang w:val="ru-RU"/>
        </w:rPr>
        <w:t>01.03.0</w:t>
      </w:r>
      <w:r>
        <w:rPr>
          <w:lang w:val="ru-RU"/>
        </w:rPr>
        <w:t>1</w:t>
      </w:r>
      <w:r w:rsidRPr="00DC7F2F">
        <w:rPr>
          <w:lang w:val="ru-RU"/>
        </w:rPr>
        <w:t xml:space="preserve"> «</w:t>
      </w:r>
      <w:r>
        <w:rPr>
          <w:lang w:val="ru-RU"/>
        </w:rPr>
        <w:t>Математика</w:t>
      </w:r>
      <w:r w:rsidRPr="00DC7F2F">
        <w:rPr>
          <w:lang w:val="ru-RU"/>
        </w:rPr>
        <w:t>»,</w:t>
      </w:r>
    </w:p>
    <w:p w:rsidR="003915F3" w:rsidRPr="00DA315F" w:rsidRDefault="003915F3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Дисциплина относится к базовой части Блока 1.</w:t>
      </w:r>
    </w:p>
    <w:p w:rsidR="003915F3" w:rsidRPr="00DA315F" w:rsidRDefault="003915F3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Трудоемкость дисциплины: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A315F">
        <w:rPr>
          <w:rFonts w:ascii="Times New Roman" w:hAnsi="Times New Roman" w:cs="Times New Roman"/>
          <w:sz w:val="24"/>
          <w:szCs w:val="24"/>
        </w:rPr>
        <w:t xml:space="preserve"> з.е. /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ч.;</w:t>
      </w:r>
    </w:p>
    <w:p w:rsidR="003915F3" w:rsidRPr="00DA315F" w:rsidRDefault="00F9328F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работа: 18,25</w:t>
      </w:r>
      <w:r w:rsidR="003915F3">
        <w:rPr>
          <w:rFonts w:ascii="Times New Roman" w:hAnsi="Times New Roman" w:cs="Times New Roman"/>
          <w:sz w:val="24"/>
          <w:szCs w:val="24"/>
        </w:rPr>
        <w:t>, ч</w:t>
      </w:r>
      <w:r w:rsidR="003915F3" w:rsidRPr="00DA315F">
        <w:rPr>
          <w:rFonts w:ascii="Times New Roman" w:hAnsi="Times New Roman" w:cs="Times New Roman"/>
          <w:sz w:val="24"/>
          <w:szCs w:val="24"/>
        </w:rPr>
        <w:t>.</w:t>
      </w:r>
    </w:p>
    <w:p w:rsidR="003915F3" w:rsidRPr="00DA315F" w:rsidRDefault="003915F3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лекционного типа – 0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ч.,</w:t>
      </w:r>
    </w:p>
    <w:p w:rsidR="003915F3" w:rsidRDefault="003915F3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занятия семинарского т</w:t>
      </w:r>
      <w:r>
        <w:rPr>
          <w:rFonts w:ascii="Times New Roman" w:hAnsi="Times New Roman" w:cs="Times New Roman"/>
          <w:sz w:val="24"/>
          <w:szCs w:val="24"/>
        </w:rPr>
        <w:t>ипа – (практические занятия) - 16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ч.,</w:t>
      </w:r>
    </w:p>
    <w:p w:rsidR="003915F3" w:rsidRPr="00DA315F" w:rsidRDefault="003915F3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иная контактная работа – 0,</w:t>
      </w:r>
      <w:r w:rsidR="00F9328F">
        <w:rPr>
          <w:rFonts w:ascii="Times New Roman" w:hAnsi="Times New Roman" w:cs="Times New Roman"/>
          <w:sz w:val="24"/>
          <w:szCs w:val="24"/>
        </w:rPr>
        <w:t>25</w:t>
      </w:r>
      <w:r w:rsidRPr="00DA315F">
        <w:rPr>
          <w:rFonts w:ascii="Times New Roman" w:hAnsi="Times New Roman" w:cs="Times New Roman"/>
          <w:sz w:val="24"/>
          <w:szCs w:val="24"/>
        </w:rPr>
        <w:t xml:space="preserve"> ч.,</w:t>
      </w:r>
    </w:p>
    <w:p w:rsidR="003915F3" w:rsidRPr="00DA315F" w:rsidRDefault="00F9328F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 –53,75</w:t>
      </w:r>
      <w:r w:rsidR="003915F3" w:rsidRPr="00DA315F">
        <w:rPr>
          <w:rFonts w:ascii="Times New Roman" w:hAnsi="Times New Roman" w:cs="Times New Roman"/>
          <w:sz w:val="24"/>
          <w:szCs w:val="24"/>
        </w:rPr>
        <w:t xml:space="preserve"> ч.,</w:t>
      </w:r>
    </w:p>
    <w:p w:rsidR="003915F3" w:rsidRPr="00DA315F" w:rsidRDefault="003915F3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>Контроль –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A315F">
        <w:rPr>
          <w:rFonts w:ascii="Times New Roman" w:hAnsi="Times New Roman" w:cs="Times New Roman"/>
          <w:sz w:val="24"/>
          <w:szCs w:val="24"/>
        </w:rPr>
        <w:t>ч.</w:t>
      </w:r>
    </w:p>
    <w:p w:rsidR="003915F3" w:rsidRPr="00601A35" w:rsidRDefault="003915F3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1A35">
        <w:rPr>
          <w:rFonts w:ascii="Times New Roman" w:hAnsi="Times New Roman" w:cs="Times New Roman"/>
          <w:i/>
          <w:iCs/>
          <w:sz w:val="24"/>
          <w:szCs w:val="24"/>
        </w:rPr>
        <w:t>Ключевые слова</w:t>
      </w:r>
      <w:r w:rsidRPr="00601A35">
        <w:rPr>
          <w:rFonts w:ascii="Times New Roman" w:hAnsi="Times New Roman" w:cs="Times New Roman"/>
          <w:sz w:val="24"/>
          <w:szCs w:val="24"/>
        </w:rPr>
        <w:t xml:space="preserve">: коммуникация, функции, деловое общение, формы делового общения, воздействие, эффективность. </w:t>
      </w:r>
    </w:p>
    <w:p w:rsidR="003915F3" w:rsidRDefault="003915F3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i/>
          <w:iCs/>
          <w:sz w:val="24"/>
          <w:szCs w:val="24"/>
        </w:rPr>
        <w:t>Составитель</w:t>
      </w:r>
      <w:r w:rsidRPr="00DA315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Ковалева Наталья</w:t>
      </w:r>
      <w:r w:rsidRPr="00DA315F">
        <w:rPr>
          <w:rFonts w:ascii="Times New Roman" w:hAnsi="Times New Roman" w:cs="Times New Roman"/>
          <w:sz w:val="24"/>
          <w:szCs w:val="24"/>
        </w:rPr>
        <w:t xml:space="preserve"> Владимировна, </w:t>
      </w:r>
      <w:r>
        <w:rPr>
          <w:rFonts w:ascii="Times New Roman" w:hAnsi="Times New Roman" w:cs="Times New Roman"/>
          <w:sz w:val="24"/>
          <w:szCs w:val="24"/>
        </w:rPr>
        <w:t>кандидат психологических наук, доцент</w:t>
      </w:r>
    </w:p>
    <w:p w:rsidR="003915F3" w:rsidRPr="00941C06" w:rsidRDefault="003915F3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15F3" w:rsidRPr="00941C06" w:rsidRDefault="003915F3" w:rsidP="007E316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DA315F">
        <w:rPr>
          <w:rFonts w:ascii="Times New Roman" w:hAnsi="Times New Roman" w:cs="Times New Roman"/>
          <w:b/>
          <w:bCs/>
          <w:sz w:val="24"/>
          <w:szCs w:val="24"/>
        </w:rPr>
        <w:t>1. Цели и задачи дисциплины (модуля).</w:t>
      </w:r>
    </w:p>
    <w:p w:rsidR="003915F3" w:rsidRDefault="003915F3" w:rsidP="007E31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sz w:val="24"/>
          <w:szCs w:val="24"/>
        </w:rPr>
        <w:t xml:space="preserve">Изучение дисциплины направлено на формирование следующих </w:t>
      </w:r>
      <w:r w:rsidRPr="00DA315F">
        <w:rPr>
          <w:rFonts w:ascii="Times New Roman" w:hAnsi="Times New Roman" w:cs="Times New Roman"/>
          <w:i/>
          <w:iCs/>
          <w:sz w:val="24"/>
          <w:szCs w:val="24"/>
        </w:rPr>
        <w:t>компетенций</w:t>
      </w:r>
      <w:r w:rsidRPr="00DA315F">
        <w:rPr>
          <w:rFonts w:ascii="Times New Roman" w:hAnsi="Times New Roman" w:cs="Times New Roman"/>
          <w:sz w:val="24"/>
          <w:szCs w:val="24"/>
        </w:rPr>
        <w:t>:</w:t>
      </w:r>
    </w:p>
    <w:p w:rsidR="003915F3" w:rsidRPr="00941C06" w:rsidRDefault="003915F3" w:rsidP="007E3168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z w:val="24"/>
          <w:szCs w:val="24"/>
        </w:rPr>
        <w:t>способность к коммуникации в устной и письменной формах на русском и иностранном языках для решения задач межличностного и межку</w:t>
      </w:r>
      <w:r>
        <w:rPr>
          <w:rFonts w:ascii="Times New Roman" w:hAnsi="Times New Roman" w:cs="Times New Roman"/>
          <w:color w:val="000000"/>
          <w:sz w:val="24"/>
          <w:szCs w:val="24"/>
        </w:rPr>
        <w:t>льтурного взаимодействия (ОК-5)</w:t>
      </w:r>
    </w:p>
    <w:p w:rsidR="003915F3" w:rsidRDefault="003915F3" w:rsidP="007E316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2401">
        <w:rPr>
          <w:rFonts w:ascii="Times New Roman" w:hAnsi="Times New Roman" w:cs="Times New Roman"/>
          <w:color w:val="000000"/>
          <w:sz w:val="24"/>
          <w:szCs w:val="24"/>
        </w:rPr>
        <w:t>- способность работать в коллективе, толерантно воспринимать социальные, этнические, конфессиональные и культурные различия (ОК-6);</w:t>
      </w:r>
    </w:p>
    <w:p w:rsidR="003915F3" w:rsidRDefault="003915F3" w:rsidP="007E31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315F">
        <w:rPr>
          <w:rFonts w:ascii="Times New Roman" w:hAnsi="Times New Roman" w:cs="Times New Roman"/>
          <w:i/>
          <w:iCs/>
          <w:sz w:val="24"/>
          <w:szCs w:val="24"/>
        </w:rPr>
        <w:t>Показателями компетенций</w:t>
      </w:r>
      <w:r w:rsidRPr="00DA315F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915F3" w:rsidRPr="00941C06" w:rsidRDefault="003915F3" w:rsidP="007E31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41C06">
        <w:rPr>
          <w:rFonts w:ascii="Times New Roman" w:hAnsi="Times New Roman" w:cs="Times New Roman"/>
          <w:i/>
          <w:iCs/>
          <w:sz w:val="24"/>
          <w:szCs w:val="24"/>
        </w:rPr>
        <w:t>знания:</w:t>
      </w:r>
    </w:p>
    <w:p w:rsidR="003915F3" w:rsidRPr="00941C06" w:rsidRDefault="003915F3" w:rsidP="007E316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sz w:val="24"/>
          <w:szCs w:val="24"/>
        </w:rPr>
        <w:t>основных психологических закономерностей публичной речи;</w:t>
      </w:r>
    </w:p>
    <w:p w:rsidR="003915F3" w:rsidRPr="00941C06" w:rsidRDefault="003915F3" w:rsidP="007E316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истоков ораторского искусства и важнейшие этапы его развития;</w:t>
      </w:r>
    </w:p>
    <w:p w:rsidR="003915F3" w:rsidRPr="00941C06" w:rsidRDefault="003915F3" w:rsidP="007E316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основных законов современной общей риторики и принципы их реализации;</w:t>
      </w:r>
    </w:p>
    <w:p w:rsidR="003915F3" w:rsidRPr="00941C06" w:rsidRDefault="003915F3" w:rsidP="007E316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основных видов и особенности публичных выступлений;</w:t>
      </w:r>
    </w:p>
    <w:p w:rsidR="003915F3" w:rsidRPr="00941C06" w:rsidRDefault="003915F3" w:rsidP="007E316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основ полемического мастерства и правил ведения спора;</w:t>
      </w:r>
    </w:p>
    <w:p w:rsidR="003915F3" w:rsidRPr="00941C06" w:rsidRDefault="003915F3" w:rsidP="007E316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41C06">
        <w:rPr>
          <w:rFonts w:ascii="Times New Roman" w:hAnsi="Times New Roman" w:cs="Times New Roman"/>
          <w:i/>
          <w:iCs/>
          <w:sz w:val="24"/>
          <w:szCs w:val="24"/>
        </w:rPr>
        <w:t>умения:</w:t>
      </w:r>
    </w:p>
    <w:p w:rsidR="003915F3" w:rsidRPr="00941C06" w:rsidRDefault="003915F3" w:rsidP="007E316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sz w:val="24"/>
          <w:szCs w:val="24"/>
        </w:rPr>
        <w:t>использовать приемы и средства публичного выступления и речи;</w:t>
      </w:r>
    </w:p>
    <w:p w:rsidR="003915F3" w:rsidRPr="00941C06" w:rsidRDefault="003915F3" w:rsidP="007E316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формулировать конкретную тему и цель выступления;</w:t>
      </w:r>
    </w:p>
    <w:p w:rsidR="003915F3" w:rsidRPr="00941C06" w:rsidRDefault="003915F3" w:rsidP="007E316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выстраивать логику и композицию выступления;</w:t>
      </w:r>
    </w:p>
    <w:p w:rsidR="003915F3" w:rsidRPr="00941C06" w:rsidRDefault="003915F3" w:rsidP="007E316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отстаивать профессионально свои взгляды в спорах, дискуссиях;</w:t>
      </w:r>
    </w:p>
    <w:p w:rsidR="003915F3" w:rsidRDefault="003915F3" w:rsidP="007E3168">
      <w:pPr>
        <w:spacing w:after="0"/>
        <w:ind w:firstLine="709"/>
        <w:jc w:val="both"/>
        <w:rPr>
          <w:i/>
          <w:iCs/>
        </w:rPr>
      </w:pPr>
      <w:r w:rsidRPr="00941C06">
        <w:rPr>
          <w:rFonts w:ascii="Times New Roman" w:hAnsi="Times New Roman" w:cs="Times New Roman"/>
          <w:color w:val="000000"/>
          <w:spacing w:val="-2"/>
          <w:sz w:val="24"/>
          <w:szCs w:val="24"/>
        </w:rPr>
        <w:t>вести квалифицированно деловые беседы, переговоры;</w:t>
      </w:r>
      <w:r w:rsidRPr="00941C06">
        <w:rPr>
          <w:i/>
          <w:iCs/>
        </w:rPr>
        <w:t xml:space="preserve"> </w:t>
      </w:r>
    </w:p>
    <w:p w:rsidR="003915F3" w:rsidRPr="00941C06" w:rsidRDefault="003915F3" w:rsidP="007E316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C06">
        <w:rPr>
          <w:rFonts w:ascii="Times New Roman" w:hAnsi="Times New Roman" w:cs="Times New Roman"/>
          <w:i/>
          <w:iCs/>
          <w:sz w:val="24"/>
          <w:szCs w:val="24"/>
        </w:rPr>
        <w:t>навыки:</w:t>
      </w:r>
    </w:p>
    <w:p w:rsidR="003915F3" w:rsidRPr="00941C06" w:rsidRDefault="003915F3" w:rsidP="007E316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1C06">
        <w:rPr>
          <w:rFonts w:ascii="Times New Roman" w:hAnsi="Times New Roman" w:cs="Times New Roman"/>
          <w:sz w:val="24"/>
          <w:szCs w:val="24"/>
        </w:rPr>
        <w:t>эффективного речевого поведения в ситуациях публичного общения;</w:t>
      </w:r>
    </w:p>
    <w:p w:rsidR="003915F3" w:rsidRPr="00941C06" w:rsidRDefault="003915F3" w:rsidP="007E316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383" w:right="19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C06">
        <w:rPr>
          <w:rFonts w:ascii="Times New Roman" w:hAnsi="Times New Roman" w:cs="Times New Roman"/>
          <w:sz w:val="24"/>
          <w:szCs w:val="24"/>
        </w:rPr>
        <w:t>понимания законов организации публичной речи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3915F3" w:rsidRPr="00697624" w:rsidTr="00F61FB1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3915F3" w:rsidRPr="00C01AE3" w:rsidRDefault="003915F3" w:rsidP="007E3168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3915F3" w:rsidRPr="00DA315F" w:rsidRDefault="003915F3" w:rsidP="007E316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915F3" w:rsidRPr="00DA315F" w:rsidRDefault="003915F3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15F3" w:rsidRPr="00DA315F" w:rsidRDefault="003915F3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315F">
        <w:rPr>
          <w:rFonts w:ascii="Times New Roman" w:hAnsi="Times New Roman" w:cs="Times New Roman"/>
          <w:b/>
          <w:bCs/>
          <w:sz w:val="24"/>
          <w:szCs w:val="24"/>
        </w:rPr>
        <w:t>2. Объем дисциплины (модуля) по видам учебной работы.</w:t>
      </w:r>
    </w:p>
    <w:p w:rsidR="003915F3" w:rsidRPr="00C01AE3" w:rsidRDefault="003915F3" w:rsidP="007E3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915F3" w:rsidRPr="00DA315F" w:rsidRDefault="003915F3" w:rsidP="007E3168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A315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Таблица 1.1. Объем дисциплины (модуля) общая трудоемкость: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3</w:t>
      </w:r>
      <w:r w:rsidRPr="00DA315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з.е. (о/о)</w:t>
      </w:r>
    </w:p>
    <w:tbl>
      <w:tblPr>
        <w:tblW w:w="90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6"/>
        <w:gridCol w:w="992"/>
        <w:gridCol w:w="1985"/>
      </w:tblGrid>
      <w:tr w:rsidR="003915F3" w:rsidRPr="00697624" w:rsidTr="00F61FB1">
        <w:trPr>
          <w:trHeight w:val="746"/>
        </w:trPr>
        <w:tc>
          <w:tcPr>
            <w:tcW w:w="6086" w:type="dxa"/>
            <w:vMerge w:val="restart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Виды учебной работы</w:t>
            </w:r>
          </w:p>
        </w:tc>
        <w:tc>
          <w:tcPr>
            <w:tcW w:w="992" w:type="dxa"/>
            <w:vMerge w:val="restart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Всего</w:t>
            </w:r>
          </w:p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1985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Распределение</w:t>
            </w:r>
          </w:p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по семестрам в часах</w:t>
            </w:r>
          </w:p>
        </w:tc>
      </w:tr>
      <w:tr w:rsidR="003915F3" w:rsidRPr="00697624" w:rsidTr="00F61FB1">
        <w:tc>
          <w:tcPr>
            <w:tcW w:w="6086" w:type="dxa"/>
            <w:vMerge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3915F3" w:rsidRPr="00697624" w:rsidTr="00F61FB1">
        <w:trPr>
          <w:trHeight w:val="192"/>
        </w:trPr>
        <w:tc>
          <w:tcPr>
            <w:tcW w:w="6086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Общая трудоемкость дисциплины</w:t>
            </w:r>
          </w:p>
        </w:tc>
        <w:tc>
          <w:tcPr>
            <w:tcW w:w="992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985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3915F3" w:rsidRPr="00697624" w:rsidTr="00F61FB1">
        <w:trPr>
          <w:trHeight w:val="223"/>
        </w:trPr>
        <w:tc>
          <w:tcPr>
            <w:tcW w:w="6086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Контактная работа:</w:t>
            </w:r>
          </w:p>
        </w:tc>
        <w:tc>
          <w:tcPr>
            <w:tcW w:w="992" w:type="dxa"/>
          </w:tcPr>
          <w:p w:rsidR="003915F3" w:rsidRPr="00697624" w:rsidRDefault="003915F3" w:rsidP="00F93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</w:t>
            </w:r>
            <w:r w:rsidR="00F9328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5" w:type="dxa"/>
          </w:tcPr>
          <w:p w:rsidR="003915F3" w:rsidRPr="00697624" w:rsidRDefault="003915F3" w:rsidP="00F93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</w:t>
            </w:r>
            <w:r w:rsidR="00F9328F">
              <w:rPr>
                <w:rFonts w:ascii="Times New Roman" w:hAnsi="Times New Roman" w:cs="Times New Roman"/>
              </w:rPr>
              <w:t>25</w:t>
            </w:r>
          </w:p>
        </w:tc>
      </w:tr>
      <w:tr w:rsidR="003915F3" w:rsidRPr="00697624" w:rsidTr="00F61FB1">
        <w:trPr>
          <w:trHeight w:val="228"/>
        </w:trPr>
        <w:tc>
          <w:tcPr>
            <w:tcW w:w="6086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ind w:firstLine="162"/>
              <w:jc w:val="both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- занятия лекционного типа</w:t>
            </w:r>
          </w:p>
        </w:tc>
        <w:tc>
          <w:tcPr>
            <w:tcW w:w="992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15F3" w:rsidRPr="00697624" w:rsidTr="00F61FB1">
        <w:trPr>
          <w:trHeight w:val="260"/>
        </w:trPr>
        <w:tc>
          <w:tcPr>
            <w:tcW w:w="6086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ind w:firstLine="162"/>
              <w:jc w:val="both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- занятие семинарского типа (практические занятия)</w:t>
            </w:r>
          </w:p>
        </w:tc>
        <w:tc>
          <w:tcPr>
            <w:tcW w:w="992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5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3915F3" w:rsidRPr="00697624" w:rsidTr="00F61FB1">
        <w:trPr>
          <w:trHeight w:val="136"/>
        </w:trPr>
        <w:tc>
          <w:tcPr>
            <w:tcW w:w="6086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- иная контактная работа</w:t>
            </w:r>
          </w:p>
        </w:tc>
        <w:tc>
          <w:tcPr>
            <w:tcW w:w="992" w:type="dxa"/>
          </w:tcPr>
          <w:p w:rsidR="003915F3" w:rsidRPr="00697624" w:rsidRDefault="003915F3" w:rsidP="00F93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0,</w:t>
            </w:r>
            <w:r w:rsidR="00F9328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5" w:type="dxa"/>
          </w:tcPr>
          <w:p w:rsidR="003915F3" w:rsidRPr="00697624" w:rsidRDefault="003915F3" w:rsidP="00F93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0,</w:t>
            </w:r>
            <w:r w:rsidR="00F9328F">
              <w:rPr>
                <w:rFonts w:ascii="Times New Roman" w:hAnsi="Times New Roman" w:cs="Times New Roman"/>
              </w:rPr>
              <w:t>25</w:t>
            </w:r>
          </w:p>
        </w:tc>
      </w:tr>
      <w:tr w:rsidR="003915F3" w:rsidRPr="00697624" w:rsidTr="00F61FB1">
        <w:trPr>
          <w:trHeight w:val="140"/>
        </w:trPr>
        <w:tc>
          <w:tcPr>
            <w:tcW w:w="6086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Самостоятельная работа (СР)</w:t>
            </w:r>
          </w:p>
        </w:tc>
        <w:tc>
          <w:tcPr>
            <w:tcW w:w="992" w:type="dxa"/>
          </w:tcPr>
          <w:p w:rsidR="003915F3" w:rsidRPr="00697624" w:rsidRDefault="003915F3" w:rsidP="00F93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F9328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85" w:type="dxa"/>
          </w:tcPr>
          <w:p w:rsidR="003915F3" w:rsidRPr="00697624" w:rsidRDefault="003915F3" w:rsidP="00F93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F9328F">
              <w:rPr>
                <w:rFonts w:ascii="Times New Roman" w:hAnsi="Times New Roman" w:cs="Times New Roman"/>
              </w:rPr>
              <w:t>75</w:t>
            </w:r>
            <w:bookmarkStart w:id="1" w:name="_GoBack"/>
            <w:bookmarkEnd w:id="1"/>
          </w:p>
        </w:tc>
      </w:tr>
      <w:tr w:rsidR="003915F3" w:rsidRPr="00697624" w:rsidTr="00F61FB1">
        <w:trPr>
          <w:trHeight w:val="313"/>
        </w:trPr>
        <w:tc>
          <w:tcPr>
            <w:tcW w:w="6086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Контроль</w:t>
            </w:r>
            <w:r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992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915F3" w:rsidRPr="00697624" w:rsidTr="00F61FB1">
        <w:trPr>
          <w:trHeight w:val="134"/>
        </w:trPr>
        <w:tc>
          <w:tcPr>
            <w:tcW w:w="6086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Курсовая работа (проект)</w:t>
            </w:r>
          </w:p>
        </w:tc>
        <w:tc>
          <w:tcPr>
            <w:tcW w:w="2977" w:type="dxa"/>
            <w:gridSpan w:val="2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3915F3" w:rsidRPr="00697624" w:rsidTr="00F61FB1">
        <w:trPr>
          <w:trHeight w:val="137"/>
        </w:trPr>
        <w:tc>
          <w:tcPr>
            <w:tcW w:w="6086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Вид промежуточного контроля</w:t>
            </w:r>
          </w:p>
        </w:tc>
        <w:tc>
          <w:tcPr>
            <w:tcW w:w="2977" w:type="dxa"/>
            <w:gridSpan w:val="2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Зачет</w:t>
            </w:r>
          </w:p>
        </w:tc>
      </w:tr>
    </w:tbl>
    <w:p w:rsidR="003915F3" w:rsidRDefault="003915F3" w:rsidP="007E3168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915F3" w:rsidRPr="001257F5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3. Содержание дисциплины (модуля).</w:t>
      </w:r>
    </w:p>
    <w:p w:rsidR="003915F3" w:rsidRDefault="003915F3" w:rsidP="007E3168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915F3" w:rsidRPr="001257F5" w:rsidRDefault="003915F3" w:rsidP="007E3168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Таблица 2.1. Распределение часов по темам и видам учебной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и иной работе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3857"/>
        <w:gridCol w:w="828"/>
        <w:gridCol w:w="530"/>
        <w:gridCol w:w="614"/>
        <w:gridCol w:w="2387"/>
      </w:tblGrid>
      <w:tr w:rsidR="003915F3" w:rsidRPr="00697624" w:rsidTr="00F61FB1">
        <w:trPr>
          <w:trHeight w:val="273"/>
          <w:jc w:val="center"/>
        </w:trPr>
        <w:tc>
          <w:tcPr>
            <w:tcW w:w="980" w:type="dxa"/>
            <w:vMerge w:val="restart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Номер</w:t>
            </w:r>
          </w:p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раздела</w:t>
            </w:r>
          </w:p>
        </w:tc>
        <w:tc>
          <w:tcPr>
            <w:tcW w:w="3857" w:type="dxa"/>
            <w:vMerge w:val="restart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Наименование разделов</w:t>
            </w:r>
          </w:p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и тем дисциплины (модуля)</w:t>
            </w:r>
          </w:p>
        </w:tc>
        <w:tc>
          <w:tcPr>
            <w:tcW w:w="4359" w:type="dxa"/>
            <w:gridSpan w:val="4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Объем в часах</w:t>
            </w:r>
          </w:p>
        </w:tc>
      </w:tr>
      <w:tr w:rsidR="003915F3" w:rsidRPr="00697624" w:rsidTr="00F61FB1">
        <w:trPr>
          <w:trHeight w:val="246"/>
          <w:jc w:val="center"/>
        </w:trPr>
        <w:tc>
          <w:tcPr>
            <w:tcW w:w="980" w:type="dxa"/>
            <w:vMerge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57" w:type="dxa"/>
            <w:vMerge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28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30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Л</w:t>
            </w:r>
          </w:p>
        </w:tc>
        <w:tc>
          <w:tcPr>
            <w:tcW w:w="614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ПЗ</w:t>
            </w:r>
          </w:p>
        </w:tc>
        <w:tc>
          <w:tcPr>
            <w:tcW w:w="2387" w:type="dxa"/>
          </w:tcPr>
          <w:p w:rsidR="003915F3" w:rsidRPr="0069762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СР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и иные виды работ</w:t>
            </w:r>
          </w:p>
        </w:tc>
      </w:tr>
      <w:tr w:rsidR="003915F3" w:rsidRPr="000617BF" w:rsidTr="00F61FB1">
        <w:trPr>
          <w:jc w:val="center"/>
        </w:trPr>
        <w:tc>
          <w:tcPr>
            <w:tcW w:w="980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7" w:type="dxa"/>
            <w:vAlign w:val="center"/>
          </w:tcPr>
          <w:p w:rsidR="003915F3" w:rsidRPr="000617BF" w:rsidRDefault="003915F3" w:rsidP="007E316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Деловые коммуникации как компонент делового общения.</w:t>
            </w:r>
          </w:p>
        </w:tc>
        <w:tc>
          <w:tcPr>
            <w:tcW w:w="828" w:type="dxa"/>
            <w:vAlign w:val="center"/>
          </w:tcPr>
          <w:p w:rsidR="003915F3" w:rsidRPr="000617BF" w:rsidRDefault="003915F3" w:rsidP="0095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0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7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915F3" w:rsidRPr="000617BF" w:rsidTr="00F61FB1">
        <w:trPr>
          <w:jc w:val="center"/>
        </w:trPr>
        <w:tc>
          <w:tcPr>
            <w:tcW w:w="980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7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Виды коммуникаций.</w:t>
            </w:r>
          </w:p>
        </w:tc>
        <w:tc>
          <w:tcPr>
            <w:tcW w:w="828" w:type="dxa"/>
            <w:vAlign w:val="center"/>
          </w:tcPr>
          <w:p w:rsidR="003915F3" w:rsidRPr="000617BF" w:rsidRDefault="003915F3" w:rsidP="0095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0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7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915F3" w:rsidRPr="000617BF" w:rsidTr="00F61FB1">
        <w:trPr>
          <w:jc w:val="center"/>
        </w:trPr>
        <w:tc>
          <w:tcPr>
            <w:tcW w:w="980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0617BF">
              <w:rPr>
                <w:rFonts w:ascii="Times New Roman" w:hAnsi="Times New Roman" w:cs="Times New Roman"/>
              </w:rPr>
              <w:t>Нарушения общения. Коммуникативные барьеры</w:t>
            </w:r>
          </w:p>
        </w:tc>
        <w:tc>
          <w:tcPr>
            <w:tcW w:w="828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ind w:left="-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0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7" w:type="dxa"/>
            <w:vAlign w:val="center"/>
          </w:tcPr>
          <w:p w:rsidR="003915F3" w:rsidRPr="000617BF" w:rsidRDefault="003915F3" w:rsidP="0095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15F3" w:rsidRPr="000617BF" w:rsidTr="00F61FB1">
        <w:trPr>
          <w:jc w:val="center"/>
        </w:trPr>
        <w:tc>
          <w:tcPr>
            <w:tcW w:w="980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Коммуникативное воздействие</w:t>
            </w:r>
          </w:p>
        </w:tc>
        <w:tc>
          <w:tcPr>
            <w:tcW w:w="828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0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7" w:type="dxa"/>
            <w:vAlign w:val="center"/>
          </w:tcPr>
          <w:p w:rsidR="003915F3" w:rsidRPr="000617BF" w:rsidRDefault="003915F3" w:rsidP="0095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15F3" w:rsidRPr="000617BF" w:rsidTr="00F61FB1">
        <w:trPr>
          <w:jc w:val="center"/>
        </w:trPr>
        <w:tc>
          <w:tcPr>
            <w:tcW w:w="980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7" w:type="dxa"/>
          </w:tcPr>
          <w:p w:rsidR="003915F3" w:rsidRPr="000617BF" w:rsidRDefault="003915F3" w:rsidP="007E31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617BF">
              <w:rPr>
                <w:rFonts w:ascii="Times New Roman" w:hAnsi="Times New Roman" w:cs="Times New Roman"/>
              </w:rPr>
              <w:t xml:space="preserve">Формы делового общения. </w:t>
            </w:r>
          </w:p>
        </w:tc>
        <w:tc>
          <w:tcPr>
            <w:tcW w:w="828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0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7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915F3" w:rsidRPr="000617BF" w:rsidTr="00F61FB1">
        <w:trPr>
          <w:jc w:val="center"/>
        </w:trPr>
        <w:tc>
          <w:tcPr>
            <w:tcW w:w="980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0617BF">
              <w:rPr>
                <w:rFonts w:ascii="Times New Roman" w:hAnsi="Times New Roman" w:cs="Times New Roman"/>
              </w:rPr>
              <w:t>Условия и правила эффективности деловых коммуникаций</w:t>
            </w:r>
          </w:p>
        </w:tc>
        <w:tc>
          <w:tcPr>
            <w:tcW w:w="828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0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7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7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915F3" w:rsidRPr="000617BF" w:rsidTr="00F61FB1">
        <w:trPr>
          <w:trHeight w:val="533"/>
          <w:jc w:val="center"/>
        </w:trPr>
        <w:tc>
          <w:tcPr>
            <w:tcW w:w="4837" w:type="dxa"/>
            <w:gridSpan w:val="2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617BF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828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30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87" w:type="dxa"/>
            <w:vAlign w:val="center"/>
          </w:tcPr>
          <w:p w:rsidR="003915F3" w:rsidRPr="000617BF" w:rsidRDefault="003915F3" w:rsidP="00950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</w:tbl>
    <w:p w:rsidR="003915F3" w:rsidRDefault="003915F3" w:rsidP="007E316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3915F3" w:rsidRPr="00697624" w:rsidTr="00F61FB1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3915F3" w:rsidRPr="00C01AE3" w:rsidRDefault="003915F3" w:rsidP="007E3168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3915F3" w:rsidRDefault="003915F3" w:rsidP="007E3168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3915F3" w:rsidRPr="00697624" w:rsidTr="00F61FB1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3915F3" w:rsidRPr="00C01AE3" w:rsidTr="00F61FB1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3915F3" w:rsidRPr="00C01AE3" w:rsidRDefault="003915F3" w:rsidP="007E3168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3915F3" w:rsidRDefault="003915F3" w:rsidP="007E31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15F3" w:rsidRPr="000617BF" w:rsidRDefault="003915F3" w:rsidP="007E3168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4.Самостоятельная работа обучающихся.</w:t>
      </w:r>
    </w:p>
    <w:p w:rsidR="003915F3" w:rsidRDefault="003915F3" w:rsidP="007E3168">
      <w:pPr>
        <w:pStyle w:val="3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915F3" w:rsidRDefault="003915F3" w:rsidP="007E3168">
      <w:pPr>
        <w:pStyle w:val="3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3. Содержание самостоятельной работы обучающихся</w:t>
      </w:r>
    </w:p>
    <w:tbl>
      <w:tblPr>
        <w:tblW w:w="99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4263"/>
        <w:gridCol w:w="2551"/>
        <w:gridCol w:w="2615"/>
      </w:tblGrid>
      <w:tr w:rsidR="003915F3" w:rsidRPr="00653EA0" w:rsidTr="00F61FB1">
        <w:trPr>
          <w:trHeight w:val="775"/>
        </w:trPr>
        <w:tc>
          <w:tcPr>
            <w:tcW w:w="557" w:type="dxa"/>
          </w:tcPr>
          <w:p w:rsidR="003915F3" w:rsidRPr="00653EA0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915F3" w:rsidRPr="00653EA0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63" w:type="dxa"/>
          </w:tcPr>
          <w:p w:rsidR="003915F3" w:rsidRPr="00653EA0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 xml:space="preserve">Вид самостоятельной работы </w:t>
            </w:r>
          </w:p>
        </w:tc>
        <w:tc>
          <w:tcPr>
            <w:tcW w:w="2551" w:type="dxa"/>
          </w:tcPr>
          <w:p w:rsidR="003915F3" w:rsidRPr="00653EA0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Разделы или темы</w:t>
            </w:r>
          </w:p>
          <w:p w:rsidR="003915F3" w:rsidRPr="00653EA0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рабочей программы</w:t>
            </w:r>
          </w:p>
        </w:tc>
        <w:tc>
          <w:tcPr>
            <w:tcW w:w="2615" w:type="dxa"/>
          </w:tcPr>
          <w:p w:rsidR="003915F3" w:rsidRPr="00653EA0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EA0">
              <w:rPr>
                <w:rFonts w:ascii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</w:tr>
      <w:tr w:rsidR="003915F3" w:rsidRPr="00653EA0" w:rsidTr="00F61FB1">
        <w:tc>
          <w:tcPr>
            <w:tcW w:w="5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63" w:type="dxa"/>
          </w:tcPr>
          <w:p w:rsidR="003915F3" w:rsidRPr="000617BF" w:rsidRDefault="003915F3" w:rsidP="007E316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Обзор литературы по проблемам публичной речи</w:t>
            </w:r>
          </w:p>
        </w:tc>
        <w:tc>
          <w:tcPr>
            <w:tcW w:w="2551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 1</w:t>
            </w:r>
          </w:p>
        </w:tc>
        <w:tc>
          <w:tcPr>
            <w:tcW w:w="2615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Обзор литературы по проблемам публичной речи</w:t>
            </w:r>
          </w:p>
        </w:tc>
      </w:tr>
      <w:tr w:rsidR="003915F3" w:rsidRPr="00653EA0" w:rsidTr="00F61FB1">
        <w:tc>
          <w:tcPr>
            <w:tcW w:w="5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63" w:type="dxa"/>
          </w:tcPr>
          <w:p w:rsidR="003915F3" w:rsidRPr="000617BF" w:rsidRDefault="003915F3" w:rsidP="007E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Конспектирование</w:t>
            </w:r>
          </w:p>
        </w:tc>
        <w:tc>
          <w:tcPr>
            <w:tcW w:w="2551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</w:p>
        </w:tc>
        <w:tc>
          <w:tcPr>
            <w:tcW w:w="2615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Конспекты</w:t>
            </w:r>
          </w:p>
        </w:tc>
      </w:tr>
      <w:tr w:rsidR="003915F3" w:rsidRPr="00653EA0" w:rsidTr="00F61FB1">
        <w:tc>
          <w:tcPr>
            <w:tcW w:w="5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3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Подготовка выступлений</w:t>
            </w:r>
          </w:p>
        </w:tc>
        <w:tc>
          <w:tcPr>
            <w:tcW w:w="2551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</w:p>
        </w:tc>
        <w:tc>
          <w:tcPr>
            <w:tcW w:w="2615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</w:tr>
      <w:tr w:rsidR="003915F3" w:rsidRPr="00653EA0" w:rsidTr="00F61FB1">
        <w:tc>
          <w:tcPr>
            <w:tcW w:w="5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3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информационной или утвеждающей речи</w:t>
            </w:r>
          </w:p>
        </w:tc>
        <w:tc>
          <w:tcPr>
            <w:tcW w:w="2551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</w:p>
        </w:tc>
        <w:tc>
          <w:tcPr>
            <w:tcW w:w="2615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Выступление с информационной или утвеждающей речью</w:t>
            </w:r>
          </w:p>
        </w:tc>
      </w:tr>
      <w:tr w:rsidR="003915F3" w:rsidRPr="00653EA0" w:rsidTr="00F61FB1">
        <w:tc>
          <w:tcPr>
            <w:tcW w:w="5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3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схемоконспекты</w:t>
            </w:r>
          </w:p>
        </w:tc>
        <w:tc>
          <w:tcPr>
            <w:tcW w:w="2551" w:type="dxa"/>
          </w:tcPr>
          <w:p w:rsidR="003915F3" w:rsidRPr="000617BF" w:rsidRDefault="003915F3" w:rsidP="007E31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</w:p>
        </w:tc>
        <w:tc>
          <w:tcPr>
            <w:tcW w:w="2615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Записи в рабочих тетрадях</w:t>
            </w:r>
          </w:p>
        </w:tc>
      </w:tr>
      <w:tr w:rsidR="003915F3" w:rsidRPr="00653EA0" w:rsidTr="00F61FB1">
        <w:tc>
          <w:tcPr>
            <w:tcW w:w="5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3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2551" w:type="dxa"/>
            <w:vAlign w:val="center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</w:p>
        </w:tc>
        <w:tc>
          <w:tcPr>
            <w:tcW w:w="2615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Записи в рабочих тетрадях</w:t>
            </w:r>
          </w:p>
        </w:tc>
      </w:tr>
      <w:tr w:rsidR="003915F3" w:rsidRPr="00653EA0" w:rsidTr="00F61FB1">
        <w:tc>
          <w:tcPr>
            <w:tcW w:w="5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3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  <w:tc>
          <w:tcPr>
            <w:tcW w:w="2551" w:type="dxa"/>
          </w:tcPr>
          <w:p w:rsidR="003915F3" w:rsidRPr="000617BF" w:rsidRDefault="003915F3" w:rsidP="007E3168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</w:p>
        </w:tc>
        <w:tc>
          <w:tcPr>
            <w:tcW w:w="2615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Записи в рабочих тетрадях</w:t>
            </w:r>
          </w:p>
        </w:tc>
      </w:tr>
      <w:tr w:rsidR="003915F3" w:rsidRPr="00653EA0" w:rsidTr="00F61FB1">
        <w:tc>
          <w:tcPr>
            <w:tcW w:w="5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3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</w:t>
            </w:r>
          </w:p>
        </w:tc>
        <w:tc>
          <w:tcPr>
            <w:tcW w:w="2551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</w:p>
        </w:tc>
        <w:tc>
          <w:tcPr>
            <w:tcW w:w="2615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Записи в рабочих тетрадях</w:t>
            </w:r>
          </w:p>
        </w:tc>
      </w:tr>
      <w:tr w:rsidR="003915F3" w:rsidRPr="00653EA0" w:rsidTr="00F61FB1">
        <w:tc>
          <w:tcPr>
            <w:tcW w:w="5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3" w:type="dxa"/>
          </w:tcPr>
          <w:p w:rsidR="003915F3" w:rsidRPr="000617BF" w:rsidRDefault="003915F3" w:rsidP="007E316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</w:t>
            </w:r>
          </w:p>
        </w:tc>
        <w:tc>
          <w:tcPr>
            <w:tcW w:w="2551" w:type="dxa"/>
          </w:tcPr>
          <w:p w:rsidR="003915F3" w:rsidRPr="000617BF" w:rsidRDefault="003915F3" w:rsidP="007E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5</w:t>
            </w:r>
          </w:p>
        </w:tc>
        <w:tc>
          <w:tcPr>
            <w:tcW w:w="2615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показ</w:t>
            </w:r>
          </w:p>
        </w:tc>
      </w:tr>
      <w:tr w:rsidR="003915F3" w:rsidRPr="00653EA0" w:rsidTr="00F61FB1">
        <w:tc>
          <w:tcPr>
            <w:tcW w:w="5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3" w:type="dxa"/>
          </w:tcPr>
          <w:p w:rsidR="003915F3" w:rsidRPr="000617BF" w:rsidRDefault="003915F3" w:rsidP="007E3168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  <w:tc>
          <w:tcPr>
            <w:tcW w:w="2551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5</w:t>
            </w:r>
          </w:p>
        </w:tc>
        <w:tc>
          <w:tcPr>
            <w:tcW w:w="2615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Записи в рабочих тетрадях</w:t>
            </w:r>
          </w:p>
        </w:tc>
      </w:tr>
      <w:tr w:rsidR="003915F3" w:rsidRPr="00653EA0" w:rsidTr="00F61FB1">
        <w:tc>
          <w:tcPr>
            <w:tcW w:w="557" w:type="dxa"/>
          </w:tcPr>
          <w:p w:rsidR="003915F3" w:rsidRPr="000617BF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3" w:type="dxa"/>
          </w:tcPr>
          <w:p w:rsidR="003915F3" w:rsidRPr="000617BF" w:rsidRDefault="003915F3" w:rsidP="007E3168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</w:t>
            </w:r>
          </w:p>
        </w:tc>
        <w:tc>
          <w:tcPr>
            <w:tcW w:w="2551" w:type="dxa"/>
            <w:vAlign w:val="center"/>
          </w:tcPr>
          <w:p w:rsidR="003915F3" w:rsidRPr="000617BF" w:rsidRDefault="003915F3" w:rsidP="007E316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Тема 6</w:t>
            </w:r>
          </w:p>
        </w:tc>
        <w:tc>
          <w:tcPr>
            <w:tcW w:w="2615" w:type="dxa"/>
            <w:vAlign w:val="center"/>
          </w:tcPr>
          <w:p w:rsidR="003915F3" w:rsidRPr="000617BF" w:rsidRDefault="003915F3" w:rsidP="007E3168">
            <w:pPr>
              <w:tabs>
                <w:tab w:val="left" w:pos="19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7BF">
              <w:rPr>
                <w:rFonts w:ascii="Times New Roman" w:hAnsi="Times New Roman" w:cs="Times New Roman"/>
                <w:sz w:val="24"/>
                <w:szCs w:val="24"/>
              </w:rPr>
              <w:t>Записи в рабочих тетрадях</w:t>
            </w:r>
          </w:p>
        </w:tc>
      </w:tr>
    </w:tbl>
    <w:p w:rsidR="003915F3" w:rsidRDefault="003915F3" w:rsidP="007E3168">
      <w:pPr>
        <w:spacing w:after="0"/>
      </w:pPr>
    </w:p>
    <w:p w:rsidR="003915F3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4.1. Темы курсовых работ (проектов) или семестровых заданий.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915F3" w:rsidRPr="001257F5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Не предусмотрено</w:t>
      </w:r>
    </w:p>
    <w:p w:rsidR="003915F3" w:rsidRDefault="003915F3" w:rsidP="007E31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15F3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Перечень учебно-методического обеспечения для самостоятельной работы обучающихся.</w:t>
      </w:r>
    </w:p>
    <w:p w:rsidR="003915F3" w:rsidRPr="008276E4" w:rsidRDefault="003915F3" w:rsidP="007E316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276E4">
        <w:rPr>
          <w:rFonts w:ascii="Times New Roman" w:hAnsi="Times New Roman" w:cs="Times New Roman"/>
          <w:sz w:val="24"/>
          <w:szCs w:val="24"/>
        </w:rPr>
        <w:t xml:space="preserve">1. Электронно-библиотечные системы:  </w:t>
      </w:r>
    </w:p>
    <w:p w:rsidR="003915F3" w:rsidRPr="008276E4" w:rsidRDefault="003915F3" w:rsidP="007E316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sz w:val="24"/>
          <w:szCs w:val="24"/>
        </w:rPr>
        <w:t xml:space="preserve">-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ООО «НексМедиа». ЭБС «Университетская библиотека онлайн» Cсылка на сайт ЭБС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8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http://biblioclub.ru</w:t>
        </w:r>
      </w:hyperlink>
      <w:r w:rsidRPr="008276E4"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  <w:t>.</w:t>
      </w:r>
    </w:p>
    <w:p w:rsidR="003915F3" w:rsidRPr="008276E4" w:rsidRDefault="003915F3" w:rsidP="007E316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  <w:t xml:space="preserve">-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ЭБС «Адыгейский государственный университет» на платформе ООО «БиблиоТех». Cсылка на сайт ЭБС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9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http://adygnet.bibliotech.ru</w:t>
        </w:r>
      </w:hyperlink>
      <w:r w:rsidRPr="008276E4">
        <w:rPr>
          <w:rFonts w:ascii="Times New Roman" w:hAnsi="Times New Roman" w:cs="Times New Roman"/>
          <w:bCs/>
          <w:sz w:val="24"/>
          <w:szCs w:val="24"/>
          <w:shd w:val="clear" w:color="auto" w:fill="FDFCF9"/>
        </w:rPr>
        <w:t>.</w:t>
      </w:r>
    </w:p>
    <w:p w:rsidR="003915F3" w:rsidRPr="008276E4" w:rsidRDefault="003915F3" w:rsidP="007E3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- ФГБУ «Российская государственная библиотека» Cсылка на сайт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0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http://rsl.ru</w:t>
        </w:r>
      </w:hyperlink>
      <w:r w:rsidRPr="008276E4">
        <w:rPr>
          <w:rFonts w:ascii="Times New Roman" w:hAnsi="Times New Roman" w:cs="Times New Roman"/>
          <w:sz w:val="24"/>
          <w:szCs w:val="24"/>
        </w:rPr>
        <w:t xml:space="preserve">.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Научное направление, удаленный доступ.</w:t>
      </w:r>
    </w:p>
    <w:p w:rsidR="003915F3" w:rsidRPr="008276E4" w:rsidRDefault="003915F3" w:rsidP="007E3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- ООО «Фактор Плюс» (СПС «Консультант Плюс») Cсылка на сайт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1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http://consultant.ru</w:t>
        </w:r>
      </w:hyperlink>
      <w:r w:rsidRPr="008276E4">
        <w:rPr>
          <w:rFonts w:ascii="Times New Roman" w:hAnsi="Times New Roman" w:cs="Times New Roman"/>
          <w:sz w:val="24"/>
          <w:szCs w:val="24"/>
        </w:rPr>
        <w:t>.</w:t>
      </w:r>
    </w:p>
    <w:p w:rsidR="003915F3" w:rsidRPr="008276E4" w:rsidRDefault="003915F3" w:rsidP="007E3168">
      <w:pPr>
        <w:spacing w:after="0" w:line="240" w:lineRule="auto"/>
        <w:jc w:val="both"/>
        <w:rPr>
          <w:rStyle w:val="apple-converted-space"/>
          <w:rFonts w:ascii="Times New Roman" w:hAnsi="Times New Roman"/>
          <w:color w:val="323131"/>
          <w:sz w:val="24"/>
          <w:szCs w:val="24"/>
          <w:shd w:val="clear" w:color="auto" w:fill="FDFCF9"/>
        </w:rPr>
      </w:pPr>
      <w:r w:rsidRPr="008276E4">
        <w:rPr>
          <w:rFonts w:ascii="Times New Roman" w:hAnsi="Times New Roman" w:cs="Times New Roman"/>
          <w:sz w:val="24"/>
          <w:szCs w:val="24"/>
        </w:rPr>
        <w:t xml:space="preserve">- 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ИПС «Гарант» Cсылка на сайт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hyperlink r:id="rId12" w:history="1">
        <w:r w:rsidRPr="008276E4">
          <w:rPr>
            <w:rStyle w:val="ac"/>
            <w:rFonts w:ascii="Times New Roman" w:hAnsi="Times New Roman"/>
            <w:bCs/>
            <w:sz w:val="24"/>
            <w:szCs w:val="24"/>
            <w:shd w:val="clear" w:color="auto" w:fill="FDFCF9"/>
          </w:rPr>
          <w:t>http://garant.ru</w:t>
        </w:r>
      </w:hyperlink>
      <w:r w:rsidRPr="008276E4">
        <w:rPr>
          <w:rFonts w:ascii="Times New Roman" w:hAnsi="Times New Roman" w:cs="Times New Roman"/>
          <w:sz w:val="24"/>
          <w:szCs w:val="24"/>
        </w:rPr>
        <w:t>.</w:t>
      </w:r>
      <w:r w:rsidRPr="008276E4">
        <w:rPr>
          <w:rStyle w:val="apple-converted-space"/>
          <w:rFonts w:ascii="Times New Roman" w:hAnsi="Times New Roman"/>
          <w:sz w:val="24"/>
          <w:szCs w:val="24"/>
          <w:shd w:val="clear" w:color="auto" w:fill="FDFCF9"/>
        </w:rPr>
        <w:t> </w:t>
      </w:r>
      <w:r w:rsidRPr="008276E4">
        <w:rPr>
          <w:rFonts w:ascii="Times New Roman" w:hAnsi="Times New Roman" w:cs="Times New Roman"/>
          <w:sz w:val="24"/>
          <w:szCs w:val="24"/>
          <w:shd w:val="clear" w:color="auto" w:fill="FDFCF9"/>
        </w:rPr>
        <w:t>Учебное направление, локальный доступ.</w:t>
      </w:r>
      <w:r w:rsidRPr="008276E4">
        <w:rPr>
          <w:rStyle w:val="apple-converted-space"/>
          <w:rFonts w:ascii="Times New Roman" w:hAnsi="Times New Roman"/>
          <w:color w:val="323131"/>
          <w:sz w:val="24"/>
          <w:szCs w:val="24"/>
          <w:shd w:val="clear" w:color="auto" w:fill="FDFCF9"/>
        </w:rPr>
        <w:t> </w:t>
      </w:r>
    </w:p>
    <w:p w:rsidR="003915F3" w:rsidRPr="008276E4" w:rsidRDefault="003915F3" w:rsidP="007E316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76E4">
        <w:rPr>
          <w:rStyle w:val="apple-converted-space"/>
          <w:rFonts w:ascii="Times New Roman" w:hAnsi="Times New Roman"/>
          <w:color w:val="323131"/>
          <w:sz w:val="24"/>
          <w:szCs w:val="24"/>
          <w:shd w:val="clear" w:color="auto" w:fill="FDFCF9"/>
        </w:rPr>
        <w:t>2. Э</w:t>
      </w:r>
      <w:r w:rsidRPr="008276E4">
        <w:rPr>
          <w:rFonts w:ascii="Times New Roman" w:hAnsi="Times New Roman" w:cs="Times New Roman"/>
          <w:sz w:val="24"/>
          <w:szCs w:val="24"/>
        </w:rPr>
        <w:t xml:space="preserve">лектронные образовательные ресурсы (портал </w:t>
      </w:r>
      <w:r w:rsidRPr="008276E4">
        <w:rPr>
          <w:rFonts w:ascii="Times New Roman" w:hAnsi="Times New Roman" w:cs="Times New Roman"/>
          <w:color w:val="000000"/>
          <w:sz w:val="24"/>
          <w:szCs w:val="24"/>
        </w:rPr>
        <w:t xml:space="preserve">„Социальные науки“, </w:t>
      </w:r>
      <w:r w:rsidRPr="008276E4">
        <w:rPr>
          <w:rFonts w:ascii="Times New Roman" w:hAnsi="Times New Roman" w:cs="Times New Roman"/>
          <w:sz w:val="24"/>
          <w:szCs w:val="24"/>
        </w:rPr>
        <w:t>портал</w:t>
      </w:r>
      <w:r w:rsidRPr="00827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276E4">
        <w:rPr>
          <w:rFonts w:ascii="Times New Roman" w:hAnsi="Times New Roman" w:cs="Times New Roman"/>
          <w:color w:val="000000"/>
          <w:sz w:val="24"/>
          <w:szCs w:val="24"/>
        </w:rPr>
        <w:t>„Психология он-лайн“,</w:t>
      </w:r>
      <w:r w:rsidRPr="008276E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915F3" w:rsidRPr="007A3A3F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15F3" w:rsidRDefault="003915F3" w:rsidP="007E31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15F3" w:rsidRPr="001257F5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5. Учебно-методическое обеспечение дисциплины (модуля).</w:t>
      </w:r>
    </w:p>
    <w:p w:rsidR="003915F3" w:rsidRPr="001257F5" w:rsidRDefault="003915F3" w:rsidP="007E3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03E" w:rsidRPr="001257F5" w:rsidRDefault="001C703E" w:rsidP="001C703E">
      <w:pPr>
        <w:pStyle w:val="3"/>
        <w:spacing w:before="0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4. Основная литература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8768"/>
      </w:tblGrid>
      <w:tr w:rsidR="001C703E" w:rsidRPr="00697624" w:rsidTr="00B37372">
        <w:trPr>
          <w:trHeight w:val="440"/>
        </w:trPr>
        <w:tc>
          <w:tcPr>
            <w:tcW w:w="588" w:type="dxa"/>
          </w:tcPr>
          <w:p w:rsidR="001C703E" w:rsidRPr="00697624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1C703E" w:rsidRPr="00697624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8768" w:type="dxa"/>
          </w:tcPr>
          <w:p w:rsidR="001C703E" w:rsidRPr="00697624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7624">
              <w:rPr>
                <w:rFonts w:ascii="Times New Roman" w:hAnsi="Times New Roman" w:cs="Times New Roman"/>
                <w:b/>
                <w:bCs/>
              </w:rPr>
              <w:t>Наименование, библиографическое описание</w:t>
            </w:r>
          </w:p>
        </w:tc>
      </w:tr>
      <w:tr w:rsidR="001C703E" w:rsidRPr="00697624" w:rsidTr="00B37372">
        <w:trPr>
          <w:trHeight w:val="347"/>
        </w:trPr>
        <w:tc>
          <w:tcPr>
            <w:tcW w:w="588" w:type="dxa"/>
          </w:tcPr>
          <w:p w:rsidR="001C703E" w:rsidRPr="00697624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68" w:type="dxa"/>
          </w:tcPr>
          <w:p w:rsidR="001C703E" w:rsidRPr="00C00A8F" w:rsidRDefault="001C703E" w:rsidP="00B3737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Тренинг публичных выступлений : учебник / Е.В. Камнева, Ж.В. Коробанова, М.В. Полевая и др. ; под ред. Е.В. Камневой, М.В. Полевой, Ж.В. Коробановой ; Финансовый университет при Правительстве РФ. - Москва : Прометей, 2017. - 205 с. : табл. - Библиогр. в кн. - ISBN 978-5-907003-88-0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3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http://biblioclub.ru/index.php?page=book&amp;id=494878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  <w:p w:rsidR="001C703E" w:rsidRPr="00E74F88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03E" w:rsidRPr="00697624" w:rsidTr="00B37372">
        <w:trPr>
          <w:trHeight w:val="397"/>
        </w:trPr>
        <w:tc>
          <w:tcPr>
            <w:tcW w:w="588" w:type="dxa"/>
          </w:tcPr>
          <w:p w:rsidR="001C703E" w:rsidRPr="00697624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68" w:type="dxa"/>
          </w:tcPr>
          <w:p w:rsidR="001C703E" w:rsidRPr="00F4693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Емельянова, Е.А. Деловые коммуникации : учебное пособие / Е.А. Емельянова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2014. - 122 с. : табл., ил. - Библиогр.: с. 100-103. - ISBN 978-5-4332-0185-9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4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http://biblioclub.ru/index.php?page=book&amp;id=480463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1C703E" w:rsidRPr="00697624" w:rsidTr="00B37372">
        <w:trPr>
          <w:trHeight w:val="448"/>
        </w:trPr>
        <w:tc>
          <w:tcPr>
            <w:tcW w:w="588" w:type="dxa"/>
          </w:tcPr>
          <w:p w:rsidR="001C703E" w:rsidRPr="00697624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68" w:type="dxa"/>
          </w:tcPr>
          <w:p w:rsidR="001C703E" w:rsidRPr="00DE374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74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Титова, Л.Г. Технологии делового общения : учебное пособие / Л.Г. Титова. - Москва : Юнити-Дана, 2015. - 239 с. - ISBN 978-5-238-01347-3 ; То же [Электронный ресурс]. - URL:</w:t>
            </w:r>
            <w:r w:rsidRPr="00DE3741">
              <w:rPr>
                <w:rStyle w:val="apple-converted-space"/>
                <w:rFonts w:ascii="Times New Roman" w:hAnsi="Times New Roman"/>
                <w:color w:val="454545"/>
                <w:sz w:val="24"/>
                <w:szCs w:val="24"/>
              </w:rPr>
              <w:t> </w:t>
            </w:r>
            <w:hyperlink r:id="rId15" w:history="1">
              <w:r w:rsidRPr="00DE3741">
                <w:rPr>
                  <w:rStyle w:val="ac"/>
                  <w:rFonts w:ascii="Times New Roman" w:hAnsi="Times New Roman"/>
                  <w:color w:val="006CA1"/>
                  <w:sz w:val="24"/>
                  <w:szCs w:val="24"/>
                </w:rPr>
                <w:t>http://biblioclub.ru/index.php?page=book&amp;id=436854</w:t>
              </w:r>
            </w:hyperlink>
            <w:r w:rsidRPr="00DE3741">
              <w:rPr>
                <w:rStyle w:val="apple-converted-space"/>
                <w:rFonts w:ascii="Times New Roman" w:hAnsi="Times New Roman"/>
                <w:color w:val="454545"/>
                <w:sz w:val="24"/>
                <w:szCs w:val="24"/>
              </w:rPr>
              <w:t> </w:t>
            </w:r>
            <w:r w:rsidRPr="00DE3741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(10.12.2018).</w:t>
            </w:r>
          </w:p>
        </w:tc>
      </w:tr>
    </w:tbl>
    <w:p w:rsidR="001C703E" w:rsidRDefault="001C703E" w:rsidP="001C703E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1C703E" w:rsidRPr="00697624" w:rsidTr="00B37372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1C703E" w:rsidRPr="00C01AE3" w:rsidRDefault="001C703E" w:rsidP="00B37372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1C703E" w:rsidRPr="00697624" w:rsidRDefault="001C703E" w:rsidP="00B373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703E" w:rsidRPr="00C01AE3" w:rsidRDefault="001C703E" w:rsidP="00B37372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1C703E" w:rsidRPr="00C01AE3" w:rsidRDefault="001C703E" w:rsidP="00B37372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1C703E" w:rsidRPr="00697624" w:rsidRDefault="001C703E" w:rsidP="00B3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1C703E" w:rsidRPr="00697624" w:rsidTr="00B37372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1C703E" w:rsidRPr="00697624" w:rsidRDefault="001C703E" w:rsidP="00B373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703E" w:rsidRPr="00697624" w:rsidRDefault="001C703E" w:rsidP="00B373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1C703E" w:rsidRPr="00C01AE3" w:rsidTr="00B37372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1C703E" w:rsidRPr="00C01AE3" w:rsidRDefault="001C703E" w:rsidP="00B37372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1C703E" w:rsidRPr="00C01AE3" w:rsidRDefault="001C703E" w:rsidP="00B37372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1C703E" w:rsidRDefault="001C703E" w:rsidP="001C703E">
      <w:pPr>
        <w:pStyle w:val="3"/>
        <w:spacing w:before="0" w:line="240" w:lineRule="auto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5. Дополнительная литература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612"/>
      </w:tblGrid>
      <w:tr w:rsidR="001C703E" w:rsidRPr="000777C1" w:rsidTr="00B37372">
        <w:trPr>
          <w:trHeight w:val="775"/>
        </w:trPr>
        <w:tc>
          <w:tcPr>
            <w:tcW w:w="748" w:type="dxa"/>
          </w:tcPr>
          <w:p w:rsidR="001C703E" w:rsidRPr="000777C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C703E" w:rsidRPr="000777C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612" w:type="dxa"/>
          </w:tcPr>
          <w:p w:rsidR="001C703E" w:rsidRPr="000777C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>Наименование, библиографическое</w:t>
            </w:r>
          </w:p>
          <w:p w:rsidR="001C703E" w:rsidRPr="000777C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ind w:left="-3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</w:t>
            </w:r>
          </w:p>
        </w:tc>
      </w:tr>
      <w:tr w:rsidR="001C703E" w:rsidRPr="000777C1" w:rsidTr="00B37372">
        <w:trPr>
          <w:trHeight w:val="775"/>
        </w:trPr>
        <w:tc>
          <w:tcPr>
            <w:tcW w:w="748" w:type="dxa"/>
          </w:tcPr>
          <w:p w:rsidR="001C703E" w:rsidRPr="000777C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1C703E" w:rsidRPr="000777C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Эксакусто, Т.В. Основы психологии делового общения : учебное пособие / Т.В. Эксакусто ; Министерство образования и науки РФ, Южный федеральный университет, Инженерно-технологическая академия. - Таганрог : Издательство Южного федерального университета, 2015. - 161 с. : ил., табл. - Библиогр. в кн. - ISBN 978-5-9275-1712-1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6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http://biblioclub.ru/index.php?page=book&amp;id=461885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1C703E" w:rsidRPr="000777C1" w:rsidTr="00B37372">
        <w:tc>
          <w:tcPr>
            <w:tcW w:w="748" w:type="dxa"/>
          </w:tcPr>
          <w:p w:rsidR="001C703E" w:rsidRPr="000777C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1C703E" w:rsidRPr="000777C1" w:rsidRDefault="001C703E" w:rsidP="00B3737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Фатеева, И.М. Культура речи и деловое общение : учебное пособие / И.М. Фатеева ; Московская международная высшая школа бизнеса «МИРБИС» (Институт). - Москва : МИРБИС : Директ-Медиа, 2016. - 269 с. : ил. - Библиогр.: с. 4-5. - ISBN 978-5-4475-8307-1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7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http://biblioclub.ru/index.php?page=book&amp;id=441404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1C703E" w:rsidRPr="000777C1" w:rsidTr="00B37372">
        <w:tc>
          <w:tcPr>
            <w:tcW w:w="748" w:type="dxa"/>
          </w:tcPr>
          <w:p w:rsidR="001C703E" w:rsidRPr="000777C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1C703E" w:rsidRPr="000777C1" w:rsidRDefault="001C703E" w:rsidP="00B3737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Абельская, Р.Ш. Теория и практика делового общения для разработчиков программного обеспечения и IT-менеджеров : учебное пособие / Р.Ш. Абельская ; науч. ред. И. . Обабков 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- 113 с. : ил., табл., схем. - Библиогр. в кн. - ISBN 978-5-7996-1215-3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8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http://biblioclub.ru/index.php?page=book&amp;id=275655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1C703E" w:rsidRPr="000777C1" w:rsidTr="00B37372">
        <w:tc>
          <w:tcPr>
            <w:tcW w:w="748" w:type="dxa"/>
          </w:tcPr>
          <w:p w:rsidR="001C703E" w:rsidRPr="000777C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8612" w:type="dxa"/>
          </w:tcPr>
          <w:p w:rsidR="001C703E" w:rsidRPr="000777C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Тимченко, Н.М. Психология и этика делового общения : монография / Н.М. Тимченко. - 3-е изд., стер. - Москва ; Берлин : Директ-Медиа, 2016. - 480 с. - ил. - ISBN 978-5-4475-8287-6 ; То же [Электронный ресурс]. - URL:</w:t>
            </w:r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hyperlink r:id="rId19" w:history="1">
              <w:r w:rsidRPr="00C00A8F">
                <w:rPr>
                  <w:rStyle w:val="ac"/>
                  <w:rFonts w:ascii="Times New Roman" w:hAnsi="Times New Roman"/>
                  <w:color w:val="006CA1"/>
                </w:rPr>
                <w:t>http://biblioclub.ru/index.php?page=book&amp;id=439959</w:t>
              </w:r>
            </w:hyperlink>
            <w:r w:rsidRPr="00C00A8F">
              <w:rPr>
                <w:rStyle w:val="apple-converted-space"/>
                <w:rFonts w:ascii="Times New Roman" w:hAnsi="Times New Roman"/>
                <w:color w:val="454545"/>
              </w:rPr>
              <w:t> </w:t>
            </w:r>
            <w:r w:rsidRPr="00C00A8F">
              <w:rPr>
                <w:rFonts w:ascii="Times New Roman" w:hAnsi="Times New Roman"/>
                <w:color w:val="454545"/>
                <w:sz w:val="24"/>
                <w:szCs w:val="24"/>
              </w:rPr>
              <w:t>(06.12.2018).</w:t>
            </w:r>
          </w:p>
        </w:tc>
      </w:tr>
      <w:tr w:rsidR="001C703E" w:rsidRPr="000777C1" w:rsidTr="00B37372">
        <w:tc>
          <w:tcPr>
            <w:tcW w:w="748" w:type="dxa"/>
          </w:tcPr>
          <w:p w:rsidR="001C703E" w:rsidRPr="000777C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77C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1C703E" w:rsidRPr="002D18E6" w:rsidRDefault="001C703E" w:rsidP="00B3737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D18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Деткова И.В., Ковалева Н.В., Леонтьева А.В. Тренинг психологической устойчивости к аддикциям: теория и практика. Учебно-методическое пособие</w:t>
            </w:r>
            <w:r w:rsidRPr="002D18E6"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Pr="002D18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//Майкоп, "Магарин", 2016 – 114 с.</w:t>
            </w:r>
            <w:r w:rsidRPr="002D18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(4)</w:t>
            </w:r>
          </w:p>
          <w:p w:rsidR="001C703E" w:rsidRPr="000777C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03E" w:rsidRPr="000777C1" w:rsidTr="00B37372">
        <w:tc>
          <w:tcPr>
            <w:tcW w:w="748" w:type="dxa"/>
          </w:tcPr>
          <w:p w:rsidR="001C703E" w:rsidRPr="000777C1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12" w:type="dxa"/>
          </w:tcPr>
          <w:p w:rsidR="001C703E" w:rsidRPr="00EC14FF" w:rsidRDefault="001C703E" w:rsidP="00B3737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</w:pPr>
            <w:r w:rsidRPr="00EC14F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Деткова И.В., Ковалева Н.В., Леонтьева А.В. Тренинг психологической устойчивости к аддикциям  тренинга «Компас внутри меня»: рабочая тетрадь участника.//Майкоп, "Магарин", 2016  - 46 с</w:t>
            </w:r>
            <w:r w:rsidRPr="00EC14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(4)</w:t>
            </w:r>
          </w:p>
        </w:tc>
      </w:tr>
      <w:tr w:rsidR="001C703E" w:rsidRPr="000777C1" w:rsidTr="00B37372">
        <w:tc>
          <w:tcPr>
            <w:tcW w:w="748" w:type="dxa"/>
          </w:tcPr>
          <w:p w:rsidR="001C703E" w:rsidRPr="009C3B25" w:rsidRDefault="001C703E" w:rsidP="00B3737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12" w:type="dxa"/>
          </w:tcPr>
          <w:p w:rsidR="001C703E" w:rsidRPr="009C3B25" w:rsidRDefault="001C703E" w:rsidP="00B37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B25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Кислицына, И.Г. Психология делового общения : учебное пособие / И.Г. Кислицына ; Поволжский государственный технологический университет. - Йошкар-Ола : ПГТУ, 2017. - 112 с. : ил. - Библиогр. в кн. - ISBN 978-5-8158-1886-6 ; То же [Электронный ресурс]. - URL:</w:t>
            </w:r>
            <w:r w:rsidRPr="009C3B25">
              <w:rPr>
                <w:rStyle w:val="apple-converted-space"/>
                <w:rFonts w:ascii="Times New Roman" w:hAnsi="Times New Roman"/>
                <w:color w:val="454545"/>
                <w:sz w:val="24"/>
                <w:szCs w:val="24"/>
              </w:rPr>
              <w:t> </w:t>
            </w:r>
            <w:hyperlink r:id="rId20" w:history="1">
              <w:r w:rsidRPr="009C3B25">
                <w:rPr>
                  <w:rStyle w:val="ac"/>
                  <w:rFonts w:ascii="Times New Roman" w:hAnsi="Times New Roman"/>
                  <w:color w:val="006CA1"/>
                  <w:sz w:val="24"/>
                  <w:szCs w:val="24"/>
                </w:rPr>
                <w:t>http://biblioclub.ru/index.php?page=book&amp;id=477381</w:t>
              </w:r>
            </w:hyperlink>
            <w:r w:rsidRPr="009C3B25">
              <w:rPr>
                <w:rStyle w:val="apple-converted-space"/>
                <w:rFonts w:ascii="Times New Roman" w:hAnsi="Times New Roman"/>
                <w:color w:val="454545"/>
                <w:sz w:val="24"/>
                <w:szCs w:val="24"/>
              </w:rPr>
              <w:t> </w:t>
            </w:r>
            <w:r w:rsidRPr="009C3B25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(10.12.2018).</w:t>
            </w:r>
          </w:p>
        </w:tc>
      </w:tr>
    </w:tbl>
    <w:p w:rsidR="003915F3" w:rsidRDefault="003915F3" w:rsidP="007E3168"/>
    <w:p w:rsidR="003915F3" w:rsidRDefault="003915F3" w:rsidP="007E3168">
      <w:pPr>
        <w:pStyle w:val="3"/>
        <w:spacing w:before="0" w:line="240" w:lineRule="auto"/>
        <w:ind w:firstLine="18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257F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Таблица 6. Ресурсы информационно-телекоммуникационной сети «Интернет»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612"/>
      </w:tblGrid>
      <w:tr w:rsidR="003915F3" w:rsidRPr="008276E4" w:rsidTr="00F61FB1">
        <w:trPr>
          <w:trHeight w:val="707"/>
        </w:trPr>
        <w:tc>
          <w:tcPr>
            <w:tcW w:w="748" w:type="dxa"/>
          </w:tcPr>
          <w:p w:rsidR="003915F3" w:rsidRPr="008276E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915F3" w:rsidRPr="008276E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612" w:type="dxa"/>
          </w:tcPr>
          <w:p w:rsidR="003915F3" w:rsidRPr="008276E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6E4">
              <w:rPr>
                <w:rFonts w:ascii="Times New Roman" w:hAnsi="Times New Roman" w:cs="Times New Roman"/>
                <w:sz w:val="24"/>
                <w:szCs w:val="24"/>
              </w:rPr>
              <w:t>Название (адрес) ресурса</w:t>
            </w:r>
          </w:p>
        </w:tc>
      </w:tr>
      <w:tr w:rsidR="003915F3" w:rsidRPr="008276E4" w:rsidTr="00F61FB1">
        <w:tc>
          <w:tcPr>
            <w:tcW w:w="748" w:type="dxa"/>
          </w:tcPr>
          <w:p w:rsidR="003915F3" w:rsidRPr="008276E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3915F3" w:rsidRPr="008276E4" w:rsidRDefault="0092504D" w:rsidP="007E3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hyperlink r:id="rId21" w:history="1">
              <w:r w:rsidR="003915F3" w:rsidRPr="008276E4">
                <w:rPr>
                  <w:rStyle w:val="ac"/>
                  <w:rFonts w:ascii="Times New Roman" w:eastAsia="Arial Unicode MS" w:hAnsi="Times New Roman"/>
                  <w:color w:val="000000"/>
                  <w:sz w:val="24"/>
                  <w:szCs w:val="24"/>
                </w:rPr>
                <w:t>http://www.psycho.ru/</w:t>
              </w:r>
            </w:hyperlink>
            <w:r w:rsidR="00C359B3">
              <w:t xml:space="preserve"> </w:t>
            </w:r>
            <w:r w:rsidR="003915F3"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5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915F3" w:rsidRPr="008276E4" w:rsidTr="00F61FB1">
        <w:tc>
          <w:tcPr>
            <w:tcW w:w="748" w:type="dxa"/>
          </w:tcPr>
          <w:p w:rsidR="003915F3" w:rsidRPr="008276E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3915F3" w:rsidRPr="008276E4" w:rsidRDefault="0092504D" w:rsidP="007E3168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3915F3" w:rsidRPr="008276E4">
                <w:rPr>
                  <w:rStyle w:val="ac"/>
                  <w:rFonts w:ascii="Times New Roman" w:hAnsi="Times New Roman"/>
                  <w:sz w:val="24"/>
                  <w:szCs w:val="24"/>
                </w:rPr>
                <w:t>http://www.psychological.ru</w:t>
              </w:r>
            </w:hyperlink>
            <w:r w:rsidR="00C359B3">
              <w:t xml:space="preserve"> </w:t>
            </w:r>
            <w:r w:rsidR="003915F3"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915F3" w:rsidRPr="008276E4" w:rsidTr="00F61FB1">
        <w:tc>
          <w:tcPr>
            <w:tcW w:w="748" w:type="dxa"/>
          </w:tcPr>
          <w:p w:rsidR="003915F3" w:rsidRPr="008276E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3915F3" w:rsidRPr="008276E4" w:rsidRDefault="0092504D" w:rsidP="007E3168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C359B3" w:rsidRPr="00AE7F0A">
                <w:rPr>
                  <w:rStyle w:val="ac"/>
                  <w:rFonts w:ascii="Times New Roman" w:hAnsi="Times New Roman"/>
                  <w:sz w:val="24"/>
                  <w:szCs w:val="24"/>
                </w:rPr>
                <w:t>http://www.psy.msu.ru</w:t>
              </w:r>
            </w:hyperlink>
            <w:r w:rsidR="00C35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15F3" w:rsidRPr="008276E4" w:rsidTr="00F61FB1">
        <w:tc>
          <w:tcPr>
            <w:tcW w:w="748" w:type="dxa"/>
          </w:tcPr>
          <w:p w:rsidR="003915F3" w:rsidRPr="008276E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3915F3" w:rsidRPr="008276E4" w:rsidRDefault="0092504D" w:rsidP="007E3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hyperlink r:id="rId24" w:history="1">
              <w:r w:rsidR="00C359B3" w:rsidRPr="00AE7F0A">
                <w:rPr>
                  <w:rStyle w:val="ac"/>
                  <w:rFonts w:ascii="Times New Roman" w:hAnsi="Times New Roman"/>
                  <w:sz w:val="24"/>
                  <w:szCs w:val="24"/>
                </w:rPr>
                <w:t>http://psychology.net.ru</w:t>
              </w:r>
            </w:hyperlink>
            <w:r w:rsidR="00C35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15F3" w:rsidRPr="008276E4" w:rsidTr="00F61FB1">
        <w:tc>
          <w:tcPr>
            <w:tcW w:w="748" w:type="dxa"/>
          </w:tcPr>
          <w:p w:rsidR="003915F3" w:rsidRPr="008276E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3915F3" w:rsidRPr="008276E4" w:rsidRDefault="0092504D" w:rsidP="007E3168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C359B3" w:rsidRPr="00AE7F0A">
                <w:rPr>
                  <w:rStyle w:val="ac"/>
                  <w:rFonts w:ascii="Times New Roman" w:hAnsi="Times New Roman"/>
                  <w:sz w:val="24"/>
                  <w:szCs w:val="24"/>
                </w:rPr>
                <w:t>http://ito.edu.ru</w:t>
              </w:r>
            </w:hyperlink>
            <w:r w:rsidR="00C35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915F3" w:rsidRPr="008276E4" w:rsidTr="00F61FB1">
        <w:tc>
          <w:tcPr>
            <w:tcW w:w="748" w:type="dxa"/>
          </w:tcPr>
          <w:p w:rsidR="003915F3" w:rsidRPr="008276E4" w:rsidRDefault="003915F3" w:rsidP="007E3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3915F3" w:rsidRPr="008276E4" w:rsidRDefault="0092504D" w:rsidP="007E31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3915F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http</w:t>
              </w:r>
              <w:r w:rsidR="003915F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</w:rPr>
                <w:t>://</w:t>
              </w:r>
              <w:r w:rsidR="003915F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www</w:t>
              </w:r>
              <w:r w:rsidR="003915F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="003915F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runnet</w:t>
              </w:r>
              <w:r w:rsidR="003915F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r w:rsidR="003915F3" w:rsidRPr="008276E4">
                <w:rPr>
                  <w:rStyle w:val="ac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 w:rsidR="003915F3" w:rsidRPr="00827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915F3" w:rsidRPr="008276E4">
              <w:rPr>
                <w:rFonts w:ascii="Times New Roman" w:hAnsi="Times New Roman" w:cs="Times New Roman"/>
                <w:sz w:val="24"/>
                <w:szCs w:val="24"/>
              </w:rPr>
              <w:t xml:space="preserve">– Федеральная университетская компьютерная сеть  </w:t>
            </w:r>
            <w:r w:rsidR="003915F3" w:rsidRPr="008276E4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(Большие и малые библиотеки России, 2000)</w:t>
            </w:r>
            <w:r w:rsidR="00C359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915F3" w:rsidRDefault="003915F3" w:rsidP="007E3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15F3" w:rsidRPr="001257F5" w:rsidRDefault="003915F3" w:rsidP="007E3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1257F5">
        <w:rPr>
          <w:rFonts w:ascii="Times New Roman" w:eastAsia="TimesNewRomanPSMT" w:hAnsi="Times New Roman" w:cs="Times New Roman"/>
          <w:b/>
          <w:bCs/>
          <w:sz w:val="24"/>
          <w:szCs w:val="24"/>
        </w:rPr>
        <w:t>6. Методические рекомендации по дисциплине (модулю).</w:t>
      </w:r>
    </w:p>
    <w:p w:rsidR="003915F3" w:rsidRPr="006E1435" w:rsidRDefault="003915F3" w:rsidP="007E3168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Основным требованием к </w:t>
      </w:r>
      <w:r>
        <w:rPr>
          <w:lang w:val="ru-RU"/>
        </w:rPr>
        <w:t>зачету</w:t>
      </w:r>
      <w:r w:rsidRPr="006E1435">
        <w:rPr>
          <w:lang w:val="ru-RU"/>
        </w:rPr>
        <w:t xml:space="preserve"> является систематическая работа студента в течение всего семестра:</w:t>
      </w:r>
    </w:p>
    <w:p w:rsidR="003915F3" w:rsidRPr="006E1435" w:rsidRDefault="003915F3" w:rsidP="007E3168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регулярное конспектирование и изучение лекционного материала;</w:t>
      </w:r>
    </w:p>
    <w:p w:rsidR="003915F3" w:rsidRPr="006E1435" w:rsidRDefault="003915F3" w:rsidP="007E3168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выступление на семинарских занятиях;</w:t>
      </w:r>
    </w:p>
    <w:p w:rsidR="003915F3" w:rsidRPr="006E1435" w:rsidRDefault="003915F3" w:rsidP="007E3168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успешное выполнение контрольных работ;</w:t>
      </w:r>
    </w:p>
    <w:p w:rsidR="003915F3" w:rsidRPr="006E1435" w:rsidRDefault="003915F3" w:rsidP="007E3168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написание рефератов;</w:t>
      </w:r>
    </w:p>
    <w:p w:rsidR="003915F3" w:rsidRPr="006E1435" w:rsidRDefault="003915F3" w:rsidP="007E3168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презентация изученного материала;</w:t>
      </w:r>
    </w:p>
    <w:p w:rsidR="003915F3" w:rsidRPr="006E1435" w:rsidRDefault="003915F3" w:rsidP="007E3168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составление схемоконспектов;</w:t>
      </w:r>
    </w:p>
    <w:p w:rsidR="003915F3" w:rsidRPr="006E1435" w:rsidRDefault="003915F3" w:rsidP="007E3168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изучение и конспектирование хрестоматийного материала;</w:t>
      </w:r>
    </w:p>
    <w:p w:rsidR="003915F3" w:rsidRPr="006E1435" w:rsidRDefault="003915F3" w:rsidP="007E3168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создание электронной презентации по изученной теме;</w:t>
      </w:r>
    </w:p>
    <w:p w:rsidR="003915F3" w:rsidRPr="006E1435" w:rsidRDefault="003915F3" w:rsidP="007E3168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 - подбор литературы по изучаемым модулям и т.д.</w:t>
      </w:r>
    </w:p>
    <w:p w:rsidR="003915F3" w:rsidRPr="006E1435" w:rsidRDefault="003915F3" w:rsidP="007E3168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6E1435">
        <w:rPr>
          <w:lang w:val="ru-RU"/>
        </w:rPr>
        <w:t xml:space="preserve">Перечисленные виды заданий должны выполняться в установленные сроки. Выполнение всех заданий дает преподавателю  право выставить зачет или экзамен без опроса. Об этом преподаватель объявляет на последнем занятии по данной дисциплине. </w:t>
      </w:r>
    </w:p>
    <w:p w:rsidR="003915F3" w:rsidRPr="006E1435" w:rsidRDefault="003915F3" w:rsidP="007E316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Участие студента в различных видах работ оценивается следующим образом.</w:t>
      </w:r>
    </w:p>
    <w:p w:rsidR="003915F3" w:rsidRPr="006E1435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1. Ответ на семинарском занятии оценивается исходя из максимума 5 баллов. За одно семинарское занятие студент может получить максимально 5 баллов</w:t>
      </w:r>
    </w:p>
    <w:p w:rsidR="003915F3" w:rsidRPr="006E1435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lastRenderedPageBreak/>
        <w:t>2. Посещение семинарских занятий оценивается исходя из максимума 3 балла в рамках одной контрольной недели.</w:t>
      </w:r>
    </w:p>
    <w:p w:rsidR="003915F3" w:rsidRPr="006E1435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3. Также дополнительные баллы начисляются за:</w:t>
      </w:r>
    </w:p>
    <w:p w:rsidR="003915F3" w:rsidRPr="006E1435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контрольные работы и тесты до 10 баллов;</w:t>
      </w:r>
    </w:p>
    <w:p w:rsidR="003915F3" w:rsidRPr="006E1435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домашние работы до 5 баллов;</w:t>
      </w:r>
    </w:p>
    <w:p w:rsidR="003915F3" w:rsidRPr="006E1435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рефераты, доклады и сообщения до 5 баллов;</w:t>
      </w:r>
    </w:p>
    <w:p w:rsidR="003915F3" w:rsidRPr="006E1435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- доклады СНО до 15 баллов.</w:t>
      </w:r>
    </w:p>
    <w:p w:rsidR="003915F3" w:rsidRPr="006E1435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>4. Посещение лекций поощряется из расчета 1 балл за 1 посещенную лекцию, но не более 4 баллов в рамках одной контрольной недели.</w:t>
      </w:r>
    </w:p>
    <w:p w:rsidR="003915F3" w:rsidRPr="006E1435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</w:t>
      </w:r>
      <w:r>
        <w:rPr>
          <w:rFonts w:ascii="Times New Roman" w:hAnsi="Times New Roman" w:cs="Times New Roman"/>
          <w:color w:val="000000"/>
          <w:sz w:val="24"/>
          <w:szCs w:val="24"/>
        </w:rPr>
        <w:t>допуск к экзамену</w:t>
      </w:r>
      <w:r w:rsidRPr="006E1435">
        <w:rPr>
          <w:rFonts w:ascii="Times New Roman" w:hAnsi="Times New Roman" w:cs="Times New Roman"/>
          <w:color w:val="000000"/>
          <w:sz w:val="24"/>
          <w:szCs w:val="24"/>
        </w:rPr>
        <w:t xml:space="preserve"> может получить студент, обладающ</w:t>
      </w:r>
      <w:r>
        <w:rPr>
          <w:rFonts w:ascii="Times New Roman" w:hAnsi="Times New Roman" w:cs="Times New Roman"/>
          <w:color w:val="000000"/>
          <w:sz w:val="24"/>
          <w:szCs w:val="24"/>
        </w:rPr>
        <w:t>ий от 41 и выше баллов суммарно</w:t>
      </w:r>
      <w:r w:rsidRPr="006E14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915F3" w:rsidRPr="003D22E3" w:rsidRDefault="003915F3" w:rsidP="007E316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" w:name="_Hlk514741029"/>
      <w:r w:rsidRPr="003D2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Проверка качества усвоения лекционного материала и самостоятельно изучаемых студентами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57F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научных монографий</w:t>
      </w:r>
      <w:r w:rsidRPr="003D22E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D22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статей и учебных пособий проводится в различной форме: устные выступления на практических занятиях, письменные работы, выполнение тестовых заданий, результаты диагностики, самоанализа и наблюдения, интерпретация поведения и деятельности педагога, планы личностного роста и их обоснования.</w:t>
      </w:r>
    </w:p>
    <w:bookmarkEnd w:id="2"/>
    <w:p w:rsidR="003915F3" w:rsidRPr="003D22E3" w:rsidRDefault="003915F3" w:rsidP="007E316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915F3" w:rsidRDefault="003915F3" w:rsidP="007E3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15F3" w:rsidRDefault="003915F3" w:rsidP="007E3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15F3" w:rsidRDefault="003915F3" w:rsidP="007E3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15F3" w:rsidRDefault="003915F3" w:rsidP="007E3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15F3" w:rsidRPr="001257F5" w:rsidRDefault="003915F3" w:rsidP="007E3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F5">
        <w:rPr>
          <w:rFonts w:ascii="Times New Roman" w:hAnsi="Times New Roman" w:cs="Times New Roman"/>
          <w:b/>
          <w:bCs/>
          <w:sz w:val="24"/>
          <w:szCs w:val="24"/>
        </w:rPr>
        <w:t>8. Материально-техническое обеспечение дисциплины (модуля).</w:t>
      </w:r>
    </w:p>
    <w:p w:rsidR="003915F3" w:rsidRPr="001257F5" w:rsidRDefault="003915F3" w:rsidP="007E3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15F3" w:rsidRPr="001257F5" w:rsidRDefault="003915F3" w:rsidP="007E3168">
      <w:pPr>
        <w:pStyle w:val="a8"/>
        <w:spacing w:before="0" w:beforeAutospacing="0" w:after="0" w:afterAutospacing="0"/>
        <w:ind w:firstLine="709"/>
        <w:jc w:val="both"/>
        <w:rPr>
          <w:lang w:val="ru-RU"/>
        </w:rPr>
      </w:pPr>
      <w:r w:rsidRPr="001257F5">
        <w:rPr>
          <w:lang w:val="ru-RU"/>
        </w:rPr>
        <w:t xml:space="preserve">Для проведения лекционных и практических занятий используются специализированное оборудование, учебный класс. Для самостоятельной работы используется класс с компьютерной техникой, оснащенный необходимым программным обеспечением, электронными учебными пособиями и законодательно-правовой и нормативной поисковой системой, имеющий выход в глобальную сеть, также он оснащён аудиовизуальной техникой для показа лекционного материала и презентаций студенческих работ. Для проведения всех видов занятий и лекционных, и практических имеются: средства для видеопросмотра, компьютеры и офисная техника, в достаточном количестве для ведения занятий по дисциплине. Возможно проведение текущего, промежуточного и итогового контроля в форме компьютерного тестирования. При наличии проектора основные положения лекций могут поддерживаться </w:t>
      </w:r>
      <w:r w:rsidRPr="001257F5">
        <w:t>PowerPoint</w:t>
      </w:r>
      <w:r w:rsidRPr="001257F5">
        <w:rPr>
          <w:lang w:val="ru-RU"/>
        </w:rPr>
        <w:t xml:space="preserve"> презентациями.</w:t>
      </w:r>
    </w:p>
    <w:p w:rsidR="003915F3" w:rsidRDefault="003915F3" w:rsidP="007E31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3915F3" w:rsidRPr="00697624" w:rsidTr="00F61FB1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3915F3" w:rsidRPr="00C01AE3" w:rsidRDefault="003915F3" w:rsidP="007E3168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3915F3" w:rsidRDefault="003915F3" w:rsidP="007E3168"/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3915F3" w:rsidRPr="00697624" w:rsidTr="00F61FB1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3915F3" w:rsidRPr="00C01AE3" w:rsidRDefault="003915F3" w:rsidP="007E3168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3915F3" w:rsidRPr="00697624" w:rsidTr="00F61FB1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3915F3" w:rsidRPr="00C01AE3" w:rsidRDefault="003915F3" w:rsidP="007E3168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3915F3" w:rsidRPr="00C01AE3" w:rsidRDefault="003915F3" w:rsidP="007E3168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3915F3" w:rsidRPr="00B44591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4591">
        <w:rPr>
          <w:rFonts w:ascii="Times New Roman" w:hAnsi="Times New Roman" w:cs="Times New Roman"/>
          <w:b/>
          <w:bCs/>
          <w:sz w:val="24"/>
          <w:szCs w:val="24"/>
        </w:rPr>
        <w:t>10. Лист регистрации изменений</w:t>
      </w:r>
    </w:p>
    <w:p w:rsidR="003915F3" w:rsidRPr="00B44591" w:rsidRDefault="003915F3" w:rsidP="007E31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14" w:type="dxa"/>
        <w:tblInd w:w="-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225"/>
        <w:gridCol w:w="851"/>
        <w:gridCol w:w="850"/>
      </w:tblGrid>
      <w:tr w:rsidR="003915F3" w:rsidRPr="00697624" w:rsidTr="00F61FB1">
        <w:trPr>
          <w:cantSplit/>
          <w:trHeight w:val="420"/>
        </w:trPr>
        <w:tc>
          <w:tcPr>
            <w:tcW w:w="1044" w:type="dxa"/>
            <w:vMerge w:val="restart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225" w:type="dxa"/>
            <w:vMerge w:val="restart"/>
          </w:tcPr>
          <w:p w:rsidR="003915F3" w:rsidRPr="00697624" w:rsidRDefault="003915F3" w:rsidP="007E316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Расшифровка подписи</w:t>
            </w:r>
          </w:p>
        </w:tc>
        <w:tc>
          <w:tcPr>
            <w:tcW w:w="851" w:type="dxa"/>
            <w:vMerge w:val="restart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 w:val="restart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введения изменения</w:t>
            </w:r>
          </w:p>
        </w:tc>
      </w:tr>
      <w:tr w:rsidR="003915F3" w:rsidRPr="00697624" w:rsidTr="00F61FB1">
        <w:trPr>
          <w:cantSplit/>
          <w:trHeight w:val="420"/>
        </w:trPr>
        <w:tc>
          <w:tcPr>
            <w:tcW w:w="1044" w:type="dxa"/>
            <w:vMerge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замененных</w:t>
            </w:r>
          </w:p>
        </w:tc>
        <w:tc>
          <w:tcPr>
            <w:tcW w:w="898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</w:p>
        </w:tc>
        <w:tc>
          <w:tcPr>
            <w:tcW w:w="104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аннулированных</w:t>
            </w:r>
          </w:p>
        </w:tc>
        <w:tc>
          <w:tcPr>
            <w:tcW w:w="1275" w:type="dxa"/>
            <w:vMerge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5F3" w:rsidRPr="00697624" w:rsidTr="00F61FB1">
        <w:trPr>
          <w:cantSplit/>
        </w:trPr>
        <w:tc>
          <w:tcPr>
            <w:tcW w:w="1044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5F3" w:rsidRPr="00697624" w:rsidTr="00F61FB1">
        <w:trPr>
          <w:cantSplit/>
        </w:trPr>
        <w:tc>
          <w:tcPr>
            <w:tcW w:w="1044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5F3" w:rsidRPr="00697624" w:rsidTr="00F61FB1">
        <w:trPr>
          <w:cantSplit/>
        </w:trPr>
        <w:tc>
          <w:tcPr>
            <w:tcW w:w="104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915F3" w:rsidRPr="00697624" w:rsidTr="00F61FB1">
        <w:trPr>
          <w:cantSplit/>
        </w:trPr>
        <w:tc>
          <w:tcPr>
            <w:tcW w:w="104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915F3" w:rsidRPr="00697624" w:rsidTr="00F61FB1">
        <w:trPr>
          <w:cantSplit/>
        </w:trPr>
        <w:tc>
          <w:tcPr>
            <w:tcW w:w="104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915F3" w:rsidRPr="00697624" w:rsidTr="00F61FB1">
        <w:trPr>
          <w:cantSplit/>
        </w:trPr>
        <w:tc>
          <w:tcPr>
            <w:tcW w:w="104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915F3" w:rsidRPr="00697624" w:rsidTr="00F61FB1">
        <w:trPr>
          <w:cantSplit/>
        </w:trPr>
        <w:tc>
          <w:tcPr>
            <w:tcW w:w="104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915F3" w:rsidRPr="00697624" w:rsidTr="00F61FB1">
        <w:trPr>
          <w:cantSplit/>
        </w:trPr>
        <w:tc>
          <w:tcPr>
            <w:tcW w:w="104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915F3" w:rsidRPr="00697624" w:rsidTr="00F61FB1">
        <w:trPr>
          <w:cantSplit/>
        </w:trPr>
        <w:tc>
          <w:tcPr>
            <w:tcW w:w="104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3915F3" w:rsidRDefault="003915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3915F3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C01AE3" w:rsidRDefault="003915F3" w:rsidP="00A86305">
            <w:pPr>
              <w:pStyle w:val="a3"/>
              <w:spacing w:before="0"/>
              <w:jc w:val="center"/>
            </w:pPr>
            <w:r w:rsidRPr="00C01AE3">
              <w:t>ФГБОУ ВО</w:t>
            </w:r>
          </w:p>
          <w:p w:rsidR="003915F3" w:rsidRPr="00697624" w:rsidRDefault="003915F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C01AE3" w:rsidRDefault="003915F3" w:rsidP="00A86305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3915F3" w:rsidRPr="00C01AE3" w:rsidRDefault="003915F3" w:rsidP="00A86305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3915F3" w:rsidRPr="00697624" w:rsidRDefault="003915F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3915F3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697624" w:rsidRDefault="003915F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697624" w:rsidRDefault="003915F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3915F3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3915F3" w:rsidRPr="00C01AE3" w:rsidRDefault="003915F3" w:rsidP="00A86305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3915F3" w:rsidRPr="00C01AE3" w:rsidRDefault="003915F3" w:rsidP="00A86305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  <w:bookmarkEnd w:id="0"/>
    </w:tbl>
    <w:p w:rsidR="003915F3" w:rsidRDefault="003915F3"/>
    <w:tbl>
      <w:tblPr>
        <w:tblpPr w:leftFromText="180" w:rightFromText="180" w:horzAnchor="margin" w:tblpXSpec="center" w:tblpY="-540"/>
        <w:tblW w:w="960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432"/>
      </w:tblGrid>
      <w:tr w:rsidR="003915F3" w:rsidRPr="00697624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C01AE3" w:rsidRDefault="003915F3" w:rsidP="00A86305">
            <w:pPr>
              <w:pStyle w:val="a3"/>
              <w:spacing w:before="0"/>
              <w:jc w:val="center"/>
            </w:pPr>
            <w:bookmarkStart w:id="3" w:name="_Hlk514741269"/>
            <w:r w:rsidRPr="00C01AE3">
              <w:t>ФГБОУ ВО</w:t>
            </w:r>
          </w:p>
          <w:p w:rsidR="003915F3" w:rsidRPr="00697624" w:rsidRDefault="003915F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«АГУ»</w:t>
            </w:r>
          </w:p>
        </w:tc>
        <w:tc>
          <w:tcPr>
            <w:tcW w:w="743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C01AE3" w:rsidRDefault="003915F3" w:rsidP="00A86305">
            <w:pPr>
              <w:pStyle w:val="a3"/>
              <w:spacing w:before="0"/>
              <w:jc w:val="center"/>
            </w:pPr>
            <w:r w:rsidRPr="00C01AE3">
              <w:t>Федеральное государственное бюджетное образовательное</w:t>
            </w:r>
          </w:p>
          <w:p w:rsidR="003915F3" w:rsidRPr="00C01AE3" w:rsidRDefault="003915F3" w:rsidP="00A86305">
            <w:pPr>
              <w:pStyle w:val="a3"/>
              <w:spacing w:before="0"/>
              <w:jc w:val="center"/>
            </w:pPr>
            <w:r w:rsidRPr="00C01AE3">
              <w:t xml:space="preserve">учреждение высшего образования </w:t>
            </w:r>
          </w:p>
          <w:p w:rsidR="003915F3" w:rsidRPr="00697624" w:rsidRDefault="003915F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624">
              <w:rPr>
                <w:rFonts w:ascii="Times New Roman" w:hAnsi="Times New Roman" w:cs="Times New Roman"/>
              </w:rPr>
              <w:t>«Адыгейский государственный университет»</w:t>
            </w:r>
          </w:p>
        </w:tc>
      </w:tr>
      <w:tr w:rsidR="003915F3" w:rsidRPr="00697624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3915F3" w:rsidRPr="00697624" w:rsidRDefault="003915F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5F3" w:rsidRPr="00697624" w:rsidRDefault="003915F3" w:rsidP="00A86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624">
              <w:rPr>
                <w:rFonts w:ascii="Times New Roman" w:hAnsi="Times New Roman" w:cs="Times New Roman"/>
              </w:rPr>
              <w:t>Рабочая программа дисциплины (модуля)</w:t>
            </w:r>
          </w:p>
        </w:tc>
      </w:tr>
      <w:tr w:rsidR="003915F3" w:rsidRPr="00697624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3915F3" w:rsidRPr="00C01AE3" w:rsidRDefault="003915F3" w:rsidP="00A86305">
            <w:pPr>
              <w:pStyle w:val="a3"/>
              <w:spacing w:before="0"/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3915F3" w:rsidRPr="00C01AE3" w:rsidRDefault="003915F3" w:rsidP="00A86305">
            <w:pPr>
              <w:pStyle w:val="a3"/>
              <w:spacing w:before="0"/>
              <w:jc w:val="center"/>
              <w:rPr>
                <w:lang w:val="en-US"/>
              </w:rPr>
            </w:pPr>
            <w:r w:rsidRPr="00C01AE3">
              <w:rPr>
                <w:b/>
                <w:bCs/>
              </w:rPr>
              <w:t>СМК. ОП-2/РК-7.3.3</w:t>
            </w:r>
          </w:p>
        </w:tc>
      </w:tr>
    </w:tbl>
    <w:p w:rsidR="003915F3" w:rsidRPr="00B44591" w:rsidRDefault="003915F3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4591">
        <w:rPr>
          <w:rFonts w:ascii="Times New Roman" w:hAnsi="Times New Roman" w:cs="Times New Roman"/>
          <w:b/>
          <w:bCs/>
          <w:sz w:val="24"/>
          <w:szCs w:val="24"/>
        </w:rPr>
        <w:t>10. Лист регистрации изменений</w:t>
      </w:r>
    </w:p>
    <w:p w:rsidR="003915F3" w:rsidRPr="00B44591" w:rsidRDefault="003915F3" w:rsidP="00AD54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14" w:type="dxa"/>
        <w:tblInd w:w="-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225"/>
        <w:gridCol w:w="851"/>
        <w:gridCol w:w="850"/>
      </w:tblGrid>
      <w:tr w:rsidR="003915F3" w:rsidRPr="00697624">
        <w:trPr>
          <w:cantSplit/>
          <w:trHeight w:val="420"/>
        </w:trPr>
        <w:tc>
          <w:tcPr>
            <w:tcW w:w="1044" w:type="dxa"/>
            <w:vMerge w:val="restart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225" w:type="dxa"/>
            <w:vMerge w:val="restart"/>
          </w:tcPr>
          <w:p w:rsidR="003915F3" w:rsidRPr="00697624" w:rsidRDefault="003915F3" w:rsidP="007A67C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Расшифровка подписи</w:t>
            </w:r>
          </w:p>
        </w:tc>
        <w:tc>
          <w:tcPr>
            <w:tcW w:w="851" w:type="dxa"/>
            <w:vMerge w:val="restart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 w:val="restart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введения изменения</w:t>
            </w:r>
          </w:p>
        </w:tc>
      </w:tr>
      <w:tr w:rsidR="003915F3" w:rsidRPr="00697624">
        <w:trPr>
          <w:cantSplit/>
          <w:trHeight w:val="420"/>
        </w:trPr>
        <w:tc>
          <w:tcPr>
            <w:tcW w:w="1044" w:type="dxa"/>
            <w:vMerge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замененных</w:t>
            </w:r>
          </w:p>
        </w:tc>
        <w:tc>
          <w:tcPr>
            <w:tcW w:w="898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</w:p>
        </w:tc>
        <w:tc>
          <w:tcPr>
            <w:tcW w:w="104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624">
              <w:rPr>
                <w:rFonts w:ascii="Times New Roman" w:hAnsi="Times New Roman" w:cs="Times New Roman"/>
                <w:sz w:val="24"/>
                <w:szCs w:val="24"/>
              </w:rPr>
              <w:t>аннулированных</w:t>
            </w:r>
          </w:p>
        </w:tc>
        <w:tc>
          <w:tcPr>
            <w:tcW w:w="1275" w:type="dxa"/>
            <w:vMerge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5F3" w:rsidRPr="00697624">
        <w:trPr>
          <w:cantSplit/>
        </w:trPr>
        <w:tc>
          <w:tcPr>
            <w:tcW w:w="1044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5F3" w:rsidRPr="00697624">
        <w:trPr>
          <w:cantSplit/>
        </w:trPr>
        <w:tc>
          <w:tcPr>
            <w:tcW w:w="1044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5F3" w:rsidRPr="00697624">
        <w:trPr>
          <w:cantSplit/>
        </w:trPr>
        <w:tc>
          <w:tcPr>
            <w:tcW w:w="104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915F3" w:rsidRPr="00697624">
        <w:trPr>
          <w:cantSplit/>
        </w:trPr>
        <w:tc>
          <w:tcPr>
            <w:tcW w:w="104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915F3" w:rsidRPr="00697624">
        <w:trPr>
          <w:cantSplit/>
        </w:trPr>
        <w:tc>
          <w:tcPr>
            <w:tcW w:w="104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915F3" w:rsidRPr="00697624">
        <w:trPr>
          <w:cantSplit/>
        </w:trPr>
        <w:tc>
          <w:tcPr>
            <w:tcW w:w="104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915F3" w:rsidRPr="00697624">
        <w:trPr>
          <w:cantSplit/>
        </w:trPr>
        <w:tc>
          <w:tcPr>
            <w:tcW w:w="104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915F3" w:rsidRPr="00697624">
        <w:trPr>
          <w:cantSplit/>
        </w:trPr>
        <w:tc>
          <w:tcPr>
            <w:tcW w:w="104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915F3" w:rsidRPr="00697624">
        <w:trPr>
          <w:cantSplit/>
        </w:trPr>
        <w:tc>
          <w:tcPr>
            <w:tcW w:w="104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7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98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915F3" w:rsidRPr="00697624" w:rsidRDefault="003915F3" w:rsidP="007A6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bookmarkEnd w:id="3"/>
    </w:tbl>
    <w:p w:rsidR="003915F3" w:rsidRDefault="003915F3"/>
    <w:sectPr w:rsidR="003915F3" w:rsidSect="00D21E33">
      <w:footerReference w:type="defaul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04D" w:rsidRDefault="0092504D" w:rsidP="00AD5496">
      <w:pPr>
        <w:spacing w:after="0" w:line="240" w:lineRule="auto"/>
      </w:pPr>
      <w:r>
        <w:separator/>
      </w:r>
    </w:p>
  </w:endnote>
  <w:endnote w:type="continuationSeparator" w:id="0">
    <w:p w:rsidR="0092504D" w:rsidRDefault="0092504D" w:rsidP="00AD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5F3" w:rsidRDefault="0092504D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F9328F">
      <w:rPr>
        <w:noProof/>
      </w:rPr>
      <w:t>6</w:t>
    </w:r>
    <w:r>
      <w:rPr>
        <w:noProof/>
      </w:rPr>
      <w:fldChar w:fldCharType="end"/>
    </w:r>
  </w:p>
  <w:p w:rsidR="003915F3" w:rsidRDefault="003915F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04D" w:rsidRDefault="0092504D" w:rsidP="00AD5496">
      <w:pPr>
        <w:spacing w:after="0" w:line="240" w:lineRule="auto"/>
      </w:pPr>
      <w:r>
        <w:separator/>
      </w:r>
    </w:p>
  </w:footnote>
  <w:footnote w:type="continuationSeparator" w:id="0">
    <w:p w:rsidR="0092504D" w:rsidRDefault="0092504D" w:rsidP="00AD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55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1DE45EDD"/>
    <w:multiLevelType w:val="hybridMultilevel"/>
    <w:tmpl w:val="601EF708"/>
    <w:lvl w:ilvl="0" w:tplc="02AA7D6E">
      <w:start w:val="1"/>
      <w:numFmt w:val="bullet"/>
      <w:lvlText w:val=""/>
      <w:lvlJc w:val="left"/>
      <w:pPr>
        <w:tabs>
          <w:tab w:val="num" w:pos="1387"/>
        </w:tabs>
        <w:ind w:left="13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47"/>
        </w:tabs>
        <w:ind w:left="17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7"/>
        </w:tabs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7"/>
        </w:tabs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7"/>
        </w:tabs>
        <w:ind w:left="39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7"/>
        </w:tabs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7"/>
        </w:tabs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7"/>
        </w:tabs>
        <w:ind w:left="60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7"/>
        </w:tabs>
        <w:ind w:left="67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4C3"/>
    <w:rsid w:val="000346D6"/>
    <w:rsid w:val="00051ED9"/>
    <w:rsid w:val="000617BF"/>
    <w:rsid w:val="000757DB"/>
    <w:rsid w:val="000777C1"/>
    <w:rsid w:val="00091FF2"/>
    <w:rsid w:val="000A113C"/>
    <w:rsid w:val="000A722D"/>
    <w:rsid w:val="000C4C00"/>
    <w:rsid w:val="000D1232"/>
    <w:rsid w:val="001257F5"/>
    <w:rsid w:val="0014655D"/>
    <w:rsid w:val="0017069D"/>
    <w:rsid w:val="001836E5"/>
    <w:rsid w:val="001A17E9"/>
    <w:rsid w:val="001A25FB"/>
    <w:rsid w:val="001A710F"/>
    <w:rsid w:val="001C1438"/>
    <w:rsid w:val="001C703E"/>
    <w:rsid w:val="001F2955"/>
    <w:rsid w:val="001F2F3B"/>
    <w:rsid w:val="001F32E7"/>
    <w:rsid w:val="002037A8"/>
    <w:rsid w:val="00234680"/>
    <w:rsid w:val="002374C3"/>
    <w:rsid w:val="00240823"/>
    <w:rsid w:val="00250B10"/>
    <w:rsid w:val="00293199"/>
    <w:rsid w:val="002D07C8"/>
    <w:rsid w:val="002E44DF"/>
    <w:rsid w:val="00323A26"/>
    <w:rsid w:val="003503ED"/>
    <w:rsid w:val="00353867"/>
    <w:rsid w:val="00377DAB"/>
    <w:rsid w:val="00383490"/>
    <w:rsid w:val="003915F3"/>
    <w:rsid w:val="003C2800"/>
    <w:rsid w:val="003D22E3"/>
    <w:rsid w:val="003D6115"/>
    <w:rsid w:val="003D7DFD"/>
    <w:rsid w:val="003F050F"/>
    <w:rsid w:val="003F4FA7"/>
    <w:rsid w:val="003F6CA1"/>
    <w:rsid w:val="003F734D"/>
    <w:rsid w:val="003F7C86"/>
    <w:rsid w:val="004413A8"/>
    <w:rsid w:val="0045024A"/>
    <w:rsid w:val="004947EC"/>
    <w:rsid w:val="004C4CFA"/>
    <w:rsid w:val="004E4331"/>
    <w:rsid w:val="00526CA1"/>
    <w:rsid w:val="00527585"/>
    <w:rsid w:val="0053414B"/>
    <w:rsid w:val="00554A0E"/>
    <w:rsid w:val="00562469"/>
    <w:rsid w:val="005757FC"/>
    <w:rsid w:val="005E21A7"/>
    <w:rsid w:val="005E2401"/>
    <w:rsid w:val="00601A35"/>
    <w:rsid w:val="0061491B"/>
    <w:rsid w:val="00615E5C"/>
    <w:rsid w:val="00631B31"/>
    <w:rsid w:val="00645EB7"/>
    <w:rsid w:val="006462CE"/>
    <w:rsid w:val="00653EA0"/>
    <w:rsid w:val="00665234"/>
    <w:rsid w:val="006678C6"/>
    <w:rsid w:val="00667DCE"/>
    <w:rsid w:val="00697624"/>
    <w:rsid w:val="006C31B8"/>
    <w:rsid w:val="006E1435"/>
    <w:rsid w:val="006F4C4D"/>
    <w:rsid w:val="0072232F"/>
    <w:rsid w:val="0076439C"/>
    <w:rsid w:val="00777A37"/>
    <w:rsid w:val="0079772F"/>
    <w:rsid w:val="007A3A3F"/>
    <w:rsid w:val="007A67C9"/>
    <w:rsid w:val="007D0B68"/>
    <w:rsid w:val="007D5EB1"/>
    <w:rsid w:val="007D705E"/>
    <w:rsid w:val="007E3168"/>
    <w:rsid w:val="007F6BCB"/>
    <w:rsid w:val="008159B2"/>
    <w:rsid w:val="00825BB6"/>
    <w:rsid w:val="008276E4"/>
    <w:rsid w:val="008459E7"/>
    <w:rsid w:val="0085010C"/>
    <w:rsid w:val="0086116B"/>
    <w:rsid w:val="00875C81"/>
    <w:rsid w:val="0088489D"/>
    <w:rsid w:val="00892EA6"/>
    <w:rsid w:val="008C364A"/>
    <w:rsid w:val="008D216F"/>
    <w:rsid w:val="008E453F"/>
    <w:rsid w:val="008F6571"/>
    <w:rsid w:val="0092504D"/>
    <w:rsid w:val="00941C06"/>
    <w:rsid w:val="009459EB"/>
    <w:rsid w:val="00950980"/>
    <w:rsid w:val="00957B07"/>
    <w:rsid w:val="009D1B2F"/>
    <w:rsid w:val="009D67CF"/>
    <w:rsid w:val="009F1CF4"/>
    <w:rsid w:val="009F432B"/>
    <w:rsid w:val="009F461C"/>
    <w:rsid w:val="009F4CAF"/>
    <w:rsid w:val="00A03D05"/>
    <w:rsid w:val="00A12344"/>
    <w:rsid w:val="00A31BF2"/>
    <w:rsid w:val="00A416BA"/>
    <w:rsid w:val="00A62153"/>
    <w:rsid w:val="00A6797A"/>
    <w:rsid w:val="00A75423"/>
    <w:rsid w:val="00A762E1"/>
    <w:rsid w:val="00A86305"/>
    <w:rsid w:val="00A973A8"/>
    <w:rsid w:val="00AC4AC1"/>
    <w:rsid w:val="00AD13BF"/>
    <w:rsid w:val="00AD5496"/>
    <w:rsid w:val="00B01FF3"/>
    <w:rsid w:val="00B02BBF"/>
    <w:rsid w:val="00B04A0B"/>
    <w:rsid w:val="00B3108B"/>
    <w:rsid w:val="00B42F96"/>
    <w:rsid w:val="00B44591"/>
    <w:rsid w:val="00B901E5"/>
    <w:rsid w:val="00BD3E9C"/>
    <w:rsid w:val="00BE065D"/>
    <w:rsid w:val="00C01AE3"/>
    <w:rsid w:val="00C06B93"/>
    <w:rsid w:val="00C359B3"/>
    <w:rsid w:val="00C65D40"/>
    <w:rsid w:val="00CB5FC9"/>
    <w:rsid w:val="00CC1E4F"/>
    <w:rsid w:val="00CC23A3"/>
    <w:rsid w:val="00CD29EB"/>
    <w:rsid w:val="00D21E33"/>
    <w:rsid w:val="00D3082F"/>
    <w:rsid w:val="00D37E99"/>
    <w:rsid w:val="00D429D2"/>
    <w:rsid w:val="00D46A52"/>
    <w:rsid w:val="00D645DD"/>
    <w:rsid w:val="00D7553A"/>
    <w:rsid w:val="00D9716F"/>
    <w:rsid w:val="00DA315F"/>
    <w:rsid w:val="00DC473D"/>
    <w:rsid w:val="00DC7F2F"/>
    <w:rsid w:val="00DF1732"/>
    <w:rsid w:val="00E022BB"/>
    <w:rsid w:val="00E261CC"/>
    <w:rsid w:val="00E35C56"/>
    <w:rsid w:val="00E704D4"/>
    <w:rsid w:val="00E74F88"/>
    <w:rsid w:val="00E854DE"/>
    <w:rsid w:val="00ED55B3"/>
    <w:rsid w:val="00EF0331"/>
    <w:rsid w:val="00F126E2"/>
    <w:rsid w:val="00F324B9"/>
    <w:rsid w:val="00F46931"/>
    <w:rsid w:val="00F53962"/>
    <w:rsid w:val="00F61FB1"/>
    <w:rsid w:val="00F63E0D"/>
    <w:rsid w:val="00F9328F"/>
    <w:rsid w:val="00FA4E06"/>
    <w:rsid w:val="00FC01C2"/>
    <w:rsid w:val="00FC0245"/>
    <w:rsid w:val="00FF092F"/>
    <w:rsid w:val="00FF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D5496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D5496"/>
    <w:pPr>
      <w:keepNext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D5496"/>
    <w:pPr>
      <w:keepNext/>
      <w:numPr>
        <w:ilvl w:val="1"/>
        <w:numId w:val="1"/>
      </w:numPr>
      <w:spacing w:before="240" w:after="60" w:line="240" w:lineRule="auto"/>
      <w:ind w:left="567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D5496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3763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D5496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D5496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Arial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D5496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AD5496"/>
    <w:pPr>
      <w:keepNext/>
      <w:numPr>
        <w:ilvl w:val="6"/>
        <w:numId w:val="1"/>
      </w:numPr>
      <w:spacing w:before="60" w:after="0" w:line="360" w:lineRule="auto"/>
      <w:jc w:val="center"/>
      <w:outlineLvl w:val="6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D5496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D5496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D5496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AD54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AD5496"/>
    <w:rPr>
      <w:rFonts w:ascii="Calibri Light" w:hAnsi="Calibri Light" w:cs="Calibri Light"/>
      <w:color w:val="1F3763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D5496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AD5496"/>
    <w:rPr>
      <w:rFonts w:ascii="Arial" w:hAnsi="Arial" w:cs="Arial"/>
      <w:lang w:eastAsia="ru-RU"/>
    </w:rPr>
  </w:style>
  <w:style w:type="character" w:customStyle="1" w:styleId="60">
    <w:name w:val="Заголовок 6 Знак"/>
    <w:link w:val="6"/>
    <w:uiPriority w:val="99"/>
    <w:locked/>
    <w:rsid w:val="00AD5496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uiPriority w:val="99"/>
    <w:locked/>
    <w:rsid w:val="00AD5496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AD5496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AD5496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rsid w:val="00AD5496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AD549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AD5496"/>
    <w:pPr>
      <w:spacing w:before="60"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AD5496"/>
    <w:rPr>
      <w:rFonts w:ascii="Arial" w:hAnsi="Arial" w:cs="Arial"/>
      <w:sz w:val="24"/>
      <w:szCs w:val="24"/>
      <w:lang w:eastAsia="ru-RU"/>
    </w:rPr>
  </w:style>
  <w:style w:type="table" w:styleId="a7">
    <w:name w:val="Table Grid"/>
    <w:basedOn w:val="a1"/>
    <w:uiPriority w:val="99"/>
    <w:rsid w:val="00AD549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AD5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9">
    <w:name w:val="footer"/>
    <w:basedOn w:val="a"/>
    <w:link w:val="aa"/>
    <w:uiPriority w:val="99"/>
    <w:rsid w:val="00AD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AD5496"/>
    <w:rPr>
      <w:rFonts w:cs="Times New Roman"/>
    </w:rPr>
  </w:style>
  <w:style w:type="paragraph" w:styleId="ab">
    <w:name w:val="List Paragraph"/>
    <w:basedOn w:val="a"/>
    <w:uiPriority w:val="99"/>
    <w:qFormat/>
    <w:rsid w:val="00AD5496"/>
    <w:pPr>
      <w:ind w:left="720"/>
    </w:pPr>
  </w:style>
  <w:style w:type="paragraph" w:customStyle="1" w:styleId="Default">
    <w:name w:val="Default"/>
    <w:uiPriority w:val="99"/>
    <w:rsid w:val="00A12344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c">
    <w:name w:val="Hyperlink"/>
    <w:uiPriority w:val="99"/>
    <w:locked/>
    <w:rsid w:val="008276E4"/>
    <w:rPr>
      <w:rFonts w:cs="Times New Roman"/>
      <w:color w:val="CC3314"/>
      <w:u w:val="none"/>
      <w:effect w:val="none"/>
    </w:rPr>
  </w:style>
  <w:style w:type="character" w:customStyle="1" w:styleId="apple-converted-space">
    <w:name w:val="apple-converted-space"/>
    <w:uiPriority w:val="99"/>
    <w:rsid w:val="008276E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" TargetMode="External"/><Relationship Id="rId13" Type="http://schemas.openxmlformats.org/officeDocument/2006/relationships/hyperlink" Target="http://biblioclub.ru/index.php?page=book_red&amp;id=494878" TargetMode="External"/><Relationship Id="rId18" Type="http://schemas.openxmlformats.org/officeDocument/2006/relationships/hyperlink" Target="http://biblioclub.ru/index.php?page=book&amp;id=275655" TargetMode="External"/><Relationship Id="rId26" Type="http://schemas.openxmlformats.org/officeDocument/2006/relationships/hyperlink" Target="http://www.runnet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sych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garant.ru/" TargetMode="External"/><Relationship Id="rId17" Type="http://schemas.openxmlformats.org/officeDocument/2006/relationships/hyperlink" Target="http://biblioclub.ru/index.php?page=book_red&amp;id=441404" TargetMode="External"/><Relationship Id="rId25" Type="http://schemas.openxmlformats.org/officeDocument/2006/relationships/hyperlink" Target="http://ito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_red&amp;id=461885" TargetMode="External"/><Relationship Id="rId20" Type="http://schemas.openxmlformats.org/officeDocument/2006/relationships/hyperlink" Target="http://biblioclub.ru/index.php?page=book&amp;id=477381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onsultant.ru/" TargetMode="External"/><Relationship Id="rId24" Type="http://schemas.openxmlformats.org/officeDocument/2006/relationships/hyperlink" Target="http://psychology.ne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36854" TargetMode="External"/><Relationship Id="rId23" Type="http://schemas.openxmlformats.org/officeDocument/2006/relationships/hyperlink" Target="http://www.psy.msu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rsl.ru/" TargetMode="External"/><Relationship Id="rId19" Type="http://schemas.openxmlformats.org/officeDocument/2006/relationships/hyperlink" Target="http://biblioclub.ru/index.php?page=book&amp;id=43995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ygnet.bibliotech.ru" TargetMode="External"/><Relationship Id="rId14" Type="http://schemas.openxmlformats.org/officeDocument/2006/relationships/hyperlink" Target="http://biblioclub.ru/index.php?page=book&amp;id=480463" TargetMode="External"/><Relationship Id="rId22" Type="http://schemas.openxmlformats.org/officeDocument/2006/relationships/hyperlink" Target="http://www.psychological.ru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10</Pages>
  <Words>2455</Words>
  <Characters>13996</Characters>
  <Application>Microsoft Office Word</Application>
  <DocSecurity>0</DocSecurity>
  <Lines>116</Lines>
  <Paragraphs>32</Paragraphs>
  <ScaleCrop>false</ScaleCrop>
  <Company>АГУ</Company>
  <LinksUpToDate>false</LinksUpToDate>
  <CharactersWithSpaces>16419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Демкина</dc:creator>
  <cp:keywords/>
  <dc:description/>
  <cp:lastModifiedBy>Пользователь Windows</cp:lastModifiedBy>
  <cp:revision>55</cp:revision>
  <cp:lastPrinted>2018-05-28T12:52:00Z</cp:lastPrinted>
  <dcterms:created xsi:type="dcterms:W3CDTF">2018-05-18T06:38:00Z</dcterms:created>
  <dcterms:modified xsi:type="dcterms:W3CDTF">2020-05-19T16:57:00Z</dcterms:modified>
</cp:coreProperties>
</file>